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5213" w14:textId="77777777" w:rsidR="00E330A5" w:rsidRDefault="00E330A5" w:rsidP="006846D6">
      <w:pPr>
        <w:spacing w:after="0" w:line="240" w:lineRule="auto"/>
        <w:jc w:val="center"/>
        <w:rPr>
          <w:rFonts w:ascii="Palatino Linotype" w:hAnsi="Palatino Linotype"/>
          <w:b/>
          <w:bCs/>
        </w:rPr>
      </w:pPr>
      <w:r>
        <w:rPr>
          <w:rFonts w:ascii="Palatino Linotype" w:hAnsi="Palatino Linotype"/>
          <w:b/>
          <w:bCs/>
        </w:rPr>
        <w:t xml:space="preserve">  </w:t>
      </w:r>
    </w:p>
    <w:p w14:paraId="7CF87D0C" w14:textId="0223E3B8" w:rsidR="006846D6" w:rsidRPr="009E0469" w:rsidRDefault="006846D6" w:rsidP="006846D6">
      <w:pPr>
        <w:spacing w:after="0" w:line="240" w:lineRule="auto"/>
        <w:jc w:val="center"/>
        <w:rPr>
          <w:rFonts w:ascii="Palatino Linotype" w:hAnsi="Palatino Linotype"/>
          <w:b/>
          <w:bCs/>
        </w:rPr>
      </w:pPr>
      <w:r w:rsidRPr="009E0469">
        <w:rPr>
          <w:rFonts w:ascii="Palatino Linotype" w:hAnsi="Palatino Linotype"/>
          <w:b/>
          <w:bCs/>
        </w:rPr>
        <w:t xml:space="preserve">Jefferson </w:t>
      </w:r>
      <w:r>
        <w:rPr>
          <w:rFonts w:ascii="Palatino Linotype" w:hAnsi="Palatino Linotype"/>
          <w:b/>
          <w:bCs/>
        </w:rPr>
        <w:t>C</w:t>
      </w:r>
      <w:r w:rsidRPr="009E0469">
        <w:rPr>
          <w:rFonts w:ascii="Palatino Linotype" w:hAnsi="Palatino Linotype"/>
          <w:b/>
          <w:bCs/>
        </w:rPr>
        <w:t>ounty Public Library Board of Trustees</w:t>
      </w:r>
      <w:r w:rsidR="00B25D8C">
        <w:rPr>
          <w:rFonts w:ascii="Palatino Linotype" w:hAnsi="Palatino Linotype"/>
          <w:b/>
          <w:bCs/>
        </w:rPr>
        <w:t xml:space="preserve"> </w:t>
      </w:r>
      <w:r w:rsidRPr="009E0469">
        <w:rPr>
          <w:rFonts w:ascii="Palatino Linotype" w:hAnsi="Palatino Linotype"/>
          <w:b/>
          <w:bCs/>
        </w:rPr>
        <w:t>Study Session</w:t>
      </w:r>
    </w:p>
    <w:p w14:paraId="63E2212E" w14:textId="4ABD8776" w:rsidR="006846D6" w:rsidRPr="009E0469" w:rsidRDefault="006846D6" w:rsidP="006846D6">
      <w:pPr>
        <w:spacing w:after="0" w:line="240" w:lineRule="auto"/>
        <w:jc w:val="center"/>
        <w:rPr>
          <w:rFonts w:ascii="Palatino Linotype" w:hAnsi="Palatino Linotype"/>
          <w:b/>
          <w:bCs/>
        </w:rPr>
      </w:pPr>
      <w:r>
        <w:rPr>
          <w:rFonts w:ascii="Palatino Linotype" w:hAnsi="Palatino Linotype"/>
          <w:b/>
          <w:bCs/>
        </w:rPr>
        <w:t>June 11, 2026</w:t>
      </w:r>
      <w:r w:rsidRPr="009E0469">
        <w:rPr>
          <w:rFonts w:ascii="Palatino Linotype" w:hAnsi="Palatino Linotype"/>
          <w:b/>
          <w:bCs/>
        </w:rPr>
        <w:t>- 5:30pm</w:t>
      </w:r>
    </w:p>
    <w:p w14:paraId="751FCA3C" w14:textId="77777777" w:rsidR="006846D6" w:rsidRPr="009E0469" w:rsidRDefault="006846D6" w:rsidP="006846D6">
      <w:pPr>
        <w:spacing w:after="0" w:line="240" w:lineRule="auto"/>
        <w:jc w:val="center"/>
        <w:rPr>
          <w:rFonts w:ascii="Palatino Linotype" w:hAnsi="Palatino Linotype"/>
          <w:b/>
          <w:bCs/>
        </w:rPr>
      </w:pPr>
      <w:r w:rsidRPr="009E0469">
        <w:rPr>
          <w:rFonts w:ascii="Palatino Linotype" w:hAnsi="Palatino Linotype"/>
          <w:b/>
          <w:bCs/>
        </w:rPr>
        <w:t>Hybrid Meeting held online via ZOOM</w:t>
      </w:r>
    </w:p>
    <w:p w14:paraId="5F9E488C" w14:textId="77777777" w:rsidR="006846D6" w:rsidRDefault="006846D6" w:rsidP="006846D6">
      <w:pPr>
        <w:spacing w:after="0" w:line="240" w:lineRule="auto"/>
        <w:jc w:val="center"/>
        <w:rPr>
          <w:rFonts w:ascii="Palatino Linotype" w:hAnsi="Palatino Linotype"/>
          <w:b/>
          <w:bCs/>
        </w:rPr>
      </w:pPr>
      <w:r>
        <w:rPr>
          <w:rFonts w:ascii="Palatino Linotype" w:hAnsi="Palatino Linotype"/>
          <w:b/>
          <w:bCs/>
        </w:rPr>
        <w:t>a</w:t>
      </w:r>
      <w:r w:rsidRPr="009E0469">
        <w:rPr>
          <w:rFonts w:ascii="Palatino Linotype" w:hAnsi="Palatino Linotype"/>
          <w:b/>
          <w:bCs/>
        </w:rPr>
        <w:t>nd in-person in the Lakewood Library meeting room.</w:t>
      </w:r>
    </w:p>
    <w:p w14:paraId="5651FA4D" w14:textId="77777777" w:rsidR="006846D6" w:rsidRDefault="006846D6" w:rsidP="006846D6">
      <w:pPr>
        <w:spacing w:after="0" w:line="240" w:lineRule="auto"/>
        <w:jc w:val="center"/>
        <w:rPr>
          <w:rFonts w:ascii="Palatino Linotype" w:hAnsi="Palatino Linotype"/>
          <w:b/>
          <w:bCs/>
        </w:rPr>
      </w:pPr>
    </w:p>
    <w:p w14:paraId="21FC34D7" w14:textId="77777777" w:rsidR="006846D6" w:rsidRPr="006846D6" w:rsidRDefault="006846D6" w:rsidP="006846D6">
      <w:pPr>
        <w:spacing w:after="0" w:line="240" w:lineRule="auto"/>
        <w:rPr>
          <w:rFonts w:ascii="Palatino Linotype" w:hAnsi="Palatino Linotype"/>
          <w:b/>
          <w:bCs/>
        </w:rPr>
      </w:pPr>
      <w:r w:rsidRPr="006846D6">
        <w:rPr>
          <w:rFonts w:ascii="Palatino Linotype" w:hAnsi="Palatino Linotype"/>
          <w:b/>
          <w:bCs/>
        </w:rPr>
        <w:t>TOPICS:</w:t>
      </w:r>
    </w:p>
    <w:p w14:paraId="085216BF" w14:textId="77777777" w:rsidR="006846D6" w:rsidRPr="006846D6" w:rsidRDefault="006846D6" w:rsidP="006846D6">
      <w:pPr>
        <w:spacing w:after="0" w:line="240" w:lineRule="auto"/>
        <w:ind w:left="360"/>
        <w:rPr>
          <w:rFonts w:ascii="Palatino Linotype" w:hAnsi="Palatino Linotype"/>
          <w:b/>
          <w:bCs/>
        </w:rPr>
      </w:pPr>
      <w:r w:rsidRPr="006846D6">
        <w:rPr>
          <w:rFonts w:ascii="Palatino Linotype" w:hAnsi="Palatino Linotype"/>
          <w:b/>
          <w:bCs/>
        </w:rPr>
        <w:t>Strategy &amp; Operations - Finance &amp; Budget</w:t>
      </w:r>
    </w:p>
    <w:p w14:paraId="503F5642" w14:textId="77777777" w:rsidR="006846D6" w:rsidRPr="006846D6" w:rsidRDefault="006846D6" w:rsidP="006846D6">
      <w:pPr>
        <w:numPr>
          <w:ilvl w:val="0"/>
          <w:numId w:val="2"/>
        </w:numPr>
        <w:spacing w:after="0" w:line="240" w:lineRule="auto"/>
        <w:ind w:left="1080" w:firstLine="0"/>
        <w:contextualSpacing/>
        <w:rPr>
          <w:rFonts w:ascii="Palatino Linotype" w:hAnsi="Palatino Linotype"/>
        </w:rPr>
      </w:pPr>
      <w:r w:rsidRPr="006846D6">
        <w:rPr>
          <w:rFonts w:ascii="Palatino Linotype" w:hAnsi="Palatino Linotype"/>
        </w:rPr>
        <w:t>Review DRAFT letter to the Board of County Commissioners certifying the mill levy necessary to maintain and operate the library</w:t>
      </w:r>
    </w:p>
    <w:p w14:paraId="28DCF6A6" w14:textId="77777777" w:rsidR="006846D6" w:rsidRPr="006846D6" w:rsidRDefault="006846D6" w:rsidP="006846D6">
      <w:pPr>
        <w:numPr>
          <w:ilvl w:val="0"/>
          <w:numId w:val="2"/>
        </w:numPr>
        <w:spacing w:after="0" w:line="240" w:lineRule="auto"/>
        <w:ind w:left="1080" w:firstLine="0"/>
        <w:contextualSpacing/>
        <w:rPr>
          <w:rFonts w:ascii="Palatino Linotype" w:hAnsi="Palatino Linotype"/>
        </w:rPr>
      </w:pPr>
      <w:r w:rsidRPr="006846D6">
        <w:rPr>
          <w:rFonts w:ascii="Palatino Linotype" w:hAnsi="Palatino Linotype"/>
        </w:rPr>
        <w:t>Review DRAFT 2027 5</w:t>
      </w:r>
      <w:r w:rsidRPr="006846D6">
        <w:rPr>
          <w:rFonts w:ascii="Palatino Linotype" w:hAnsi="Palatino Linotype" w:cs="Cambria Math"/>
        </w:rPr>
        <w:t>‐</w:t>
      </w:r>
      <w:r w:rsidRPr="006846D6">
        <w:rPr>
          <w:rFonts w:ascii="Palatino Linotype" w:hAnsi="Palatino Linotype"/>
        </w:rPr>
        <w:t>Year Capital Plan</w:t>
      </w:r>
    </w:p>
    <w:p w14:paraId="3FEEFB85" w14:textId="77777777" w:rsidR="006846D6" w:rsidRPr="006846D6" w:rsidRDefault="006846D6" w:rsidP="006846D6">
      <w:pPr>
        <w:numPr>
          <w:ilvl w:val="0"/>
          <w:numId w:val="2"/>
        </w:numPr>
        <w:spacing w:after="0" w:line="240" w:lineRule="auto"/>
        <w:ind w:left="1080" w:firstLine="0"/>
        <w:contextualSpacing/>
        <w:rPr>
          <w:rFonts w:ascii="Palatino Linotype" w:hAnsi="Palatino Linotype"/>
        </w:rPr>
      </w:pPr>
      <w:r w:rsidRPr="006846D6">
        <w:rPr>
          <w:rFonts w:ascii="Palatino Linotype" w:hAnsi="Palatino Linotype"/>
        </w:rPr>
        <w:t>Review DRAFT 2027 Proposed Budget Plan</w:t>
      </w:r>
    </w:p>
    <w:p w14:paraId="4E340684" w14:textId="77777777" w:rsidR="006846D6" w:rsidRPr="006846D6" w:rsidRDefault="006846D6" w:rsidP="006846D6">
      <w:pPr>
        <w:numPr>
          <w:ilvl w:val="0"/>
          <w:numId w:val="2"/>
        </w:numPr>
        <w:spacing w:after="0" w:line="240" w:lineRule="auto"/>
        <w:ind w:left="1080" w:firstLine="0"/>
        <w:contextualSpacing/>
        <w:rPr>
          <w:rFonts w:ascii="Palatino Linotype" w:hAnsi="Palatino Linotype"/>
        </w:rPr>
      </w:pPr>
      <w:r w:rsidRPr="006846D6">
        <w:rPr>
          <w:rFonts w:ascii="Palatino Linotype" w:hAnsi="Palatino Linotype"/>
        </w:rPr>
        <w:t>Review Golden Urban Renewal Authority Intergovernmental Agreement</w:t>
      </w:r>
    </w:p>
    <w:p w14:paraId="6793B445" w14:textId="77777777" w:rsidR="006846D6" w:rsidRDefault="006846D6" w:rsidP="006846D6">
      <w:pPr>
        <w:spacing w:after="0" w:line="240" w:lineRule="auto"/>
        <w:ind w:left="360"/>
        <w:rPr>
          <w:rFonts w:ascii="Palatino Linotype" w:hAnsi="Palatino Linotype"/>
          <w:b/>
          <w:bCs/>
        </w:rPr>
      </w:pPr>
    </w:p>
    <w:p w14:paraId="1754EEDE" w14:textId="1D913B11" w:rsidR="006846D6" w:rsidRPr="006846D6" w:rsidRDefault="006846D6" w:rsidP="006846D6">
      <w:pPr>
        <w:spacing w:after="0" w:line="240" w:lineRule="auto"/>
        <w:ind w:left="360"/>
        <w:rPr>
          <w:rFonts w:ascii="Palatino Linotype" w:hAnsi="Palatino Linotype"/>
          <w:b/>
          <w:bCs/>
        </w:rPr>
      </w:pPr>
      <w:r w:rsidRPr="006846D6">
        <w:rPr>
          <w:rFonts w:ascii="Palatino Linotype" w:hAnsi="Palatino Linotype"/>
          <w:b/>
          <w:bCs/>
        </w:rPr>
        <w:t>Communications &amp; Engagement</w:t>
      </w:r>
    </w:p>
    <w:p w14:paraId="305C88F3" w14:textId="77777777" w:rsidR="006846D6" w:rsidRPr="006846D6" w:rsidRDefault="006846D6" w:rsidP="006846D6">
      <w:pPr>
        <w:pStyle w:val="ListParagraph"/>
        <w:widowControl w:val="0"/>
        <w:numPr>
          <w:ilvl w:val="0"/>
          <w:numId w:val="1"/>
        </w:numPr>
        <w:autoSpaceDE w:val="0"/>
        <w:autoSpaceDN w:val="0"/>
        <w:spacing w:after="0" w:line="240" w:lineRule="auto"/>
        <w:ind w:left="1080" w:firstLine="0"/>
        <w:contextualSpacing w:val="0"/>
        <w:rPr>
          <w:rFonts w:ascii="Palatino Linotype" w:hAnsi="Palatino Linotype"/>
        </w:rPr>
      </w:pPr>
      <w:r w:rsidRPr="006846D6">
        <w:rPr>
          <w:rFonts w:ascii="Palatino Linotype" w:hAnsi="Palatino Linotype"/>
        </w:rPr>
        <w:t>Northwest Jeffco Library Naming</w:t>
      </w:r>
    </w:p>
    <w:p w14:paraId="68FEA4FF" w14:textId="77777777" w:rsidR="006846D6" w:rsidRPr="006846D6" w:rsidRDefault="006846D6" w:rsidP="006846D6">
      <w:pPr>
        <w:tabs>
          <w:tab w:val="left" w:pos="1888"/>
        </w:tabs>
        <w:spacing w:after="0" w:line="240" w:lineRule="auto"/>
        <w:ind w:left="360"/>
        <w:rPr>
          <w:rFonts w:ascii="Palatino Linotype" w:hAnsi="Palatino Linotype"/>
          <w:b/>
        </w:rPr>
      </w:pPr>
    </w:p>
    <w:p w14:paraId="0C0CB8DC" w14:textId="77777777" w:rsidR="006846D6" w:rsidRPr="006846D6" w:rsidRDefault="006846D6" w:rsidP="006846D6">
      <w:pPr>
        <w:spacing w:after="0" w:line="240" w:lineRule="auto"/>
        <w:ind w:left="360"/>
        <w:rPr>
          <w:rFonts w:ascii="Palatino Linotype" w:hAnsi="Palatino Linotype"/>
          <w:b/>
          <w:bCs/>
        </w:rPr>
      </w:pPr>
      <w:r w:rsidRPr="006846D6">
        <w:rPr>
          <w:rFonts w:ascii="Palatino Linotype" w:hAnsi="Palatino Linotype"/>
          <w:b/>
          <w:bCs/>
        </w:rPr>
        <w:t>Board Governance</w:t>
      </w:r>
    </w:p>
    <w:p w14:paraId="5F1C8AD0" w14:textId="77777777" w:rsidR="006846D6" w:rsidRPr="006846D6" w:rsidRDefault="006846D6" w:rsidP="006846D6">
      <w:pPr>
        <w:pStyle w:val="ListParagraph"/>
        <w:widowControl w:val="0"/>
        <w:numPr>
          <w:ilvl w:val="0"/>
          <w:numId w:val="3"/>
        </w:numPr>
        <w:autoSpaceDE w:val="0"/>
        <w:autoSpaceDN w:val="0"/>
        <w:spacing w:after="0" w:line="240" w:lineRule="auto"/>
        <w:ind w:left="1080" w:firstLine="0"/>
        <w:contextualSpacing w:val="0"/>
        <w:rPr>
          <w:rFonts w:ascii="Palatino Linotype" w:hAnsi="Palatino Linotype"/>
        </w:rPr>
      </w:pPr>
      <w:r w:rsidRPr="006846D6">
        <w:rPr>
          <w:rFonts w:ascii="Palatino Linotype" w:hAnsi="Palatino Linotype"/>
        </w:rPr>
        <w:t>Nominating Committee</w:t>
      </w:r>
    </w:p>
    <w:p w14:paraId="650644EC" w14:textId="77777777" w:rsidR="006846D6" w:rsidRDefault="006846D6" w:rsidP="006846D6">
      <w:pPr>
        <w:tabs>
          <w:tab w:val="left" w:pos="1888"/>
        </w:tabs>
        <w:spacing w:after="0" w:line="240" w:lineRule="auto"/>
      </w:pPr>
    </w:p>
    <w:p w14:paraId="13E87AA9" w14:textId="6E24ED85" w:rsidR="006846D6" w:rsidRPr="009E0469" w:rsidRDefault="006846D6" w:rsidP="006846D6">
      <w:pPr>
        <w:widowControl w:val="0"/>
        <w:autoSpaceDE w:val="0"/>
        <w:autoSpaceDN w:val="0"/>
        <w:spacing w:after="0" w:line="240" w:lineRule="auto"/>
        <w:rPr>
          <w:rFonts w:ascii="Palatino Linotype" w:hAnsi="Palatino Linotype"/>
          <w:b/>
          <w:bCs/>
        </w:rPr>
      </w:pPr>
      <w:r w:rsidRPr="009E0469">
        <w:rPr>
          <w:rFonts w:ascii="Palatino Linotype" w:hAnsi="Palatino Linotype"/>
          <w:b/>
          <w:bCs/>
        </w:rPr>
        <w:t>Call to Order</w:t>
      </w:r>
    </w:p>
    <w:p w14:paraId="58B6538D" w14:textId="478D8C5B" w:rsidR="006846D6" w:rsidRDefault="006846D6" w:rsidP="006846D6">
      <w:pPr>
        <w:widowControl w:val="0"/>
        <w:autoSpaceDE w:val="0"/>
        <w:autoSpaceDN w:val="0"/>
        <w:spacing w:after="0" w:line="240" w:lineRule="auto"/>
        <w:rPr>
          <w:rFonts w:ascii="Palatino Linotype" w:hAnsi="Palatino Linotype"/>
        </w:rPr>
      </w:pPr>
      <w:r>
        <w:rPr>
          <w:rFonts w:ascii="Palatino Linotype" w:hAnsi="Palatino Linotype"/>
        </w:rPr>
        <w:t>Emelda Bing Walker</w:t>
      </w:r>
      <w:r w:rsidRPr="009E0469">
        <w:rPr>
          <w:rFonts w:ascii="Palatino Linotype" w:hAnsi="Palatino Linotype"/>
        </w:rPr>
        <w:t xml:space="preserve">, Chair, called the Study Session to order at 5:30 p.m. </w:t>
      </w:r>
    </w:p>
    <w:p w14:paraId="65B01DDD" w14:textId="77777777" w:rsidR="006846D6" w:rsidRDefault="006846D6" w:rsidP="006846D6">
      <w:pPr>
        <w:widowControl w:val="0"/>
        <w:autoSpaceDE w:val="0"/>
        <w:autoSpaceDN w:val="0"/>
        <w:spacing w:after="0" w:line="240" w:lineRule="auto"/>
        <w:rPr>
          <w:rFonts w:ascii="Palatino Linotype" w:hAnsi="Palatino Linotype"/>
        </w:rPr>
      </w:pPr>
    </w:p>
    <w:p w14:paraId="307698BA" w14:textId="6B830947" w:rsidR="006846D6" w:rsidRDefault="006846D6" w:rsidP="006846D6">
      <w:pPr>
        <w:widowControl w:val="0"/>
        <w:autoSpaceDE w:val="0"/>
        <w:autoSpaceDN w:val="0"/>
        <w:spacing w:after="0" w:line="240" w:lineRule="auto"/>
        <w:rPr>
          <w:rFonts w:ascii="Palatino Linotype" w:hAnsi="Palatino Linotype"/>
        </w:rPr>
      </w:pPr>
      <w:r w:rsidRPr="009E0469">
        <w:rPr>
          <w:rFonts w:ascii="Palatino Linotype" w:hAnsi="Palatino Linotype"/>
          <w:b/>
          <w:bCs/>
        </w:rPr>
        <w:t>Other Trustees present</w:t>
      </w:r>
      <w:r w:rsidRPr="009E0469">
        <w:rPr>
          <w:rFonts w:ascii="Palatino Linotype" w:hAnsi="Palatino Linotype"/>
        </w:rPr>
        <w:t xml:space="preserve">: </w:t>
      </w:r>
      <w:r>
        <w:rPr>
          <w:rFonts w:ascii="Palatino Linotype" w:hAnsi="Palatino Linotype"/>
        </w:rPr>
        <w:t xml:space="preserve">Charles Jones </w:t>
      </w:r>
      <w:r w:rsidRPr="009E0469">
        <w:rPr>
          <w:rFonts w:ascii="Palatino Linotype" w:hAnsi="Palatino Linotype"/>
        </w:rPr>
        <w:t>(Secretary)</w:t>
      </w:r>
      <w:r>
        <w:rPr>
          <w:rFonts w:ascii="Palatino Linotype" w:hAnsi="Palatino Linotype"/>
        </w:rPr>
        <w:t xml:space="preserve">, Pam Anderson, </w:t>
      </w:r>
      <w:r w:rsidRPr="009E0469">
        <w:rPr>
          <w:rFonts w:ascii="Palatino Linotype" w:hAnsi="Palatino Linotype"/>
        </w:rPr>
        <w:t>Kim Johnson</w:t>
      </w:r>
      <w:r>
        <w:rPr>
          <w:rFonts w:ascii="Palatino Linotype" w:hAnsi="Palatino Linotype"/>
        </w:rPr>
        <w:t xml:space="preserve">, </w:t>
      </w:r>
      <w:r w:rsidRPr="009E0469">
        <w:rPr>
          <w:rFonts w:ascii="Palatino Linotype" w:hAnsi="Palatino Linotype"/>
        </w:rPr>
        <w:t>Jill Fellman,</w:t>
      </w:r>
      <w:r>
        <w:rPr>
          <w:rFonts w:ascii="Palatino Linotype" w:hAnsi="Palatino Linotype"/>
        </w:rPr>
        <w:t xml:space="preserve"> Renny Fagan and Nikki Jain Brown</w:t>
      </w:r>
    </w:p>
    <w:p w14:paraId="50CDF18F" w14:textId="77777777" w:rsidR="006846D6" w:rsidRDefault="006846D6" w:rsidP="006846D6">
      <w:pPr>
        <w:widowControl w:val="0"/>
        <w:autoSpaceDE w:val="0"/>
        <w:autoSpaceDN w:val="0"/>
        <w:spacing w:after="0" w:line="240" w:lineRule="auto"/>
        <w:rPr>
          <w:rFonts w:ascii="Palatino Linotype" w:hAnsi="Palatino Linotype"/>
        </w:rPr>
      </w:pPr>
    </w:p>
    <w:p w14:paraId="3202D72E" w14:textId="1A8854AA" w:rsidR="006846D6" w:rsidRDefault="006846D6" w:rsidP="006846D6">
      <w:pPr>
        <w:pStyle w:val="BodyText"/>
        <w:rPr>
          <w:spacing w:val="-6"/>
        </w:rPr>
      </w:pPr>
      <w:r w:rsidRPr="00B51E18">
        <w:rPr>
          <w:spacing w:val="-6"/>
        </w:rPr>
        <w:t>Absent:</w:t>
      </w:r>
      <w:r>
        <w:rPr>
          <w:spacing w:val="-6"/>
        </w:rPr>
        <w:t>.</w:t>
      </w:r>
      <w:r w:rsidRPr="00497FC0">
        <w:rPr>
          <w:spacing w:val="-6"/>
        </w:rPr>
        <w:t xml:space="preserve"> </w:t>
      </w:r>
      <w:r>
        <w:rPr>
          <w:spacing w:val="-6"/>
        </w:rPr>
        <w:t>All Trustees were present.</w:t>
      </w:r>
    </w:p>
    <w:p w14:paraId="3205BF2D" w14:textId="77777777" w:rsidR="006846D6" w:rsidRDefault="006846D6" w:rsidP="006846D6">
      <w:pPr>
        <w:pStyle w:val="BodyText"/>
      </w:pPr>
    </w:p>
    <w:p w14:paraId="2183F56B" w14:textId="6D02E484" w:rsidR="006846D6" w:rsidRPr="00B51E18" w:rsidRDefault="006846D6" w:rsidP="006846D6">
      <w:pPr>
        <w:pStyle w:val="BodyText"/>
      </w:pPr>
      <w:r w:rsidRPr="00B51E18">
        <w:rPr>
          <w:b/>
        </w:rPr>
        <w:t>Staff present:</w:t>
      </w:r>
      <w:r w:rsidRPr="00B51E18">
        <w:rPr>
          <w:b/>
          <w:spacing w:val="40"/>
        </w:rPr>
        <w:t xml:space="preserve"> </w:t>
      </w:r>
      <w:r w:rsidRPr="00B51E18">
        <w:t>Donna Walker, Executive Director; Bernadette Berger,</w:t>
      </w:r>
      <w:r w:rsidRPr="00B51E18">
        <w:rPr>
          <w:spacing w:val="-2"/>
        </w:rPr>
        <w:t xml:space="preserve"> </w:t>
      </w:r>
      <w:r w:rsidRPr="00B51E18">
        <w:t xml:space="preserve">Chief </w:t>
      </w:r>
      <w:r>
        <w:t>Information</w:t>
      </w:r>
      <w:r w:rsidRPr="00B51E18">
        <w:t xml:space="preserve"> Officer;</w:t>
      </w:r>
      <w:r w:rsidRPr="00B51E18">
        <w:rPr>
          <w:spacing w:val="-2"/>
        </w:rPr>
        <w:t xml:space="preserve"> </w:t>
      </w:r>
      <w:r>
        <w:t>Cynthia Kiyotake, Chief Libraries and Inclusion Officer</w:t>
      </w:r>
      <w:r w:rsidRPr="00B51E18">
        <w:t>;</w:t>
      </w:r>
      <w:r w:rsidRPr="00B51E18">
        <w:rPr>
          <w:spacing w:val="-1"/>
        </w:rPr>
        <w:t xml:space="preserve"> </w:t>
      </w:r>
      <w:r>
        <w:rPr>
          <w:spacing w:val="-1"/>
        </w:rPr>
        <w:t xml:space="preserve">Kirsten Ruiz, Chief Strategy and Operating Officer; </w:t>
      </w:r>
      <w:r w:rsidRPr="00B51E18">
        <w:t>Lisa</w:t>
      </w:r>
      <w:r w:rsidRPr="00B51E18">
        <w:rPr>
          <w:spacing w:val="-1"/>
        </w:rPr>
        <w:t xml:space="preserve"> </w:t>
      </w:r>
      <w:r w:rsidRPr="00B51E18">
        <w:t>Smith,</w:t>
      </w:r>
      <w:r w:rsidRPr="00B51E18">
        <w:rPr>
          <w:spacing w:val="-1"/>
        </w:rPr>
        <w:t xml:space="preserve"> </w:t>
      </w:r>
      <w:r w:rsidRPr="00B51E18">
        <w:t>Chief People</w:t>
      </w:r>
      <w:r w:rsidRPr="00B51E18">
        <w:rPr>
          <w:spacing w:val="-1"/>
        </w:rPr>
        <w:t xml:space="preserve"> </w:t>
      </w:r>
      <w:r w:rsidRPr="00B51E18">
        <w:t>and</w:t>
      </w:r>
      <w:r w:rsidRPr="00B51E18">
        <w:rPr>
          <w:spacing w:val="-2"/>
        </w:rPr>
        <w:t xml:space="preserve"> </w:t>
      </w:r>
      <w:r w:rsidRPr="00B51E18">
        <w:t>Culture Officer;</w:t>
      </w:r>
      <w:r w:rsidRPr="00B51E18">
        <w:rPr>
          <w:spacing w:val="-1"/>
        </w:rPr>
        <w:t xml:space="preserve"> </w:t>
      </w:r>
      <w:r>
        <w:rPr>
          <w:spacing w:val="-1"/>
        </w:rPr>
        <w:t xml:space="preserve">Elise Pennington, Director of Communications and Engagement; </w:t>
      </w:r>
      <w:r w:rsidRPr="00B51E18">
        <w:t>Julianne Rist, Library Planning and Policy Senior Advisor;</w:t>
      </w:r>
      <w:r>
        <w:t xml:space="preserve"> Lizzie Gall, Assistant Director of Public Services for Resources and Programs; </w:t>
      </w:r>
      <w:r w:rsidRPr="00A00C7B">
        <w:rPr>
          <w:bCs/>
        </w:rPr>
        <w:t xml:space="preserve">Padma Polepeddi, Assistant Director of Libraries &amp; Inclusion for Community Outreach; </w:t>
      </w:r>
      <w:r>
        <w:rPr>
          <w:bCs/>
        </w:rPr>
        <w:t xml:space="preserve">Amy Bentz, Assistant Director of Library Design Projects &amp; Planning; </w:t>
      </w:r>
      <w:r w:rsidRPr="00A00C7B">
        <w:rPr>
          <w:bCs/>
        </w:rPr>
        <w:t xml:space="preserve">Brad Green, </w:t>
      </w:r>
      <w:r w:rsidRPr="00A00C7B">
        <w:rPr>
          <w:rFonts w:eastAsia="Times New Roman" w:cs="Segoe UI"/>
          <w:bCs/>
        </w:rPr>
        <w:t>TDI Systems and Security Manager</w:t>
      </w:r>
      <w:r>
        <w:rPr>
          <w:rFonts w:eastAsia="Times New Roman" w:cs="Segoe UI"/>
          <w:bCs/>
        </w:rPr>
        <w:t xml:space="preserve">; Cheryl Murphy, TDI Service Manager; </w:t>
      </w:r>
      <w:r w:rsidR="00A811D9">
        <w:rPr>
          <w:rFonts w:eastAsia="Times New Roman" w:cs="Segoe UI"/>
          <w:bCs/>
        </w:rPr>
        <w:t xml:space="preserve">Bryan Kratish, Northwest Jeffco Library Manager; </w:t>
      </w:r>
      <w:r>
        <w:rPr>
          <w:rFonts w:eastAsia="Times New Roman" w:cs="Segoe UI"/>
          <w:bCs/>
        </w:rPr>
        <w:t xml:space="preserve">Amber Fisher, Executive Assistant; </w:t>
      </w:r>
      <w:r>
        <w:t>Kelci Rude</w:t>
      </w:r>
      <w:r w:rsidRPr="00B51E18">
        <w:t>, Administrative Coordinator Supervisor, Ryan Turch, Technology and Innovation Operations Supervisor.</w:t>
      </w:r>
    </w:p>
    <w:p w14:paraId="5E6ADC11" w14:textId="77777777" w:rsidR="006846D6" w:rsidRPr="00B51E18" w:rsidRDefault="006846D6" w:rsidP="006846D6">
      <w:pPr>
        <w:pStyle w:val="BodyText"/>
      </w:pPr>
    </w:p>
    <w:p w14:paraId="44895BFB" w14:textId="77777777" w:rsidR="006846D6" w:rsidRPr="00B51E18" w:rsidRDefault="006846D6" w:rsidP="006846D6">
      <w:pPr>
        <w:pStyle w:val="BodyText"/>
      </w:pPr>
      <w:r w:rsidRPr="00B51E18">
        <w:t>There</w:t>
      </w:r>
      <w:r w:rsidRPr="00B51E18">
        <w:rPr>
          <w:spacing w:val="-5"/>
        </w:rPr>
        <w:t xml:space="preserve"> </w:t>
      </w:r>
      <w:r w:rsidRPr="00B51E18">
        <w:t>were</w:t>
      </w:r>
      <w:r w:rsidRPr="00B51E18">
        <w:rPr>
          <w:spacing w:val="-3"/>
        </w:rPr>
        <w:t xml:space="preserve"> </w:t>
      </w:r>
      <w:r w:rsidRPr="00B51E18">
        <w:t>additional</w:t>
      </w:r>
      <w:r w:rsidRPr="00B51E18">
        <w:rPr>
          <w:spacing w:val="-3"/>
        </w:rPr>
        <w:t xml:space="preserve"> </w:t>
      </w:r>
      <w:r w:rsidRPr="00B51E18">
        <w:t>Library</w:t>
      </w:r>
      <w:r w:rsidRPr="00B51E18">
        <w:rPr>
          <w:spacing w:val="-3"/>
        </w:rPr>
        <w:t xml:space="preserve"> </w:t>
      </w:r>
      <w:r w:rsidRPr="00B51E18">
        <w:t>staff</w:t>
      </w:r>
      <w:r w:rsidRPr="00B51E18">
        <w:rPr>
          <w:spacing w:val="-2"/>
        </w:rPr>
        <w:t xml:space="preserve"> </w:t>
      </w:r>
      <w:r w:rsidRPr="00B51E18">
        <w:t>members</w:t>
      </w:r>
      <w:r w:rsidRPr="00B51E18">
        <w:rPr>
          <w:spacing w:val="-4"/>
        </w:rPr>
        <w:t xml:space="preserve"> </w:t>
      </w:r>
      <w:r w:rsidRPr="00B51E18">
        <w:t>attending</w:t>
      </w:r>
      <w:r w:rsidRPr="00B51E18">
        <w:rPr>
          <w:spacing w:val="-3"/>
        </w:rPr>
        <w:t xml:space="preserve"> </w:t>
      </w:r>
      <w:r w:rsidRPr="00B51E18">
        <w:t>the</w:t>
      </w:r>
      <w:r w:rsidRPr="00B51E18">
        <w:rPr>
          <w:spacing w:val="-2"/>
        </w:rPr>
        <w:t xml:space="preserve"> meeting.</w:t>
      </w:r>
    </w:p>
    <w:p w14:paraId="649A83EC" w14:textId="77777777" w:rsidR="006846D6" w:rsidRDefault="006846D6" w:rsidP="006846D6"/>
    <w:p w14:paraId="60BABD80" w14:textId="77777777" w:rsidR="0062494A" w:rsidRDefault="0062494A" w:rsidP="006846D6"/>
    <w:p w14:paraId="33C9D345" w14:textId="77777777" w:rsidR="006B777B" w:rsidRPr="006846D6" w:rsidRDefault="006B777B" w:rsidP="006B777B">
      <w:pPr>
        <w:spacing w:after="0" w:line="240" w:lineRule="auto"/>
        <w:ind w:left="360"/>
        <w:rPr>
          <w:rFonts w:ascii="Palatino Linotype" w:hAnsi="Palatino Linotype"/>
          <w:b/>
          <w:bCs/>
        </w:rPr>
      </w:pPr>
      <w:r w:rsidRPr="006846D6">
        <w:rPr>
          <w:rFonts w:ascii="Palatino Linotype" w:hAnsi="Palatino Linotype"/>
          <w:b/>
          <w:bCs/>
        </w:rPr>
        <w:t>Strategy &amp; Operations - Finance &amp; Budget</w:t>
      </w:r>
    </w:p>
    <w:p w14:paraId="10CE4AF0" w14:textId="77777777" w:rsidR="00476B44" w:rsidRPr="00B25D8C" w:rsidRDefault="00476B44" w:rsidP="00476B44">
      <w:pPr>
        <w:numPr>
          <w:ilvl w:val="0"/>
          <w:numId w:val="4"/>
        </w:numPr>
        <w:spacing w:after="0" w:line="240" w:lineRule="auto"/>
        <w:contextualSpacing/>
        <w:rPr>
          <w:rFonts w:ascii="Palatino Linotype" w:hAnsi="Palatino Linotype"/>
          <w:u w:val="single"/>
        </w:rPr>
      </w:pPr>
      <w:r w:rsidRPr="00B25D8C">
        <w:rPr>
          <w:rFonts w:ascii="Palatino Linotype" w:hAnsi="Palatino Linotype"/>
          <w:u w:val="single"/>
        </w:rPr>
        <w:t>Review DRAFT letter to the Board of County Commissioners certifying the mill levy necessary to maintain and operate the library</w:t>
      </w:r>
    </w:p>
    <w:p w14:paraId="2BF675D0" w14:textId="77777777" w:rsidR="00DC7FA2" w:rsidRDefault="00FE76A4" w:rsidP="006B777B">
      <w:pPr>
        <w:spacing w:after="0" w:line="240" w:lineRule="auto"/>
        <w:ind w:left="360"/>
        <w:rPr>
          <w:rFonts w:ascii="Palatino Linotype" w:hAnsi="Palatino Linotype"/>
        </w:rPr>
      </w:pPr>
      <w:r w:rsidRPr="00FE76A4">
        <w:rPr>
          <w:rFonts w:ascii="Palatino Linotype" w:hAnsi="Palatino Linotype"/>
        </w:rPr>
        <w:t>Kirsten</w:t>
      </w:r>
      <w:r w:rsidR="00DC7FA2">
        <w:rPr>
          <w:rFonts w:ascii="Palatino Linotype" w:hAnsi="Palatino Linotype"/>
        </w:rPr>
        <w:t xml:space="preserve"> Ruiz, Chief Strategy and Operating Officer presented the draft letter to the Board of County Commissioners certifying the mill levy necessary to maintain and operate the library.</w:t>
      </w:r>
    </w:p>
    <w:p w14:paraId="451741F9" w14:textId="77777777" w:rsidR="00DC7FA2" w:rsidRDefault="00DC7FA2" w:rsidP="006B777B">
      <w:pPr>
        <w:spacing w:after="0" w:line="240" w:lineRule="auto"/>
        <w:ind w:left="360"/>
        <w:rPr>
          <w:rFonts w:ascii="Palatino Linotype" w:hAnsi="Palatino Linotype"/>
        </w:rPr>
      </w:pPr>
    </w:p>
    <w:p w14:paraId="70A471A2" w14:textId="77777777" w:rsidR="00DC7FA2" w:rsidRDefault="00DC7FA2" w:rsidP="006B777B">
      <w:pPr>
        <w:spacing w:after="0" w:line="240" w:lineRule="auto"/>
        <w:ind w:left="360"/>
        <w:rPr>
          <w:rFonts w:ascii="Palatino Linotype" w:hAnsi="Palatino Linotype"/>
        </w:rPr>
      </w:pPr>
      <w:r>
        <w:rPr>
          <w:rFonts w:ascii="Palatino Linotype" w:hAnsi="Palatino Linotype"/>
        </w:rPr>
        <w:t>In response to a question the Board was advised that the priorities listed in the letter come in large part from the mil levy ballot language</w:t>
      </w:r>
      <w:r w:rsidR="00FE76A4" w:rsidRPr="00FE76A4">
        <w:rPr>
          <w:rFonts w:ascii="Palatino Linotype" w:hAnsi="Palatino Linotype"/>
        </w:rPr>
        <w:t xml:space="preserve"> </w:t>
      </w:r>
      <w:r>
        <w:rPr>
          <w:rFonts w:ascii="Palatino Linotype" w:hAnsi="Palatino Linotype"/>
        </w:rPr>
        <w:t>continuing to point out to the public that JCPL is using the mil levy the way they intended.</w:t>
      </w:r>
    </w:p>
    <w:p w14:paraId="3FBB8CAD" w14:textId="77777777" w:rsidR="00476B44" w:rsidRPr="00DC7FA2" w:rsidRDefault="00476B44" w:rsidP="006B777B">
      <w:pPr>
        <w:spacing w:after="0" w:line="240" w:lineRule="auto"/>
        <w:ind w:left="360"/>
        <w:rPr>
          <w:rFonts w:ascii="Palatino Linotype" w:hAnsi="Palatino Linotype"/>
        </w:rPr>
      </w:pPr>
    </w:p>
    <w:p w14:paraId="2078320F" w14:textId="77777777" w:rsidR="00476B44" w:rsidRPr="00B25D8C" w:rsidRDefault="00476B44" w:rsidP="00476B44">
      <w:pPr>
        <w:numPr>
          <w:ilvl w:val="0"/>
          <w:numId w:val="4"/>
        </w:numPr>
        <w:spacing w:after="0" w:line="240" w:lineRule="auto"/>
        <w:contextualSpacing/>
        <w:rPr>
          <w:rFonts w:ascii="Palatino Linotype" w:hAnsi="Palatino Linotype"/>
          <w:u w:val="single"/>
        </w:rPr>
      </w:pPr>
      <w:r w:rsidRPr="00B25D8C">
        <w:rPr>
          <w:rFonts w:ascii="Palatino Linotype" w:hAnsi="Palatino Linotype"/>
          <w:u w:val="single"/>
        </w:rPr>
        <w:t>Review DRAFT 2027 5</w:t>
      </w:r>
      <w:r w:rsidRPr="00B25D8C">
        <w:rPr>
          <w:rFonts w:ascii="Palatino Linotype" w:hAnsi="Palatino Linotype" w:cs="Cambria Math"/>
          <w:u w:val="single"/>
        </w:rPr>
        <w:t>‐</w:t>
      </w:r>
      <w:r w:rsidRPr="00B25D8C">
        <w:rPr>
          <w:rFonts w:ascii="Palatino Linotype" w:hAnsi="Palatino Linotype"/>
          <w:u w:val="single"/>
        </w:rPr>
        <w:t>Year Capital Plan</w:t>
      </w:r>
    </w:p>
    <w:p w14:paraId="3E2525C4" w14:textId="77777777" w:rsidR="00476B44" w:rsidRPr="00B25D8C" w:rsidRDefault="00476B44" w:rsidP="00476B44">
      <w:pPr>
        <w:numPr>
          <w:ilvl w:val="0"/>
          <w:numId w:val="4"/>
        </w:numPr>
        <w:spacing w:after="0" w:line="240" w:lineRule="auto"/>
        <w:contextualSpacing/>
        <w:rPr>
          <w:rFonts w:ascii="Palatino Linotype" w:hAnsi="Palatino Linotype"/>
          <w:u w:val="single"/>
        </w:rPr>
      </w:pPr>
      <w:r w:rsidRPr="00B25D8C">
        <w:rPr>
          <w:rFonts w:ascii="Palatino Linotype" w:hAnsi="Palatino Linotype"/>
          <w:u w:val="single"/>
        </w:rPr>
        <w:t>Review DRAFT 2027 Proposed Budget Plan</w:t>
      </w:r>
    </w:p>
    <w:p w14:paraId="2DB9D18F" w14:textId="77777777" w:rsidR="00476B44" w:rsidRDefault="00476B44" w:rsidP="006B777B">
      <w:pPr>
        <w:spacing w:after="0" w:line="240" w:lineRule="auto"/>
        <w:ind w:left="360"/>
        <w:rPr>
          <w:rFonts w:ascii="Palatino Linotype" w:hAnsi="Palatino Linotype"/>
        </w:rPr>
      </w:pPr>
    </w:p>
    <w:p w14:paraId="17D9B4C0" w14:textId="77777777" w:rsidR="00DC7FA2" w:rsidRDefault="00DC7FA2" w:rsidP="006B777B">
      <w:pPr>
        <w:spacing w:after="0" w:line="240" w:lineRule="auto"/>
        <w:ind w:left="360"/>
        <w:rPr>
          <w:rFonts w:ascii="Palatino Linotype" w:hAnsi="Palatino Linotype"/>
        </w:rPr>
      </w:pPr>
      <w:r>
        <w:rPr>
          <w:rFonts w:ascii="Palatino Linotype" w:hAnsi="Palatino Linotype"/>
        </w:rPr>
        <w:t>Kirsten Ruiz presented information on the library’s draft 5-year capital plan and 2027 Proposed Budget plan including:</w:t>
      </w:r>
    </w:p>
    <w:p w14:paraId="61A103B9" w14:textId="7E907732" w:rsidR="00DC7FA2" w:rsidRDefault="00DC7FA2" w:rsidP="00DC7FA2">
      <w:pPr>
        <w:pStyle w:val="ListParagraph"/>
        <w:numPr>
          <w:ilvl w:val="0"/>
          <w:numId w:val="7"/>
        </w:numPr>
        <w:spacing w:after="0" w:line="240" w:lineRule="auto"/>
        <w:rPr>
          <w:rFonts w:ascii="Palatino Linotype" w:hAnsi="Palatino Linotype"/>
        </w:rPr>
      </w:pPr>
      <w:r>
        <w:rPr>
          <w:rFonts w:ascii="Palatino Linotype" w:hAnsi="Palatino Linotype"/>
        </w:rPr>
        <w:t>Key Assumptions</w:t>
      </w:r>
    </w:p>
    <w:p w14:paraId="4C27614B" w14:textId="20983D58" w:rsidR="00DC7FA2" w:rsidRDefault="00DC7FA2" w:rsidP="00DC7FA2">
      <w:pPr>
        <w:pStyle w:val="ListParagraph"/>
        <w:numPr>
          <w:ilvl w:val="0"/>
          <w:numId w:val="7"/>
        </w:numPr>
        <w:spacing w:after="0" w:line="240" w:lineRule="auto"/>
        <w:rPr>
          <w:rFonts w:ascii="Palatino Linotype" w:hAnsi="Palatino Linotype"/>
        </w:rPr>
      </w:pPr>
      <w:r>
        <w:rPr>
          <w:rFonts w:ascii="Palatino Linotype" w:hAnsi="Palatino Linotype"/>
        </w:rPr>
        <w:t>County Property Tax Revenue Methodology</w:t>
      </w:r>
    </w:p>
    <w:p w14:paraId="4DC4E0AF" w14:textId="2E3216EF"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mj-ea" w:hAnsi="Palatino Linotype" w:cs="+mj-cs"/>
          <w:kern w:val="24"/>
        </w:rPr>
        <w:t>2027 Property Tax Revenue Update</w:t>
      </w:r>
    </w:p>
    <w:p w14:paraId="13C3AB1B" w14:textId="380F5CC5"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mj-ea" w:hAnsi="Palatino Linotype" w:cs="+mj-cs"/>
          <w:kern w:val="24"/>
        </w:rPr>
        <w:t>Fund balance forecasts at 5%, 4% and 3%</w:t>
      </w:r>
    </w:p>
    <w:p w14:paraId="1D09BEEE" w14:textId="7F4FCC2F"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Theme="majorEastAsia" w:hAnsi="Palatino Linotype" w:cstheme="majorBidi"/>
          <w:kern w:val="24"/>
        </w:rPr>
        <w:t>5-Year Capital Improvement Plan</w:t>
      </w:r>
    </w:p>
    <w:p w14:paraId="5A804FA4" w14:textId="2AC0154A"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Theme="majorEastAsia" w:hAnsi="Palatino Linotype" w:cstheme="majorBidi"/>
          <w:kern w:val="24"/>
        </w:rPr>
        <w:t>10-year Capital Outlook</w:t>
      </w:r>
    </w:p>
    <w:p w14:paraId="3FEEBACD" w14:textId="355A55D7"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Theme="majorEastAsia" w:hAnsi="Palatino Linotype" w:cstheme="majorBidi"/>
          <w:kern w:val="24"/>
        </w:rPr>
        <w:t>Project Cost Estimates</w:t>
      </w:r>
      <w:r>
        <w:rPr>
          <w:rFonts w:ascii="Palatino Linotype" w:eastAsiaTheme="majorEastAsia" w:hAnsi="Palatino Linotype" w:cstheme="majorBidi"/>
          <w:kern w:val="24"/>
        </w:rPr>
        <w:t>, Deer Creek and Northwest Jeffco</w:t>
      </w:r>
    </w:p>
    <w:p w14:paraId="578D2205" w14:textId="2C2BF59C" w:rsidR="00DC7FA2" w:rsidRPr="00DC7FA2" w:rsidRDefault="00DC7FA2" w:rsidP="00DC7FA2">
      <w:pPr>
        <w:pStyle w:val="ListParagraph"/>
        <w:numPr>
          <w:ilvl w:val="0"/>
          <w:numId w:val="7"/>
        </w:numPr>
        <w:spacing w:after="0" w:line="240" w:lineRule="auto"/>
        <w:rPr>
          <w:rFonts w:ascii="Palatino Linotype" w:hAnsi="Palatino Linotype"/>
        </w:rPr>
      </w:pPr>
      <w:r w:rsidRPr="00DC7FA2">
        <w:rPr>
          <w:rFonts w:ascii="Palatino Linotype" w:eastAsiaTheme="majorEastAsia" w:hAnsi="Palatino Linotype" w:cstheme="majorBidi"/>
          <w:kern w:val="24"/>
        </w:rPr>
        <w:t>Project Contingency</w:t>
      </w:r>
      <w:r>
        <w:rPr>
          <w:rFonts w:ascii="Palatino Linotype" w:eastAsiaTheme="majorEastAsia" w:hAnsi="Palatino Linotype" w:cstheme="majorBidi"/>
          <w:kern w:val="24"/>
        </w:rPr>
        <w:t>, Deer Creek and Northwest Jeffco</w:t>
      </w:r>
    </w:p>
    <w:p w14:paraId="428AFC22" w14:textId="77777777" w:rsidR="00DC7FA2" w:rsidRDefault="00DC7FA2" w:rsidP="006B777B">
      <w:pPr>
        <w:spacing w:after="0" w:line="240" w:lineRule="auto"/>
        <w:ind w:left="360"/>
        <w:rPr>
          <w:rFonts w:ascii="Palatino Linotype" w:hAnsi="Palatino Linotype"/>
        </w:rPr>
      </w:pPr>
    </w:p>
    <w:p w14:paraId="5EFDC458" w14:textId="77777777" w:rsidR="00DC7FA2" w:rsidRPr="00B25D8C" w:rsidRDefault="00DC7FA2" w:rsidP="00DC7FA2">
      <w:pPr>
        <w:numPr>
          <w:ilvl w:val="0"/>
          <w:numId w:val="4"/>
        </w:numPr>
        <w:spacing w:after="0" w:line="240" w:lineRule="auto"/>
        <w:contextualSpacing/>
        <w:rPr>
          <w:rFonts w:ascii="Palatino Linotype" w:hAnsi="Palatino Linotype"/>
          <w:u w:val="single"/>
        </w:rPr>
      </w:pPr>
      <w:r w:rsidRPr="00B25D8C">
        <w:rPr>
          <w:rFonts w:ascii="Palatino Linotype" w:hAnsi="Palatino Linotype"/>
          <w:u w:val="single"/>
        </w:rPr>
        <w:t>Review DRAFT 2027 Proposed Budget Plan</w:t>
      </w:r>
    </w:p>
    <w:p w14:paraId="410A65D2" w14:textId="0F6BA8EC" w:rsidR="00DC7FA2" w:rsidRPr="00DC7FA2" w:rsidRDefault="00DC7FA2" w:rsidP="00DC7FA2">
      <w:pPr>
        <w:spacing w:after="0" w:line="240" w:lineRule="auto"/>
        <w:ind w:left="360"/>
        <w:rPr>
          <w:rFonts w:ascii="Palatino Linotype" w:hAnsi="Palatino Linotype"/>
        </w:rPr>
      </w:pPr>
      <w:r w:rsidRPr="00DC7FA2">
        <w:rPr>
          <w:rFonts w:ascii="Palatino Linotype" w:hAnsi="Palatino Linotype"/>
        </w:rPr>
        <w:t>Kirsten Ruiz presented information on the 2027 preliminary budget with the following recommendations</w:t>
      </w:r>
      <w:r>
        <w:rPr>
          <w:rFonts w:ascii="Palatino Linotype" w:hAnsi="Palatino Linotype"/>
        </w:rPr>
        <w:t>:</w:t>
      </w:r>
    </w:p>
    <w:p w14:paraId="2C2BC9B5" w14:textId="77777777" w:rsidR="00DC7FA2" w:rsidRPr="00DC7FA2" w:rsidRDefault="00DC7FA2" w:rsidP="00DC7FA2">
      <w:pPr>
        <w:numPr>
          <w:ilvl w:val="0"/>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Revenue forecast: assume 5% property tax increase</w:t>
      </w:r>
    </w:p>
    <w:p w14:paraId="26E5EA24" w14:textId="77777777" w:rsidR="00DC7FA2" w:rsidRPr="00DC7FA2" w:rsidRDefault="00DC7FA2" w:rsidP="00DC7FA2">
      <w:pPr>
        <w:numPr>
          <w:ilvl w:val="0"/>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 xml:space="preserve">Project Budgets: </w:t>
      </w:r>
    </w:p>
    <w:p w14:paraId="5D542232" w14:textId="77777777" w:rsidR="00DC7FA2" w:rsidRPr="00DC7FA2" w:rsidRDefault="00DC7FA2" w:rsidP="00DC7FA2">
      <w:pPr>
        <w:numPr>
          <w:ilvl w:val="1"/>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 xml:space="preserve">Deer Creek Library authorize Total Project Cost of $33,650,228 </w:t>
      </w:r>
    </w:p>
    <w:p w14:paraId="7FB0BE10" w14:textId="77777777" w:rsidR="00DC7FA2" w:rsidRPr="00DC7FA2" w:rsidRDefault="00DC7FA2" w:rsidP="00DC7FA2">
      <w:pPr>
        <w:numPr>
          <w:ilvl w:val="2"/>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Increase authorized baseline project cost from $30,849,540 to $32,700,286</w:t>
      </w:r>
    </w:p>
    <w:p w14:paraId="3A786D37" w14:textId="77777777" w:rsidR="00DC7FA2" w:rsidRPr="00DC7FA2" w:rsidRDefault="00DC7FA2" w:rsidP="00DC7FA2">
      <w:pPr>
        <w:numPr>
          <w:ilvl w:val="2"/>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Increase contingency from $652,450 to $ 1,602,392</w:t>
      </w:r>
    </w:p>
    <w:p w14:paraId="3902A522" w14:textId="77777777" w:rsidR="00DC7FA2" w:rsidRPr="00DC7FA2" w:rsidRDefault="00DC7FA2" w:rsidP="00DC7FA2">
      <w:pPr>
        <w:numPr>
          <w:ilvl w:val="1"/>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Northwest Jeffco Library authorize Total Project Cost of $32,609,036</w:t>
      </w:r>
    </w:p>
    <w:p w14:paraId="3585CE23" w14:textId="77777777" w:rsidR="00DC7FA2" w:rsidRPr="00DC7FA2" w:rsidRDefault="00DC7FA2" w:rsidP="00DC7FA2">
      <w:pPr>
        <w:numPr>
          <w:ilvl w:val="2"/>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Increase authorized baseline project cost from $25,970,270 to $29,947,898</w:t>
      </w:r>
    </w:p>
    <w:p w14:paraId="6941E4D0" w14:textId="77777777" w:rsidR="00DC7FA2" w:rsidRPr="00DC7FA2" w:rsidRDefault="00DC7FA2" w:rsidP="00DC7FA2">
      <w:pPr>
        <w:numPr>
          <w:ilvl w:val="2"/>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Increase contingency from $765,000 to $ 2,661,138</w:t>
      </w:r>
    </w:p>
    <w:p w14:paraId="1FF3E013" w14:textId="77777777" w:rsidR="00DC7FA2" w:rsidRPr="00DC7FA2" w:rsidRDefault="00DC7FA2" w:rsidP="00DC7FA2">
      <w:pPr>
        <w:numPr>
          <w:ilvl w:val="2"/>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Hold additional management reserve at Board up to $35.3M Total Project Cost</w:t>
      </w:r>
    </w:p>
    <w:p w14:paraId="69E7EA94" w14:textId="77777777" w:rsidR="00DC7FA2" w:rsidRPr="00DC7FA2" w:rsidRDefault="00DC7FA2" w:rsidP="00DC7FA2">
      <w:pPr>
        <w:numPr>
          <w:ilvl w:val="0"/>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FTE Request:</w:t>
      </w:r>
    </w:p>
    <w:p w14:paraId="011F1A05" w14:textId="77777777" w:rsidR="00DC7FA2" w:rsidRPr="00DC7FA2" w:rsidRDefault="00DC7FA2" w:rsidP="00DC7FA2">
      <w:pPr>
        <w:numPr>
          <w:ilvl w:val="1"/>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5 additional FTE for current operations</w:t>
      </w:r>
    </w:p>
    <w:p w14:paraId="2135D4A9" w14:textId="77777777" w:rsidR="00DC7FA2" w:rsidRPr="00DC7FA2" w:rsidRDefault="00DC7FA2" w:rsidP="00DC7FA2">
      <w:pPr>
        <w:numPr>
          <w:ilvl w:val="1"/>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11.5 additional FTE for Deer Creek operations between September and December</w:t>
      </w:r>
    </w:p>
    <w:p w14:paraId="292C1CA2" w14:textId="77777777" w:rsidR="00DC7FA2" w:rsidRPr="00DC7FA2" w:rsidRDefault="00DC7FA2" w:rsidP="00DC7FA2">
      <w:pPr>
        <w:numPr>
          <w:ilvl w:val="0"/>
          <w:numId w:val="10"/>
        </w:numPr>
        <w:spacing w:after="0" w:line="216" w:lineRule="auto"/>
        <w:contextualSpacing/>
        <w:rPr>
          <w:rFonts w:ascii="Palatino Linotype" w:eastAsia="Times New Roman" w:hAnsi="Palatino Linotype" w:cs="Times New Roman"/>
          <w:kern w:val="0"/>
          <w14:ligatures w14:val="none"/>
        </w:rPr>
      </w:pPr>
      <w:r w:rsidRPr="00DC7FA2">
        <w:rPr>
          <w:rFonts w:ascii="Palatino Linotype" w:eastAsiaTheme="minorEastAsia" w:hAnsi="Palatino Linotype"/>
          <w:kern w:val="24"/>
          <w14:ligatures w14:val="none"/>
        </w:rPr>
        <w:t>Contingency: Increase appropriated contingency from $500K to up to $3.3M</w:t>
      </w:r>
    </w:p>
    <w:p w14:paraId="129849FA" w14:textId="77777777" w:rsidR="00DC7FA2" w:rsidRPr="00DC7FA2" w:rsidRDefault="00DC7FA2" w:rsidP="00DC7FA2">
      <w:pPr>
        <w:spacing w:after="0" w:line="240" w:lineRule="auto"/>
        <w:contextualSpacing/>
        <w:rPr>
          <w:rFonts w:ascii="Palatino Linotype" w:hAnsi="Palatino Linotype"/>
        </w:rPr>
      </w:pPr>
    </w:p>
    <w:p w14:paraId="7458E28C" w14:textId="77777777" w:rsidR="002C3BD9" w:rsidRDefault="002F4730" w:rsidP="002C3BD9">
      <w:pPr>
        <w:spacing w:after="0" w:line="240" w:lineRule="auto"/>
        <w:contextualSpacing/>
        <w:rPr>
          <w:rFonts w:ascii="Palatino Linotype" w:hAnsi="Palatino Linotype"/>
        </w:rPr>
      </w:pPr>
      <w:r>
        <w:rPr>
          <w:rFonts w:ascii="Palatino Linotype" w:hAnsi="Palatino Linotype"/>
        </w:rPr>
        <w:t xml:space="preserve">After some discussion the Chair asked for and received consensus from the Board to accept the recommendations. The Library will bring back the </w:t>
      </w:r>
      <w:r w:rsidR="002C3BD9">
        <w:rPr>
          <w:rFonts w:ascii="Palatino Linotype" w:hAnsi="Palatino Linotype"/>
        </w:rPr>
        <w:t xml:space="preserve">letter to the </w:t>
      </w:r>
      <w:r w:rsidR="002C3BD9" w:rsidRPr="006846D6">
        <w:rPr>
          <w:rFonts w:ascii="Palatino Linotype" w:hAnsi="Palatino Linotype"/>
        </w:rPr>
        <w:t>Board of County Commissioners</w:t>
      </w:r>
      <w:r w:rsidR="002C3BD9">
        <w:rPr>
          <w:rFonts w:ascii="Palatino Linotype" w:hAnsi="Palatino Linotype"/>
        </w:rPr>
        <w:t>, the 2027 5-Year Capital Plan and the 2027 Proposed Budget Plan based on the recommendations to the June 18, 2026 Board meeting for formal votes to submit.</w:t>
      </w:r>
    </w:p>
    <w:p w14:paraId="2D31B008" w14:textId="77777777" w:rsidR="00DC7FA2" w:rsidRPr="006846D6" w:rsidRDefault="00DC7FA2" w:rsidP="00DC7FA2">
      <w:pPr>
        <w:spacing w:after="0" w:line="240" w:lineRule="auto"/>
        <w:contextualSpacing/>
        <w:rPr>
          <w:rFonts w:ascii="Palatino Linotype" w:hAnsi="Palatino Linotype"/>
        </w:rPr>
      </w:pPr>
    </w:p>
    <w:p w14:paraId="48624CA5" w14:textId="77777777" w:rsidR="00DC7FA2" w:rsidRPr="00B25D8C" w:rsidRDefault="00DC7FA2" w:rsidP="00B25D8C">
      <w:pPr>
        <w:numPr>
          <w:ilvl w:val="0"/>
          <w:numId w:val="4"/>
        </w:numPr>
        <w:spacing w:after="0" w:line="240" w:lineRule="auto"/>
        <w:contextualSpacing/>
        <w:rPr>
          <w:rFonts w:ascii="Palatino Linotype" w:hAnsi="Palatino Linotype"/>
          <w:u w:val="single"/>
        </w:rPr>
      </w:pPr>
      <w:r w:rsidRPr="00B25D8C">
        <w:rPr>
          <w:rFonts w:ascii="Palatino Linotype" w:hAnsi="Palatino Linotype"/>
          <w:u w:val="single"/>
        </w:rPr>
        <w:t>Review Golden Urban Renewal Authority Intergovernmental Agreement</w:t>
      </w:r>
    </w:p>
    <w:p w14:paraId="6B7F2D04" w14:textId="77777777" w:rsidR="002C3BD9" w:rsidRDefault="002C3BD9" w:rsidP="002C3BD9">
      <w:pPr>
        <w:spacing w:after="0" w:line="240" w:lineRule="auto"/>
        <w:rPr>
          <w:rFonts w:ascii="Palatino Linotype" w:hAnsi="Palatino Linotype"/>
        </w:rPr>
      </w:pPr>
      <w:r>
        <w:rPr>
          <w:rFonts w:ascii="Palatino Linotype" w:hAnsi="Palatino Linotype"/>
        </w:rPr>
        <w:t>Kirsten Ruiz presented information on the Golden Urban Renewal Authority Intergovernmental Agreement. The Board reached consensus to place this item on the consent agenda for the June 18, 2026 Board meeting.</w:t>
      </w:r>
    </w:p>
    <w:p w14:paraId="09BA0ECF" w14:textId="77777777" w:rsidR="00FE76A4" w:rsidRDefault="00FE76A4" w:rsidP="006B777B">
      <w:pPr>
        <w:spacing w:after="0" w:line="240" w:lineRule="auto"/>
        <w:ind w:left="360"/>
        <w:rPr>
          <w:rFonts w:ascii="Palatino Linotype" w:hAnsi="Palatino Linotype"/>
          <w:b/>
          <w:bCs/>
        </w:rPr>
      </w:pPr>
    </w:p>
    <w:p w14:paraId="2B73743B" w14:textId="77777777" w:rsidR="006B777B" w:rsidRPr="006846D6" w:rsidRDefault="006B777B" w:rsidP="002C3BD9">
      <w:pPr>
        <w:spacing w:after="0" w:line="240" w:lineRule="auto"/>
        <w:rPr>
          <w:rFonts w:ascii="Palatino Linotype" w:hAnsi="Palatino Linotype"/>
          <w:b/>
          <w:bCs/>
        </w:rPr>
      </w:pPr>
      <w:r w:rsidRPr="006846D6">
        <w:rPr>
          <w:rFonts w:ascii="Palatino Linotype" w:hAnsi="Palatino Linotype"/>
          <w:b/>
          <w:bCs/>
        </w:rPr>
        <w:t>Communications &amp; Engagement</w:t>
      </w:r>
    </w:p>
    <w:p w14:paraId="073EC95D" w14:textId="77777777" w:rsidR="006B777B" w:rsidRPr="00B25D8C" w:rsidRDefault="006B777B" w:rsidP="002C3BD9">
      <w:pPr>
        <w:pStyle w:val="ListParagraph"/>
        <w:widowControl w:val="0"/>
        <w:numPr>
          <w:ilvl w:val="0"/>
          <w:numId w:val="12"/>
        </w:numPr>
        <w:autoSpaceDE w:val="0"/>
        <w:autoSpaceDN w:val="0"/>
        <w:spacing w:after="0" w:line="240" w:lineRule="auto"/>
        <w:contextualSpacing w:val="0"/>
        <w:rPr>
          <w:rFonts w:ascii="Palatino Linotype" w:hAnsi="Palatino Linotype"/>
          <w:u w:val="single"/>
        </w:rPr>
      </w:pPr>
      <w:r w:rsidRPr="00B25D8C">
        <w:rPr>
          <w:rFonts w:ascii="Palatino Linotype" w:hAnsi="Palatino Linotype"/>
          <w:u w:val="single"/>
        </w:rPr>
        <w:t>Northwest Jeffco Library Naming</w:t>
      </w:r>
    </w:p>
    <w:p w14:paraId="0EBFA4AB" w14:textId="7DC2A712" w:rsidR="006B777B" w:rsidRPr="00A811D9" w:rsidRDefault="00A811D9" w:rsidP="00A811D9">
      <w:pPr>
        <w:tabs>
          <w:tab w:val="left" w:pos="3170"/>
        </w:tabs>
        <w:spacing w:after="0" w:line="240" w:lineRule="auto"/>
        <w:rPr>
          <w:rFonts w:ascii="Palatino Linotype" w:hAnsi="Palatino Linotype"/>
          <w:b/>
        </w:rPr>
      </w:pPr>
      <w:r w:rsidRPr="00A811D9">
        <w:rPr>
          <w:rFonts w:ascii="Palatino Linotype" w:hAnsi="Palatino Linotype"/>
          <w:spacing w:val="-1"/>
        </w:rPr>
        <w:t>Elise Pennington, Director of Communications and Engagement</w:t>
      </w:r>
      <w:r w:rsidRPr="00A811D9">
        <w:rPr>
          <w:rFonts w:ascii="Palatino Linotype" w:eastAsia="Times New Roman" w:hAnsi="Palatino Linotype" w:cs="Segoe UI"/>
          <w:bCs/>
        </w:rPr>
        <w:t xml:space="preserve"> and Bryan Kratish, Northwest Jeffco Library Manager, presented information on </w:t>
      </w:r>
      <w:r w:rsidR="00DB5B70">
        <w:rPr>
          <w:rFonts w:ascii="Palatino Linotype" w:eastAsia="Times New Roman" w:hAnsi="Palatino Linotype" w:cs="Segoe UI"/>
          <w:bCs/>
        </w:rPr>
        <w:t>the naming recommendation for the Northwest Jeffco Library.</w:t>
      </w:r>
    </w:p>
    <w:p w14:paraId="65A4E75F" w14:textId="77777777" w:rsidR="00DB5B70" w:rsidRDefault="00DB5B70" w:rsidP="002C3BD9">
      <w:pPr>
        <w:tabs>
          <w:tab w:val="left" w:pos="1888"/>
        </w:tabs>
        <w:spacing w:after="0" w:line="240" w:lineRule="auto"/>
        <w:rPr>
          <w:rFonts w:ascii="Palatino Linotype" w:hAnsi="Palatino Linotype"/>
          <w:bCs/>
        </w:rPr>
      </w:pPr>
    </w:p>
    <w:p w14:paraId="4F9AD5D7" w14:textId="00A3BCE7" w:rsidR="00DB5B70" w:rsidRDefault="00DB5B70" w:rsidP="002C3BD9">
      <w:pPr>
        <w:tabs>
          <w:tab w:val="left" w:pos="1888"/>
        </w:tabs>
        <w:spacing w:after="0" w:line="240" w:lineRule="auto"/>
        <w:rPr>
          <w:rFonts w:ascii="Palatino Linotype" w:hAnsi="Palatino Linotype"/>
          <w:bCs/>
        </w:rPr>
      </w:pPr>
      <w:r>
        <w:rPr>
          <w:rFonts w:ascii="Palatino Linotype" w:hAnsi="Palatino Linotype"/>
          <w:bCs/>
        </w:rPr>
        <w:t xml:space="preserve">The Board expressed appreciation to Elise and Bryan for their excellent work. The Board will have a formal vote to name the Northwest Jeffco Library </w:t>
      </w:r>
      <w:r w:rsidR="0036084F">
        <w:rPr>
          <w:rFonts w:ascii="Palatino Linotype" w:hAnsi="Palatino Linotype"/>
          <w:bCs/>
        </w:rPr>
        <w:t xml:space="preserve">the Coal Creek Library </w:t>
      </w:r>
      <w:r>
        <w:rPr>
          <w:rFonts w:ascii="Palatino Linotype" w:hAnsi="Palatino Linotype"/>
          <w:bCs/>
        </w:rPr>
        <w:t>at the June 18, 2026 Board meeting.</w:t>
      </w:r>
    </w:p>
    <w:p w14:paraId="440D70D5" w14:textId="77777777" w:rsidR="004009B4" w:rsidRPr="002C3BD9" w:rsidRDefault="004009B4" w:rsidP="002C3BD9">
      <w:pPr>
        <w:tabs>
          <w:tab w:val="left" w:pos="1888"/>
        </w:tabs>
        <w:spacing w:after="0" w:line="240" w:lineRule="auto"/>
        <w:rPr>
          <w:rFonts w:ascii="Palatino Linotype" w:hAnsi="Palatino Linotype"/>
          <w:bCs/>
        </w:rPr>
      </w:pPr>
    </w:p>
    <w:p w14:paraId="691CEA38" w14:textId="6D1931E4" w:rsidR="006B777B" w:rsidRPr="002C3BD9" w:rsidRDefault="006B777B" w:rsidP="002C3BD9">
      <w:pPr>
        <w:tabs>
          <w:tab w:val="left" w:pos="3280"/>
        </w:tabs>
        <w:spacing w:after="0" w:line="240" w:lineRule="auto"/>
        <w:rPr>
          <w:rFonts w:ascii="Palatino Linotype" w:hAnsi="Palatino Linotype"/>
          <w:b/>
          <w:bCs/>
        </w:rPr>
      </w:pPr>
      <w:r w:rsidRPr="002C3BD9">
        <w:rPr>
          <w:rFonts w:ascii="Palatino Linotype" w:hAnsi="Palatino Linotype"/>
          <w:b/>
          <w:bCs/>
        </w:rPr>
        <w:t>Board Governance</w:t>
      </w:r>
      <w:r w:rsidR="002C3BD9">
        <w:rPr>
          <w:rFonts w:ascii="Palatino Linotype" w:hAnsi="Palatino Linotype"/>
          <w:b/>
          <w:bCs/>
        </w:rPr>
        <w:tab/>
      </w:r>
    </w:p>
    <w:p w14:paraId="155245BB" w14:textId="77777777" w:rsidR="006B777B" w:rsidRPr="00B25D8C" w:rsidRDefault="006B777B" w:rsidP="002C3BD9">
      <w:pPr>
        <w:pStyle w:val="ListParagraph"/>
        <w:widowControl w:val="0"/>
        <w:numPr>
          <w:ilvl w:val="0"/>
          <w:numId w:val="6"/>
        </w:numPr>
        <w:autoSpaceDE w:val="0"/>
        <w:autoSpaceDN w:val="0"/>
        <w:spacing w:after="0" w:line="240" w:lineRule="auto"/>
        <w:ind w:left="360"/>
        <w:contextualSpacing w:val="0"/>
        <w:rPr>
          <w:rFonts w:ascii="Palatino Linotype" w:hAnsi="Palatino Linotype"/>
          <w:u w:val="single"/>
        </w:rPr>
      </w:pPr>
      <w:r w:rsidRPr="00B25D8C">
        <w:rPr>
          <w:rFonts w:ascii="Palatino Linotype" w:hAnsi="Palatino Linotype"/>
          <w:u w:val="single"/>
        </w:rPr>
        <w:t>Nominating Committee</w:t>
      </w:r>
    </w:p>
    <w:p w14:paraId="61E2C382" w14:textId="1EC00197" w:rsidR="0062494A" w:rsidRPr="002C3BD9" w:rsidRDefault="002C3BD9" w:rsidP="002C3BD9">
      <w:pPr>
        <w:spacing w:after="0" w:line="240" w:lineRule="auto"/>
        <w:rPr>
          <w:rFonts w:ascii="Palatino Linotype" w:hAnsi="Palatino Linotype" w:cs="Aptos"/>
          <w:kern w:val="0"/>
          <w:sz w:val="22"/>
          <w:szCs w:val="22"/>
          <w14:ligatures w14:val="none"/>
        </w:rPr>
      </w:pPr>
      <w:r w:rsidRPr="002C3BD9">
        <w:rPr>
          <w:rFonts w:ascii="Palatino Linotype" w:hAnsi="Palatino Linotype"/>
        </w:rPr>
        <w:t>The Chair advised the Board that according to the Bylaws, Section 4 Vacancies, a</w:t>
      </w:r>
      <w:r w:rsidR="0062494A" w:rsidRPr="002C3BD9">
        <w:rPr>
          <w:rFonts w:ascii="Palatino Linotype" w:hAnsi="Palatino Linotype" w:cs="Aptos"/>
          <w:kern w:val="0"/>
          <w14:ligatures w14:val="none"/>
        </w:rPr>
        <w:t xml:space="preserve"> vacancy occurring in the office of Vice Chair shall be filled for the unexpired term by a trustee elected at a Regular meeting, notice of such election having been given five days in advance of the meeting by the highest-ranking officer. </w:t>
      </w:r>
      <w:r w:rsidRPr="002C3BD9">
        <w:rPr>
          <w:rFonts w:ascii="Palatino Linotype" w:hAnsi="Palatino Linotype" w:cs="Aptos"/>
          <w:kern w:val="0"/>
          <w14:ligatures w14:val="none"/>
        </w:rPr>
        <w:t>The Chair noted that she is r</w:t>
      </w:r>
      <w:r w:rsidR="0062494A" w:rsidRPr="002C3BD9">
        <w:rPr>
          <w:rFonts w:ascii="Palatino Linotype" w:hAnsi="Palatino Linotype" w:cs="Aptos"/>
          <w:kern w:val="0"/>
          <w14:ligatures w14:val="none"/>
        </w:rPr>
        <w:t>econvening the Nominating Committee, Pam Anderson and Kim Johnson. The committee will provide the Chair with their nomination for Vice-Chair for the term June 19, 2026 to March 2027 by tomorrow June 12. The Library will hold the posting of the June 18 meeting until June 12 to include the nomination in the information packet and meet the 5-day requirement. The Board will vote to elect a Vice-Chair at the June 18, 2026 Regular Board Meeting.</w:t>
      </w:r>
    </w:p>
    <w:p w14:paraId="537333C8" w14:textId="77777777" w:rsidR="0062494A" w:rsidRPr="002C3BD9" w:rsidRDefault="0062494A" w:rsidP="002C3BD9">
      <w:pPr>
        <w:tabs>
          <w:tab w:val="left" w:pos="2430"/>
        </w:tabs>
        <w:spacing w:after="0" w:line="240" w:lineRule="auto"/>
        <w:rPr>
          <w:rFonts w:ascii="Palatino Linotype" w:hAnsi="Palatino Linotype" w:cs="Calibri"/>
          <w:kern w:val="0"/>
          <w14:ligatures w14:val="none"/>
        </w:rPr>
      </w:pPr>
      <w:r w:rsidRPr="002C3BD9">
        <w:rPr>
          <w:rFonts w:ascii="Palatino Linotype" w:hAnsi="Palatino Linotype" w:cs="Calibri"/>
          <w:kern w:val="0"/>
          <w14:ligatures w14:val="none"/>
        </w:rPr>
        <w:tab/>
      </w:r>
    </w:p>
    <w:p w14:paraId="54325DED" w14:textId="13AE646A" w:rsidR="00B762FD" w:rsidRPr="002C3BD9" w:rsidRDefault="002C3BD9" w:rsidP="002C3BD9">
      <w:pPr>
        <w:rPr>
          <w:rFonts w:ascii="Palatino Linotype" w:hAnsi="Palatino Linotype"/>
        </w:rPr>
      </w:pPr>
      <w:r w:rsidRPr="002C3BD9">
        <w:rPr>
          <w:rFonts w:ascii="Palatino Linotype" w:hAnsi="Palatino Linotype"/>
        </w:rPr>
        <w:t xml:space="preserve">The Chair adjourned the Study Session at </w:t>
      </w:r>
      <w:r w:rsidR="00B762FD" w:rsidRPr="002C3BD9">
        <w:rPr>
          <w:rFonts w:ascii="Palatino Linotype" w:hAnsi="Palatino Linotype"/>
        </w:rPr>
        <w:t>6:38 pm</w:t>
      </w:r>
      <w:r w:rsidRPr="002C3BD9">
        <w:rPr>
          <w:rFonts w:ascii="Palatino Linotype" w:hAnsi="Palatino Linotype"/>
        </w:rPr>
        <w:t>.</w:t>
      </w:r>
    </w:p>
    <w:p w14:paraId="5F72D744" w14:textId="6379447F" w:rsidR="002C3BD9" w:rsidRDefault="0043266F" w:rsidP="002C3BD9">
      <w:r>
        <w:tab/>
      </w:r>
      <w:r>
        <w:tab/>
      </w:r>
      <w:r>
        <w:tab/>
      </w:r>
      <w:r>
        <w:tab/>
      </w:r>
      <w:r>
        <w:tab/>
      </w:r>
      <w:r>
        <w:tab/>
      </w:r>
      <w:r>
        <w:tab/>
      </w:r>
      <w:r>
        <w:tab/>
      </w:r>
      <w:r>
        <w:rPr>
          <w:noProof/>
          <w:spacing w:val="-2"/>
        </w:rPr>
        <w:drawing>
          <wp:inline distT="0" distB="0" distL="0" distR="0" wp14:anchorId="2488F016" wp14:editId="340690FC">
            <wp:extent cx="2216150" cy="996950"/>
            <wp:effectExtent l="0" t="0" r="0" b="0"/>
            <wp:docPr id="1649882840" name="Picture 2" descr="A signatu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82840" name="Picture 2" descr="A signatur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7542" cy="997576"/>
                    </a:xfrm>
                    <a:prstGeom prst="rect">
                      <a:avLst/>
                    </a:prstGeom>
                  </pic:spPr>
                </pic:pic>
              </a:graphicData>
            </a:graphic>
          </wp:inline>
        </w:drawing>
      </w:r>
    </w:p>
    <w:p w14:paraId="03CD758C" w14:textId="3F6648E2" w:rsidR="002C3BD9" w:rsidRPr="00DB5B70" w:rsidRDefault="002C3BD9" w:rsidP="002C3BD9">
      <w:pPr>
        <w:ind w:left="5760"/>
        <w:rPr>
          <w:rFonts w:ascii="Palatino Linotype" w:hAnsi="Palatino Linotype"/>
        </w:rPr>
      </w:pPr>
      <w:r w:rsidRPr="00DB5B70">
        <w:rPr>
          <w:rFonts w:ascii="Palatino Linotype" w:hAnsi="Palatino Linotype"/>
        </w:rPr>
        <w:t>Charles Jones, Secretary</w:t>
      </w:r>
    </w:p>
    <w:sectPr w:rsidR="002C3BD9" w:rsidRPr="00DB5B70" w:rsidSect="009B46AA">
      <w:pgSz w:w="12240" w:h="15840"/>
      <w:pgMar w:top="1008" w:right="720" w:bottom="720" w:left="1152"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8AB4" w14:textId="77777777" w:rsidR="00913F45" w:rsidRDefault="00913F45" w:rsidP="002C3BD9">
      <w:pPr>
        <w:spacing w:after="0" w:line="240" w:lineRule="auto"/>
      </w:pPr>
      <w:r>
        <w:separator/>
      </w:r>
    </w:p>
  </w:endnote>
  <w:endnote w:type="continuationSeparator" w:id="0">
    <w:p w14:paraId="1F6BD198" w14:textId="77777777" w:rsidR="00913F45" w:rsidRDefault="00913F45" w:rsidP="002C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j-ea">
    <w:panose1 w:val="00000000000000000000"/>
    <w:charset w:val="00"/>
    <w:family w:val="roman"/>
    <w:notTrueType/>
    <w:pitch w:val="default"/>
  </w:font>
  <w:font w:name="+mj-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7D4D3" w14:textId="77777777" w:rsidR="00913F45" w:rsidRDefault="00913F45" w:rsidP="002C3BD9">
      <w:pPr>
        <w:spacing w:after="0" w:line="240" w:lineRule="auto"/>
      </w:pPr>
      <w:r>
        <w:separator/>
      </w:r>
    </w:p>
  </w:footnote>
  <w:footnote w:type="continuationSeparator" w:id="0">
    <w:p w14:paraId="58FF8A9F" w14:textId="77777777" w:rsidR="00913F45" w:rsidRDefault="00913F45" w:rsidP="002C3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593"/>
    <w:multiLevelType w:val="hybridMultilevel"/>
    <w:tmpl w:val="818C721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B5E36"/>
    <w:multiLevelType w:val="hybridMultilevel"/>
    <w:tmpl w:val="18B43A6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6362B"/>
    <w:multiLevelType w:val="hybridMultilevel"/>
    <w:tmpl w:val="18B43A62"/>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955B6D"/>
    <w:multiLevelType w:val="hybridMultilevel"/>
    <w:tmpl w:val="5E0684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D74FCC"/>
    <w:multiLevelType w:val="hybridMultilevel"/>
    <w:tmpl w:val="28687D50"/>
    <w:lvl w:ilvl="0" w:tplc="F2183D46">
      <w:start w:val="1"/>
      <w:numFmt w:val="bullet"/>
      <w:lvlText w:val="•"/>
      <w:lvlJc w:val="left"/>
      <w:pPr>
        <w:tabs>
          <w:tab w:val="num" w:pos="720"/>
        </w:tabs>
        <w:ind w:left="720" w:hanging="360"/>
      </w:pPr>
      <w:rPr>
        <w:rFonts w:ascii="Arial" w:hAnsi="Arial" w:hint="default"/>
      </w:rPr>
    </w:lvl>
    <w:lvl w:ilvl="1" w:tplc="2BFCE948">
      <w:numFmt w:val="bullet"/>
      <w:lvlText w:val="•"/>
      <w:lvlJc w:val="left"/>
      <w:pPr>
        <w:tabs>
          <w:tab w:val="num" w:pos="1440"/>
        </w:tabs>
        <w:ind w:left="1440" w:hanging="360"/>
      </w:pPr>
      <w:rPr>
        <w:rFonts w:ascii="Arial" w:hAnsi="Arial" w:hint="default"/>
      </w:rPr>
    </w:lvl>
    <w:lvl w:ilvl="2" w:tplc="25E06644">
      <w:numFmt w:val="bullet"/>
      <w:lvlText w:val="•"/>
      <w:lvlJc w:val="left"/>
      <w:pPr>
        <w:tabs>
          <w:tab w:val="num" w:pos="2160"/>
        </w:tabs>
        <w:ind w:left="2160" w:hanging="360"/>
      </w:pPr>
      <w:rPr>
        <w:rFonts w:ascii="Arial" w:hAnsi="Arial" w:hint="default"/>
      </w:rPr>
    </w:lvl>
    <w:lvl w:ilvl="3" w:tplc="9CDC327E" w:tentative="1">
      <w:start w:val="1"/>
      <w:numFmt w:val="bullet"/>
      <w:lvlText w:val="•"/>
      <w:lvlJc w:val="left"/>
      <w:pPr>
        <w:tabs>
          <w:tab w:val="num" w:pos="2880"/>
        </w:tabs>
        <w:ind w:left="2880" w:hanging="360"/>
      </w:pPr>
      <w:rPr>
        <w:rFonts w:ascii="Arial" w:hAnsi="Arial" w:hint="default"/>
      </w:rPr>
    </w:lvl>
    <w:lvl w:ilvl="4" w:tplc="6D94333C" w:tentative="1">
      <w:start w:val="1"/>
      <w:numFmt w:val="bullet"/>
      <w:lvlText w:val="•"/>
      <w:lvlJc w:val="left"/>
      <w:pPr>
        <w:tabs>
          <w:tab w:val="num" w:pos="3600"/>
        </w:tabs>
        <w:ind w:left="3600" w:hanging="360"/>
      </w:pPr>
      <w:rPr>
        <w:rFonts w:ascii="Arial" w:hAnsi="Arial" w:hint="default"/>
      </w:rPr>
    </w:lvl>
    <w:lvl w:ilvl="5" w:tplc="0B38C7D2" w:tentative="1">
      <w:start w:val="1"/>
      <w:numFmt w:val="bullet"/>
      <w:lvlText w:val="•"/>
      <w:lvlJc w:val="left"/>
      <w:pPr>
        <w:tabs>
          <w:tab w:val="num" w:pos="4320"/>
        </w:tabs>
        <w:ind w:left="4320" w:hanging="360"/>
      </w:pPr>
      <w:rPr>
        <w:rFonts w:ascii="Arial" w:hAnsi="Arial" w:hint="default"/>
      </w:rPr>
    </w:lvl>
    <w:lvl w:ilvl="6" w:tplc="58449610" w:tentative="1">
      <w:start w:val="1"/>
      <w:numFmt w:val="bullet"/>
      <w:lvlText w:val="•"/>
      <w:lvlJc w:val="left"/>
      <w:pPr>
        <w:tabs>
          <w:tab w:val="num" w:pos="5040"/>
        </w:tabs>
        <w:ind w:left="5040" w:hanging="360"/>
      </w:pPr>
      <w:rPr>
        <w:rFonts w:ascii="Arial" w:hAnsi="Arial" w:hint="default"/>
      </w:rPr>
    </w:lvl>
    <w:lvl w:ilvl="7" w:tplc="7A64CF6C" w:tentative="1">
      <w:start w:val="1"/>
      <w:numFmt w:val="bullet"/>
      <w:lvlText w:val="•"/>
      <w:lvlJc w:val="left"/>
      <w:pPr>
        <w:tabs>
          <w:tab w:val="num" w:pos="5760"/>
        </w:tabs>
        <w:ind w:left="5760" w:hanging="360"/>
      </w:pPr>
      <w:rPr>
        <w:rFonts w:ascii="Arial" w:hAnsi="Arial" w:hint="default"/>
      </w:rPr>
    </w:lvl>
    <w:lvl w:ilvl="8" w:tplc="1D68A4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4A5FF3"/>
    <w:multiLevelType w:val="hybridMultilevel"/>
    <w:tmpl w:val="5678ADB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043AE9"/>
    <w:multiLevelType w:val="hybridMultilevel"/>
    <w:tmpl w:val="818C721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BA7AEF"/>
    <w:multiLevelType w:val="hybridMultilevel"/>
    <w:tmpl w:val="818C7214"/>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2462B48"/>
    <w:multiLevelType w:val="hybridMultilevel"/>
    <w:tmpl w:val="18B43A6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CE0CCC"/>
    <w:multiLevelType w:val="hybridMultilevel"/>
    <w:tmpl w:val="112C47F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BE86239"/>
    <w:multiLevelType w:val="hybridMultilevel"/>
    <w:tmpl w:val="818C721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1351B8"/>
    <w:multiLevelType w:val="hybridMultilevel"/>
    <w:tmpl w:val="283C0B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7753564">
    <w:abstractNumId w:val="10"/>
  </w:num>
  <w:num w:numId="2" w16cid:durableId="1012538409">
    <w:abstractNumId w:val="2"/>
  </w:num>
  <w:num w:numId="3" w16cid:durableId="870145275">
    <w:abstractNumId w:val="0"/>
  </w:num>
  <w:num w:numId="4" w16cid:durableId="715541045">
    <w:abstractNumId w:val="5"/>
  </w:num>
  <w:num w:numId="5" w16cid:durableId="510460331">
    <w:abstractNumId w:val="9"/>
  </w:num>
  <w:num w:numId="6" w16cid:durableId="953097482">
    <w:abstractNumId w:val="6"/>
  </w:num>
  <w:num w:numId="7" w16cid:durableId="771435285">
    <w:abstractNumId w:val="11"/>
  </w:num>
  <w:num w:numId="8" w16cid:durableId="538862999">
    <w:abstractNumId w:val="8"/>
  </w:num>
  <w:num w:numId="9" w16cid:durableId="876702045">
    <w:abstractNumId w:val="4"/>
  </w:num>
  <w:num w:numId="10" w16cid:durableId="176427372">
    <w:abstractNumId w:val="3"/>
  </w:num>
  <w:num w:numId="11" w16cid:durableId="57552908">
    <w:abstractNumId w:val="1"/>
  </w:num>
  <w:num w:numId="12" w16cid:durableId="1915431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BB"/>
    <w:rsid w:val="000A46C6"/>
    <w:rsid w:val="00181FB6"/>
    <w:rsid w:val="001A4CB7"/>
    <w:rsid w:val="001B29FE"/>
    <w:rsid w:val="001B7BB3"/>
    <w:rsid w:val="0020463E"/>
    <w:rsid w:val="002C3BD9"/>
    <w:rsid w:val="002F4730"/>
    <w:rsid w:val="00342822"/>
    <w:rsid w:val="0036084F"/>
    <w:rsid w:val="004009B4"/>
    <w:rsid w:val="004027F2"/>
    <w:rsid w:val="0043266F"/>
    <w:rsid w:val="00465A62"/>
    <w:rsid w:val="00476B44"/>
    <w:rsid w:val="005F1C7A"/>
    <w:rsid w:val="0062494A"/>
    <w:rsid w:val="006846D6"/>
    <w:rsid w:val="006B777B"/>
    <w:rsid w:val="007C1B8A"/>
    <w:rsid w:val="007C37D6"/>
    <w:rsid w:val="007F7F19"/>
    <w:rsid w:val="00913F45"/>
    <w:rsid w:val="009452BB"/>
    <w:rsid w:val="009A41E0"/>
    <w:rsid w:val="009B46AA"/>
    <w:rsid w:val="009C5778"/>
    <w:rsid w:val="009F79AD"/>
    <w:rsid w:val="00A27DB3"/>
    <w:rsid w:val="00A73377"/>
    <w:rsid w:val="00A811D9"/>
    <w:rsid w:val="00AC7E9E"/>
    <w:rsid w:val="00B25D8C"/>
    <w:rsid w:val="00B64E03"/>
    <w:rsid w:val="00B762FD"/>
    <w:rsid w:val="00BB6857"/>
    <w:rsid w:val="00C57D12"/>
    <w:rsid w:val="00D24778"/>
    <w:rsid w:val="00DB5B70"/>
    <w:rsid w:val="00DC7FA2"/>
    <w:rsid w:val="00E10429"/>
    <w:rsid w:val="00E330A5"/>
    <w:rsid w:val="00F938F3"/>
    <w:rsid w:val="00FA5EE6"/>
    <w:rsid w:val="00FC53CD"/>
    <w:rsid w:val="00FC5C3C"/>
    <w:rsid w:val="00FE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263A"/>
  <w15:chartTrackingRefBased/>
  <w15:docId w15:val="{4CB857A5-902D-4189-9A35-BC06C798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6D6"/>
    <w:pPr>
      <w:spacing w:after="160" w:line="278" w:lineRule="auto"/>
    </w:pPr>
    <w:rPr>
      <w:sz w:val="24"/>
      <w:szCs w:val="24"/>
    </w:rPr>
  </w:style>
  <w:style w:type="paragraph" w:styleId="Heading1">
    <w:name w:val="heading 1"/>
    <w:basedOn w:val="Normal"/>
    <w:next w:val="Normal"/>
    <w:link w:val="Heading1Char"/>
    <w:uiPriority w:val="9"/>
    <w:qFormat/>
    <w:rsid w:val="00945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2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2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2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2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2BB"/>
    <w:rPr>
      <w:rFonts w:eastAsiaTheme="majorEastAsia" w:cstheme="majorBidi"/>
      <w:color w:val="272727" w:themeColor="text1" w:themeTint="D8"/>
    </w:rPr>
  </w:style>
  <w:style w:type="paragraph" w:styleId="Title">
    <w:name w:val="Title"/>
    <w:basedOn w:val="Normal"/>
    <w:next w:val="Normal"/>
    <w:link w:val="TitleChar"/>
    <w:uiPriority w:val="10"/>
    <w:qFormat/>
    <w:rsid w:val="009452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2BB"/>
    <w:pPr>
      <w:spacing w:before="160"/>
      <w:jc w:val="center"/>
    </w:pPr>
    <w:rPr>
      <w:i/>
      <w:iCs/>
      <w:color w:val="404040" w:themeColor="text1" w:themeTint="BF"/>
    </w:rPr>
  </w:style>
  <w:style w:type="character" w:customStyle="1" w:styleId="QuoteChar">
    <w:name w:val="Quote Char"/>
    <w:basedOn w:val="DefaultParagraphFont"/>
    <w:link w:val="Quote"/>
    <w:uiPriority w:val="29"/>
    <w:rsid w:val="009452BB"/>
    <w:rPr>
      <w:i/>
      <w:iCs/>
      <w:color w:val="404040" w:themeColor="text1" w:themeTint="BF"/>
    </w:rPr>
  </w:style>
  <w:style w:type="paragraph" w:styleId="ListParagraph">
    <w:name w:val="List Paragraph"/>
    <w:basedOn w:val="Normal"/>
    <w:uiPriority w:val="34"/>
    <w:qFormat/>
    <w:rsid w:val="009452BB"/>
    <w:pPr>
      <w:ind w:left="720"/>
      <w:contextualSpacing/>
    </w:pPr>
  </w:style>
  <w:style w:type="character" w:styleId="IntenseEmphasis">
    <w:name w:val="Intense Emphasis"/>
    <w:basedOn w:val="DefaultParagraphFont"/>
    <w:uiPriority w:val="21"/>
    <w:qFormat/>
    <w:rsid w:val="009452BB"/>
    <w:rPr>
      <w:i/>
      <w:iCs/>
      <w:color w:val="0F4761" w:themeColor="accent1" w:themeShade="BF"/>
    </w:rPr>
  </w:style>
  <w:style w:type="paragraph" w:styleId="IntenseQuote">
    <w:name w:val="Intense Quote"/>
    <w:basedOn w:val="Normal"/>
    <w:next w:val="Normal"/>
    <w:link w:val="IntenseQuoteChar"/>
    <w:uiPriority w:val="30"/>
    <w:qFormat/>
    <w:rsid w:val="00945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2BB"/>
    <w:rPr>
      <w:i/>
      <w:iCs/>
      <w:color w:val="0F4761" w:themeColor="accent1" w:themeShade="BF"/>
    </w:rPr>
  </w:style>
  <w:style w:type="character" w:styleId="IntenseReference">
    <w:name w:val="Intense Reference"/>
    <w:basedOn w:val="DefaultParagraphFont"/>
    <w:uiPriority w:val="32"/>
    <w:qFormat/>
    <w:rsid w:val="009452BB"/>
    <w:rPr>
      <w:b/>
      <w:bCs/>
      <w:smallCaps/>
      <w:color w:val="0F4761" w:themeColor="accent1" w:themeShade="BF"/>
      <w:spacing w:val="5"/>
    </w:rPr>
  </w:style>
  <w:style w:type="paragraph" w:styleId="BodyText">
    <w:name w:val="Body Text"/>
    <w:basedOn w:val="Normal"/>
    <w:link w:val="BodyTextChar"/>
    <w:uiPriority w:val="1"/>
    <w:qFormat/>
    <w:rsid w:val="006846D6"/>
    <w:pPr>
      <w:widowControl w:val="0"/>
      <w:autoSpaceDE w:val="0"/>
      <w:autoSpaceDN w:val="0"/>
      <w:spacing w:after="0" w:line="240" w:lineRule="auto"/>
    </w:pPr>
    <w:rPr>
      <w:rFonts w:ascii="Palatino Linotype" w:eastAsia="Palatino Linotype" w:hAnsi="Palatino Linotype" w:cs="Palatino Linotype"/>
      <w:kern w:val="0"/>
      <w14:ligatures w14:val="none"/>
    </w:rPr>
  </w:style>
  <w:style w:type="character" w:customStyle="1" w:styleId="BodyTextChar">
    <w:name w:val="Body Text Char"/>
    <w:basedOn w:val="DefaultParagraphFont"/>
    <w:link w:val="BodyText"/>
    <w:uiPriority w:val="1"/>
    <w:rsid w:val="006846D6"/>
    <w:rPr>
      <w:rFonts w:ascii="Palatino Linotype" w:eastAsia="Palatino Linotype" w:hAnsi="Palatino Linotype" w:cs="Palatino Linotype"/>
      <w:kern w:val="0"/>
      <w:sz w:val="24"/>
      <w:szCs w:val="24"/>
      <w14:ligatures w14:val="none"/>
    </w:rPr>
  </w:style>
  <w:style w:type="paragraph" w:styleId="Header">
    <w:name w:val="header"/>
    <w:basedOn w:val="Normal"/>
    <w:link w:val="HeaderChar"/>
    <w:uiPriority w:val="99"/>
    <w:unhideWhenUsed/>
    <w:rsid w:val="002C3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BD9"/>
    <w:rPr>
      <w:sz w:val="24"/>
      <w:szCs w:val="24"/>
    </w:rPr>
  </w:style>
  <w:style w:type="paragraph" w:styleId="Footer">
    <w:name w:val="footer"/>
    <w:basedOn w:val="Normal"/>
    <w:link w:val="FooterChar"/>
    <w:uiPriority w:val="99"/>
    <w:unhideWhenUsed/>
    <w:rsid w:val="002C3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B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Fisher</dc:creator>
  <cp:keywords/>
  <dc:description/>
  <cp:lastModifiedBy>Amber Fisher</cp:lastModifiedBy>
  <cp:revision>36</cp:revision>
  <dcterms:created xsi:type="dcterms:W3CDTF">2026-06-08T21:26:00Z</dcterms:created>
  <dcterms:modified xsi:type="dcterms:W3CDTF">2026-07-17T14:22:00Z</dcterms:modified>
</cp:coreProperties>
</file>