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SPECIAL</w:t>
      </w:r>
      <w:r>
        <w:rPr>
          <w:spacing w:val="-18"/>
        </w:rPr>
        <w:t> </w:t>
      </w:r>
      <w:r>
        <w:rPr/>
        <w:t>BOARD</w:t>
      </w:r>
      <w:r>
        <w:rPr>
          <w:spacing w:val="-18"/>
        </w:rPr>
        <w:t> </w:t>
      </w:r>
      <w:r>
        <w:rPr>
          <w:spacing w:val="-2"/>
        </w:rPr>
        <w:t>MEETING</w:t>
      </w:r>
    </w:p>
    <w:p>
      <w:pPr>
        <w:spacing w:before="228"/>
        <w:ind w:left="1946" w:right="1657" w:firstLine="0"/>
        <w:jc w:val="center"/>
        <w:rPr>
          <w:sz w:val="36"/>
        </w:rPr>
      </w:pPr>
      <w:r>
        <w:rPr>
          <w:sz w:val="36"/>
        </w:rPr>
        <w:t>JEFFERSON</w:t>
      </w:r>
      <w:r>
        <w:rPr>
          <w:spacing w:val="-14"/>
          <w:sz w:val="36"/>
        </w:rPr>
        <w:t> </w:t>
      </w:r>
      <w:r>
        <w:rPr>
          <w:sz w:val="36"/>
        </w:rPr>
        <w:t>COUNTY</w:t>
      </w:r>
      <w:r>
        <w:rPr>
          <w:spacing w:val="-14"/>
          <w:sz w:val="36"/>
        </w:rPr>
        <w:t> </w:t>
      </w:r>
      <w:r>
        <w:rPr>
          <w:sz w:val="36"/>
        </w:rPr>
        <w:t>PUBLIC</w:t>
      </w:r>
      <w:r>
        <w:rPr>
          <w:spacing w:val="-14"/>
          <w:sz w:val="36"/>
        </w:rPr>
        <w:t> </w:t>
      </w:r>
      <w:r>
        <w:rPr>
          <w:sz w:val="36"/>
        </w:rPr>
        <w:t>LIBRARY BOARD OF TRUSTEES</w:t>
      </w:r>
    </w:p>
    <w:p>
      <w:pPr>
        <w:spacing w:before="1"/>
        <w:ind w:left="1946" w:right="1657" w:firstLine="0"/>
        <w:jc w:val="center"/>
        <w:rPr>
          <w:sz w:val="28"/>
        </w:rPr>
      </w:pPr>
      <w:r>
        <w:rPr>
          <w:sz w:val="28"/>
        </w:rPr>
        <w:t>March</w:t>
      </w:r>
      <w:r>
        <w:rPr>
          <w:spacing w:val="-8"/>
          <w:sz w:val="28"/>
        </w:rPr>
        <w:t> </w:t>
      </w:r>
      <w:r>
        <w:rPr>
          <w:sz w:val="28"/>
        </w:rPr>
        <w:t>12,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2026</w:t>
      </w: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3"/>
        <w:gridCol w:w="5513"/>
      </w:tblGrid>
      <w:tr>
        <w:trPr>
          <w:trHeight w:val="3783" w:hRule="atLeast"/>
        </w:trPr>
        <w:tc>
          <w:tcPr>
            <w:tcW w:w="5643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49153" cy="204216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9153" cy="2042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ind w:left="50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sz w:val="28"/>
              </w:rPr>
              <w:t>Steps</w:t>
            </w:r>
            <w:r>
              <w:rPr>
                <w:rFonts w:ascii="Garamond"/>
                <w:b/>
                <w:spacing w:val="-11"/>
                <w:sz w:val="28"/>
              </w:rPr>
              <w:t> </w:t>
            </w:r>
            <w:r>
              <w:rPr>
                <w:rFonts w:ascii="Garamond"/>
                <w:b/>
                <w:sz w:val="28"/>
              </w:rPr>
              <w:t>to</w:t>
            </w:r>
            <w:r>
              <w:rPr>
                <w:rFonts w:ascii="Garamond"/>
                <w:b/>
                <w:spacing w:val="-10"/>
                <w:sz w:val="28"/>
              </w:rPr>
              <w:t> </w:t>
            </w:r>
            <w:r>
              <w:rPr>
                <w:rFonts w:ascii="Garamond"/>
                <w:b/>
                <w:sz w:val="28"/>
              </w:rPr>
              <w:t>Financial</w:t>
            </w:r>
            <w:r>
              <w:rPr>
                <w:rFonts w:ascii="Garamond"/>
                <w:b/>
                <w:spacing w:val="-9"/>
                <w:sz w:val="28"/>
              </w:rPr>
              <w:t> </w:t>
            </w:r>
            <w:r>
              <w:rPr>
                <w:rFonts w:ascii="Garamond"/>
                <w:b/>
                <w:sz w:val="28"/>
              </w:rPr>
              <w:t>Freedom</w:t>
            </w:r>
            <w:r>
              <w:rPr>
                <w:rFonts w:ascii="Garamond"/>
                <w:b/>
                <w:spacing w:val="-9"/>
                <w:sz w:val="28"/>
              </w:rPr>
              <w:t> </w:t>
            </w:r>
            <w:r>
              <w:rPr>
                <w:rFonts w:ascii="Garamond"/>
                <w:b/>
                <w:spacing w:val="-2"/>
                <w:sz w:val="28"/>
              </w:rPr>
              <w:t>Workshop</w:t>
            </w:r>
          </w:p>
        </w:tc>
        <w:tc>
          <w:tcPr>
            <w:tcW w:w="5513" w:type="dxa"/>
          </w:tcPr>
          <w:p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355078" cy="2042160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5078" cy="2042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4"/>
              <w:ind w:left="171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sz w:val="28"/>
              </w:rPr>
              <w:t>Make</w:t>
            </w:r>
            <w:r>
              <w:rPr>
                <w:rFonts w:ascii="Garamond"/>
                <w:b/>
                <w:spacing w:val="-12"/>
                <w:sz w:val="28"/>
              </w:rPr>
              <w:t> </w:t>
            </w:r>
            <w:r>
              <w:rPr>
                <w:rFonts w:ascii="Garamond"/>
                <w:b/>
                <w:sz w:val="28"/>
              </w:rPr>
              <w:t>Something:</w:t>
            </w:r>
            <w:r>
              <w:rPr>
                <w:rFonts w:ascii="Garamond"/>
                <w:b/>
                <w:spacing w:val="-11"/>
                <w:sz w:val="28"/>
              </w:rPr>
              <w:t> </w:t>
            </w:r>
            <w:r>
              <w:rPr>
                <w:rFonts w:ascii="Garamond"/>
                <w:b/>
                <w:sz w:val="28"/>
              </w:rPr>
              <w:t>Mandala</w:t>
            </w:r>
            <w:r>
              <w:rPr>
                <w:rFonts w:ascii="Garamond"/>
                <w:b/>
                <w:spacing w:val="-13"/>
                <w:sz w:val="28"/>
              </w:rPr>
              <w:t> </w:t>
            </w:r>
            <w:r>
              <w:rPr>
                <w:rFonts w:ascii="Garamond"/>
                <w:b/>
                <w:spacing w:val="-4"/>
                <w:sz w:val="28"/>
              </w:rPr>
              <w:t>Stone</w:t>
            </w:r>
          </w:p>
        </w:tc>
      </w:tr>
      <w:tr>
        <w:trPr>
          <w:trHeight w:val="3744" w:hRule="atLeast"/>
        </w:trPr>
        <w:tc>
          <w:tcPr>
            <w:tcW w:w="5643" w:type="dxa"/>
          </w:tcPr>
          <w:p>
            <w:pPr>
              <w:pStyle w:val="TableParagraph"/>
              <w:spacing w:before="5"/>
              <w:ind w:left="0"/>
              <w:rPr>
                <w:sz w:val="18"/>
              </w:rPr>
            </w:pPr>
          </w:p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27312" cy="2010251"/>
                  <wp:effectExtent l="0" t="0" r="0" b="0"/>
                  <wp:docPr id="3" name="Image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312" cy="2010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295" w:lineRule="exact" w:before="15"/>
              <w:ind w:left="50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sz w:val="28"/>
              </w:rPr>
              <w:t>Magic</w:t>
            </w:r>
            <w:r>
              <w:rPr>
                <w:rFonts w:ascii="Garamond"/>
                <w:b/>
                <w:spacing w:val="-10"/>
                <w:sz w:val="28"/>
              </w:rPr>
              <w:t> </w:t>
            </w:r>
            <w:r>
              <w:rPr>
                <w:rFonts w:ascii="Garamond"/>
                <w:b/>
                <w:spacing w:val="-5"/>
                <w:sz w:val="28"/>
              </w:rPr>
              <w:t>Rob</w:t>
            </w:r>
          </w:p>
        </w:tc>
        <w:tc>
          <w:tcPr>
            <w:tcW w:w="5513" w:type="dxa"/>
          </w:tcPr>
          <w:p>
            <w:pPr>
              <w:pStyle w:val="TableParagraph"/>
              <w:spacing w:before="5"/>
              <w:ind w:left="0"/>
              <w:rPr>
                <w:sz w:val="18"/>
              </w:rPr>
            </w:pPr>
          </w:p>
          <w:p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334078" cy="1978342"/>
                  <wp:effectExtent l="0" t="0" r="0" b="0"/>
                  <wp:docPr id="4" name="Image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4078" cy="1978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24"/>
              <w:ind w:left="171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sz w:val="28"/>
              </w:rPr>
              <w:t>Prom</w:t>
            </w:r>
            <w:r>
              <w:rPr>
                <w:rFonts w:ascii="Garamond"/>
                <w:b/>
                <w:spacing w:val="-8"/>
                <w:sz w:val="28"/>
              </w:rPr>
              <w:t> </w:t>
            </w:r>
            <w:r>
              <w:rPr>
                <w:rFonts w:ascii="Garamond"/>
                <w:b/>
                <w:sz w:val="28"/>
              </w:rPr>
              <w:t>Swap</w:t>
            </w:r>
            <w:r>
              <w:rPr>
                <w:rFonts w:ascii="Garamond"/>
                <w:b/>
                <w:spacing w:val="-7"/>
                <w:sz w:val="28"/>
              </w:rPr>
              <w:t> </w:t>
            </w:r>
            <w:r>
              <w:rPr>
                <w:rFonts w:ascii="Garamond"/>
                <w:b/>
                <w:spacing w:val="-2"/>
                <w:sz w:val="28"/>
              </w:rPr>
              <w:t>Festival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1451609</wp:posOffset>
            </wp:positionH>
            <wp:positionV relativeFrom="paragraph">
              <wp:posOffset>295084</wp:posOffset>
            </wp:positionV>
            <wp:extent cx="4416137" cy="1157382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6137" cy="1157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060" w:bottom="280" w:left="360" w:right="36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8"/>
        <w:rPr>
          <w:sz w:val="28"/>
        </w:rPr>
      </w:pPr>
    </w:p>
    <w:p>
      <w:pPr>
        <w:spacing w:before="0"/>
        <w:ind w:left="1946" w:right="1947" w:firstLine="0"/>
        <w:jc w:val="center"/>
        <w:rPr>
          <w:b/>
          <w:sz w:val="28"/>
        </w:rPr>
      </w:pPr>
      <w:r>
        <w:rPr>
          <w:b/>
          <w:sz w:val="28"/>
        </w:rPr>
        <w:t>APPROVAL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12"/>
          <w:sz w:val="28"/>
        </w:rPr>
        <w:t> </w:t>
      </w:r>
      <w:r>
        <w:rPr>
          <w:b/>
          <w:spacing w:val="-2"/>
          <w:sz w:val="28"/>
        </w:rPr>
        <w:t>AGENDA</w:t>
      </w:r>
    </w:p>
    <w:p>
      <w:pPr>
        <w:spacing w:after="0"/>
        <w:jc w:val="center"/>
        <w:rPr>
          <w:b/>
          <w:sz w:val="28"/>
        </w:rPr>
        <w:sectPr>
          <w:pgSz w:w="12240" w:h="15840"/>
          <w:pgMar w:top="1820" w:bottom="280" w:left="360" w:right="360"/>
        </w:sectPr>
      </w:pPr>
    </w:p>
    <w:p>
      <w:pPr>
        <w:pStyle w:val="Heading2"/>
      </w:pPr>
      <w:bookmarkStart w:name="Agenda - March 12, 2026 Special Board Me" w:id="1"/>
      <w:bookmarkEnd w:id="1"/>
      <w:r>
        <w:rPr>
          <w:b w:val="0"/>
        </w:rPr>
      </w:r>
      <w:r>
        <w:rPr/>
        <w:t>SPECIAL</w:t>
      </w:r>
      <w:r>
        <w:rPr>
          <w:spacing w:val="-4"/>
        </w:rPr>
        <w:t> </w:t>
      </w:r>
      <w:r>
        <w:rPr/>
        <w:t>BOARD</w:t>
      </w:r>
      <w:r>
        <w:rPr>
          <w:spacing w:val="-4"/>
        </w:rPr>
        <w:t> </w:t>
      </w:r>
      <w:r>
        <w:rPr/>
        <w:t>MEETING</w:t>
      </w:r>
      <w:r>
        <w:rPr>
          <w:spacing w:val="-5"/>
        </w:rPr>
        <w:t> </w:t>
      </w:r>
      <w:r>
        <w:rPr>
          <w:spacing w:val="-2"/>
        </w:rPr>
        <w:t>AGENDA</w:t>
      </w:r>
    </w:p>
    <w:p>
      <w:pPr>
        <w:pStyle w:val="BodyText"/>
        <w:ind w:left="1946" w:right="1946"/>
        <w:jc w:val="center"/>
      </w:pPr>
      <w:r>
        <w:rPr/>
        <w:t>Jefferson</w:t>
      </w:r>
      <w:r>
        <w:rPr>
          <w:spacing w:val="-3"/>
        </w:rPr>
        <w:t> </w:t>
      </w:r>
      <w:r>
        <w:rPr/>
        <w:t>County</w:t>
      </w:r>
      <w:r>
        <w:rPr>
          <w:spacing w:val="-3"/>
        </w:rPr>
        <w:t> </w:t>
      </w:r>
      <w:r>
        <w:rPr/>
        <w:t>Public</w:t>
      </w:r>
      <w:r>
        <w:rPr>
          <w:spacing w:val="-2"/>
        </w:rPr>
        <w:t> </w:t>
      </w:r>
      <w:r>
        <w:rPr/>
        <w:t>Library</w:t>
      </w:r>
      <w:r>
        <w:rPr>
          <w:spacing w:val="-3"/>
        </w:rPr>
        <w:t> </w:t>
      </w:r>
      <w:r>
        <w:rPr/>
        <w:t>Board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Trustees</w:t>
      </w:r>
    </w:p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8"/>
        <w:gridCol w:w="8280"/>
      </w:tblGrid>
      <w:tr>
        <w:trPr>
          <w:trHeight w:val="890" w:hRule="atLeast"/>
        </w:trPr>
        <w:tc>
          <w:tcPr>
            <w:tcW w:w="2448" w:type="dxa"/>
          </w:tcPr>
          <w:p>
            <w:pPr>
              <w:pStyle w:val="TableParagraph"/>
              <w:spacing w:line="296" w:lineRule="exact"/>
              <w:rPr>
                <w:sz w:val="22"/>
              </w:rPr>
            </w:pPr>
            <w:r>
              <w:rPr>
                <w:sz w:val="22"/>
              </w:rPr>
              <w:t>ITEM#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ACTION</w:t>
            </w:r>
          </w:p>
        </w:tc>
        <w:tc>
          <w:tcPr>
            <w:tcW w:w="8280" w:type="dxa"/>
          </w:tcPr>
          <w:p>
            <w:pPr>
              <w:pStyle w:val="TableParagraph"/>
              <w:spacing w:line="29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Thursday,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March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12,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2026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5:30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pm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HYBRID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MEETING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97" w:lineRule="exact" w:before="0" w:after="0"/>
              <w:ind w:left="827" w:right="0" w:hanging="360"/>
              <w:jc w:val="left"/>
              <w:rPr>
                <w:b/>
                <w:sz w:val="22"/>
              </w:rPr>
            </w:pPr>
            <w:r>
              <w:rPr>
                <w:rFonts w:ascii="ZWAdobeF" w:hAnsi="ZWAdobeF"/>
                <w:i/>
                <w:spacing w:val="-18"/>
                <w:w w:val="102"/>
                <w:sz w:val="2"/>
              </w:rPr>
              <w:t>U</w:t>
            </w:r>
            <w:r>
              <w:rPr>
                <w:b/>
                <w:spacing w:val="2"/>
                <w:w w:val="99"/>
                <w:sz w:val="22"/>
                <w:u w:val="single"/>
              </w:rPr>
              <w:t>O</w:t>
            </w:r>
            <w:r>
              <w:rPr>
                <w:b/>
                <w:spacing w:val="3"/>
                <w:w w:val="99"/>
                <w:sz w:val="22"/>
                <w:u w:val="single"/>
              </w:rPr>
              <w:t>NLI</w:t>
            </w:r>
            <w:r>
              <w:rPr>
                <w:b/>
                <w:spacing w:val="2"/>
                <w:w w:val="99"/>
                <w:sz w:val="22"/>
                <w:u w:val="single"/>
              </w:rPr>
              <w:t>N</w:t>
            </w:r>
            <w:r>
              <w:rPr>
                <w:b/>
                <w:spacing w:val="3"/>
                <w:w w:val="99"/>
                <w:sz w:val="22"/>
                <w:u w:val="single"/>
              </w:rPr>
              <w:t>E</w:t>
            </w:r>
            <w:r>
              <w:rPr>
                <w:b/>
                <w:spacing w:val="-11"/>
                <w:w w:val="99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MEETING</w:t>
            </w:r>
            <w:r>
              <w:rPr>
                <w:b/>
                <w:spacing w:val="-13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VIA</w:t>
            </w:r>
            <w:r>
              <w:rPr>
                <w:b/>
                <w:spacing w:val="-12"/>
                <w:sz w:val="22"/>
                <w:u w:val="single"/>
              </w:rPr>
              <w:t> </w:t>
            </w:r>
            <w:r>
              <w:rPr>
                <w:b/>
                <w:spacing w:val="-4"/>
                <w:sz w:val="22"/>
                <w:u w:val="single"/>
              </w:rPr>
              <w:t>ZOOM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77" w:lineRule="exact" w:before="0" w:after="0"/>
              <w:ind w:left="827" w:right="0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IN-PERSON</w:t>
            </w:r>
            <w:r>
              <w:rPr>
                <w:b/>
                <w:spacing w:val="-1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MEETING</w:t>
            </w:r>
            <w:r>
              <w:rPr>
                <w:b/>
                <w:spacing w:val="-1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AT</w:t>
            </w:r>
            <w:r>
              <w:rPr>
                <w:b/>
                <w:spacing w:val="-11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LAKEWOOD</w:t>
            </w:r>
            <w:r>
              <w:rPr>
                <w:b/>
                <w:spacing w:val="-11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LIBRARY</w:t>
            </w:r>
            <w:r>
              <w:rPr>
                <w:b/>
                <w:spacing w:val="-11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MEETING</w:t>
            </w:r>
            <w:r>
              <w:rPr>
                <w:b/>
                <w:spacing w:val="-12"/>
                <w:sz w:val="22"/>
                <w:u w:val="single"/>
              </w:rPr>
              <w:t> </w:t>
            </w:r>
            <w:r>
              <w:rPr>
                <w:b/>
                <w:spacing w:val="-4"/>
                <w:sz w:val="22"/>
                <w:u w:val="single"/>
              </w:rPr>
              <w:t>ROOM</w:t>
            </w:r>
          </w:p>
        </w:tc>
      </w:tr>
      <w:tr>
        <w:trPr>
          <w:trHeight w:val="890" w:hRule="atLeast"/>
        </w:trPr>
        <w:tc>
          <w:tcPr>
            <w:tcW w:w="2448" w:type="dxa"/>
          </w:tcPr>
          <w:p>
            <w:pPr>
              <w:pStyle w:val="TableParagraph"/>
              <w:spacing w:line="296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8280" w:type="dxa"/>
          </w:tcPr>
          <w:p>
            <w:pPr>
              <w:pStyle w:val="TableParagraph"/>
              <w:spacing w:line="29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Call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order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attendance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(4.5.8)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A.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Verbal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Trustee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announces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presence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name.</w:t>
            </w:r>
          </w:p>
        </w:tc>
      </w:tr>
      <w:tr>
        <w:trPr>
          <w:trHeight w:val="593" w:hRule="atLeast"/>
        </w:trPr>
        <w:tc>
          <w:tcPr>
            <w:tcW w:w="24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828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Pledge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Allegiance</w:t>
            </w:r>
          </w:p>
        </w:tc>
      </w:tr>
      <w:tr>
        <w:trPr>
          <w:trHeight w:val="891" w:hRule="atLeast"/>
        </w:trPr>
        <w:tc>
          <w:tcPr>
            <w:tcW w:w="2448" w:type="dxa"/>
          </w:tcPr>
          <w:p>
            <w:pPr>
              <w:pStyle w:val="TableParagraph"/>
              <w:spacing w:line="297" w:lineRule="exact"/>
              <w:ind w:left="0" w:right="1336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Agenda</w:t>
            </w:r>
          </w:p>
          <w:p>
            <w:pPr>
              <w:pStyle w:val="TableParagraph"/>
              <w:spacing w:line="297" w:lineRule="exact"/>
              <w:ind w:left="0" w:right="1290"/>
              <w:jc w:val="right"/>
              <w:rPr>
                <w:sz w:val="22"/>
              </w:rPr>
            </w:pPr>
            <w:r>
              <w:rPr>
                <w:color w:val="000000"/>
                <w:spacing w:val="-1"/>
                <w:sz w:val="22"/>
                <w:highlight w:val="yellow"/>
              </w:rPr>
              <w:t> </w:t>
            </w:r>
            <w:r>
              <w:rPr>
                <w:color w:val="000000"/>
                <w:spacing w:val="-2"/>
                <w:sz w:val="22"/>
                <w:highlight w:val="yellow"/>
              </w:rPr>
              <w:t>Action</w:t>
            </w:r>
          </w:p>
        </w:tc>
        <w:tc>
          <w:tcPr>
            <w:tcW w:w="8280" w:type="dxa"/>
          </w:tcPr>
          <w:p>
            <w:pPr>
              <w:pStyle w:val="TableParagraph"/>
              <w:spacing w:line="29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Approve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Agenda</w:t>
            </w:r>
          </w:p>
          <w:p>
            <w:pPr>
              <w:pStyle w:val="TableParagraph"/>
              <w:spacing w:line="297" w:lineRule="exact"/>
              <w:rPr>
                <w:sz w:val="22"/>
              </w:rPr>
            </w:pPr>
            <w:r>
              <w:rPr>
                <w:color w:val="FF0000"/>
                <w:sz w:val="22"/>
              </w:rPr>
              <w:t>Chair:</w:t>
            </w:r>
            <w:r>
              <w:rPr>
                <w:color w:val="FF0000"/>
                <w:spacing w:val="-6"/>
                <w:sz w:val="22"/>
              </w:rPr>
              <w:t> </w:t>
            </w:r>
            <w:r>
              <w:rPr>
                <w:color w:val="FF0000"/>
                <w:sz w:val="22"/>
              </w:rPr>
              <w:t>Call</w:t>
            </w:r>
            <w:r>
              <w:rPr>
                <w:color w:val="FF0000"/>
                <w:spacing w:val="-6"/>
                <w:sz w:val="22"/>
              </w:rPr>
              <w:t> </w:t>
            </w:r>
            <w:r>
              <w:rPr>
                <w:color w:val="FF0000"/>
                <w:sz w:val="22"/>
              </w:rPr>
              <w:t>for</w:t>
            </w:r>
            <w:r>
              <w:rPr>
                <w:color w:val="FF0000"/>
                <w:spacing w:val="-7"/>
                <w:sz w:val="22"/>
              </w:rPr>
              <w:t> </w:t>
            </w:r>
            <w:r>
              <w:rPr>
                <w:color w:val="FF0000"/>
                <w:sz w:val="22"/>
              </w:rPr>
              <w:t>motion</w:t>
            </w:r>
            <w:r>
              <w:rPr>
                <w:color w:val="FF0000"/>
                <w:spacing w:val="-4"/>
                <w:sz w:val="22"/>
              </w:rPr>
              <w:t> </w:t>
            </w:r>
            <w:r>
              <w:rPr>
                <w:color w:val="FF0000"/>
                <w:sz w:val="22"/>
              </w:rPr>
              <w:t>and</w:t>
            </w:r>
            <w:r>
              <w:rPr>
                <w:color w:val="FF0000"/>
                <w:spacing w:val="-6"/>
                <w:sz w:val="22"/>
              </w:rPr>
              <w:t> </w:t>
            </w:r>
            <w:r>
              <w:rPr>
                <w:color w:val="FF0000"/>
                <w:spacing w:val="-2"/>
                <w:sz w:val="22"/>
              </w:rPr>
              <w:t>second</w:t>
            </w:r>
          </w:p>
        </w:tc>
      </w:tr>
      <w:tr>
        <w:trPr>
          <w:trHeight w:val="2967" w:hRule="atLeast"/>
        </w:trPr>
        <w:tc>
          <w:tcPr>
            <w:tcW w:w="2448" w:type="dxa"/>
          </w:tcPr>
          <w:p>
            <w:pPr>
              <w:pStyle w:val="TableParagraph"/>
              <w:ind w:right="860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EXECUTIV</w:t>
            </w:r>
            <w:r>
              <w:rPr>
                <w:sz w:val="22"/>
              </w:rPr>
              <w:t>E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SESSION</w:t>
            </w:r>
          </w:p>
        </w:tc>
        <w:tc>
          <w:tcPr>
            <w:tcW w:w="8280" w:type="dxa"/>
          </w:tcPr>
          <w:p>
            <w:pPr>
              <w:pStyle w:val="TableParagraph"/>
              <w:spacing w:line="296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EXECUTIVE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SESSION:</w:t>
            </w:r>
          </w:p>
          <w:p>
            <w:pPr>
              <w:pStyle w:val="TableParagraph"/>
              <w:spacing w:line="297" w:lineRule="exact"/>
              <w:rPr>
                <w:sz w:val="22"/>
              </w:rPr>
            </w:pPr>
            <w:r>
              <w:rPr>
                <w:sz w:val="22"/>
              </w:rPr>
              <w:t>Guest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Kurt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Behn,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County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Attorney’s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Office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color w:val="FF0000"/>
                <w:sz w:val="22"/>
              </w:rPr>
              <w:t>Call</w:t>
            </w:r>
            <w:r>
              <w:rPr>
                <w:color w:val="FF0000"/>
                <w:spacing w:val="-4"/>
                <w:sz w:val="22"/>
              </w:rPr>
              <w:t> </w:t>
            </w:r>
            <w:r>
              <w:rPr>
                <w:color w:val="FF0000"/>
                <w:sz w:val="22"/>
              </w:rPr>
              <w:t>for</w:t>
            </w:r>
            <w:r>
              <w:rPr>
                <w:color w:val="FF0000"/>
                <w:spacing w:val="-4"/>
                <w:sz w:val="22"/>
              </w:rPr>
              <w:t> </w:t>
            </w:r>
            <w:r>
              <w:rPr>
                <w:color w:val="FF0000"/>
                <w:sz w:val="22"/>
              </w:rPr>
              <w:t>Motion</w:t>
            </w:r>
            <w:r>
              <w:rPr>
                <w:color w:val="FF0000"/>
                <w:spacing w:val="-3"/>
                <w:sz w:val="22"/>
              </w:rPr>
              <w:t> </w:t>
            </w:r>
            <w:r>
              <w:rPr>
                <w:color w:val="FF0000"/>
                <w:sz w:val="22"/>
              </w:rPr>
              <w:t>and</w:t>
            </w:r>
            <w:r>
              <w:rPr>
                <w:color w:val="FF0000"/>
                <w:spacing w:val="-3"/>
                <w:sz w:val="22"/>
              </w:rPr>
              <w:t> </w:t>
            </w:r>
            <w:r>
              <w:rPr>
                <w:color w:val="FF0000"/>
                <w:sz w:val="22"/>
              </w:rPr>
              <w:t>Second</w:t>
            </w:r>
            <w:r>
              <w:rPr>
                <w:color w:val="FF0000"/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Library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Trustees and reconvene in executive session.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Topic: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Executive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Director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Position.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Statutory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citations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authorizing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executive session are: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97" w:lineRule="exact" w:before="0" w:after="0"/>
              <w:ind w:left="4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Pursuant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24-6-402(4)(f)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Personnel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Matters.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40" w:lineRule="auto" w:before="0" w:after="0"/>
              <w:ind w:left="467" w:right="486" w:hanging="360"/>
              <w:jc w:val="left"/>
              <w:rPr>
                <w:sz w:val="22"/>
              </w:rPr>
            </w:pPr>
            <w:r>
              <w:rPr>
                <w:sz w:val="22"/>
              </w:rPr>
              <w:t>Pursuant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24-6-402(4)(b)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Conferences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attorney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public body for the purposes of receiving legal advice on specific legal questions.</w:t>
            </w:r>
          </w:p>
        </w:tc>
      </w:tr>
      <w:tr>
        <w:trPr>
          <w:trHeight w:val="891" w:hRule="atLeast"/>
        </w:trPr>
        <w:tc>
          <w:tcPr>
            <w:tcW w:w="2448" w:type="dxa"/>
          </w:tcPr>
          <w:p>
            <w:pPr>
              <w:pStyle w:val="TableParagraph"/>
              <w:ind w:right="355"/>
              <w:rPr>
                <w:sz w:val="22"/>
              </w:rPr>
            </w:pPr>
            <w:r>
              <w:rPr>
                <w:sz w:val="22"/>
              </w:rPr>
              <w:t>5.Reconvene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Special </w:t>
            </w:r>
            <w:r>
              <w:rPr>
                <w:spacing w:val="-2"/>
                <w:sz w:val="22"/>
              </w:rPr>
              <w:t>Meeting</w:t>
            </w:r>
          </w:p>
          <w:p>
            <w:pPr>
              <w:pStyle w:val="TableParagraph"/>
              <w:spacing w:line="277" w:lineRule="exact"/>
              <w:rPr>
                <w:sz w:val="22"/>
              </w:rPr>
            </w:pPr>
            <w:r>
              <w:rPr>
                <w:color w:val="000000"/>
                <w:sz w:val="22"/>
                <w:highlight w:val="yellow"/>
              </w:rPr>
              <w:t>Action</w:t>
            </w:r>
            <w:r>
              <w:rPr>
                <w:color w:val="000000"/>
                <w:spacing w:val="-6"/>
                <w:sz w:val="22"/>
                <w:highlight w:val="yellow"/>
              </w:rPr>
              <w:t> </w:t>
            </w:r>
            <w:r>
              <w:rPr>
                <w:color w:val="000000"/>
                <w:sz w:val="22"/>
                <w:highlight w:val="yellow"/>
              </w:rPr>
              <w:t>as</w:t>
            </w:r>
            <w:r>
              <w:rPr>
                <w:color w:val="000000"/>
                <w:spacing w:val="-6"/>
                <w:sz w:val="22"/>
                <w:highlight w:val="yellow"/>
              </w:rPr>
              <w:t> </w:t>
            </w:r>
            <w:r>
              <w:rPr>
                <w:color w:val="000000"/>
                <w:spacing w:val="-2"/>
                <w:sz w:val="22"/>
                <w:highlight w:val="yellow"/>
              </w:rPr>
              <w:t>Needed</w:t>
            </w:r>
          </w:p>
        </w:tc>
        <w:tc>
          <w:tcPr>
            <w:tcW w:w="82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Executive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Session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Summary</w:t>
            </w:r>
          </w:p>
        </w:tc>
      </w:tr>
      <w:tr>
        <w:trPr>
          <w:trHeight w:val="593" w:hRule="atLeast"/>
        </w:trPr>
        <w:tc>
          <w:tcPr>
            <w:tcW w:w="2448" w:type="dxa"/>
          </w:tcPr>
          <w:p>
            <w:pPr>
              <w:pStyle w:val="TableParagraph"/>
              <w:spacing w:line="296" w:lineRule="exact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Emerging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Issues</w:t>
            </w:r>
          </w:p>
          <w:p>
            <w:pPr>
              <w:pStyle w:val="TableParagraph"/>
              <w:spacing w:line="278" w:lineRule="exact"/>
              <w:rPr>
                <w:sz w:val="22"/>
              </w:rPr>
            </w:pPr>
            <w:r>
              <w:rPr>
                <w:color w:val="000000"/>
                <w:sz w:val="22"/>
                <w:highlight w:val="yellow"/>
              </w:rPr>
              <w:t>Action</w:t>
            </w:r>
            <w:r>
              <w:rPr>
                <w:color w:val="000000"/>
                <w:spacing w:val="-6"/>
                <w:sz w:val="22"/>
                <w:highlight w:val="yellow"/>
              </w:rPr>
              <w:t> </w:t>
            </w:r>
            <w:r>
              <w:rPr>
                <w:color w:val="000000"/>
                <w:sz w:val="22"/>
                <w:highlight w:val="yellow"/>
              </w:rPr>
              <w:t>as</w:t>
            </w:r>
            <w:r>
              <w:rPr>
                <w:color w:val="000000"/>
                <w:spacing w:val="-6"/>
                <w:sz w:val="22"/>
                <w:highlight w:val="yellow"/>
              </w:rPr>
              <w:t> </w:t>
            </w:r>
            <w:r>
              <w:rPr>
                <w:color w:val="000000"/>
                <w:spacing w:val="-2"/>
                <w:sz w:val="22"/>
                <w:highlight w:val="yellow"/>
              </w:rPr>
              <w:t>Needed</w:t>
            </w:r>
          </w:p>
        </w:tc>
        <w:tc>
          <w:tcPr>
            <w:tcW w:w="82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561" w:hRule="atLeast"/>
        </w:trPr>
        <w:tc>
          <w:tcPr>
            <w:tcW w:w="2448" w:type="dxa"/>
          </w:tcPr>
          <w:p>
            <w:pPr>
              <w:pStyle w:val="TableParagraph"/>
              <w:ind w:left="467" w:hanging="360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Suggest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Agenda </w:t>
            </w:r>
            <w:r>
              <w:rPr>
                <w:spacing w:val="-2"/>
                <w:sz w:val="22"/>
              </w:rPr>
              <w:t>Items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Needed</w:t>
            </w:r>
          </w:p>
        </w:tc>
        <w:tc>
          <w:tcPr>
            <w:tcW w:w="8280" w:type="dxa"/>
          </w:tcPr>
          <w:p>
            <w:pPr>
              <w:pStyle w:val="TableParagraph"/>
              <w:spacing w:line="296" w:lineRule="exact"/>
              <w:rPr>
                <w:sz w:val="22"/>
              </w:rPr>
            </w:pPr>
            <w:r>
              <w:rPr>
                <w:sz w:val="22"/>
              </w:rPr>
              <w:t>BOARD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SCHEDULE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NEXT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MEETINGS</w:t>
            </w:r>
            <w:r>
              <w:rPr>
                <w:spacing w:val="-10"/>
                <w:sz w:val="22"/>
              </w:rPr>
              <w:t> –</w:t>
            </w:r>
          </w:p>
          <w:p>
            <w:pPr>
              <w:pStyle w:val="TableParagraph"/>
              <w:ind w:right="246"/>
              <w:rPr>
                <w:sz w:val="22"/>
              </w:rPr>
            </w:pPr>
            <w:r>
              <w:rPr>
                <w:sz w:val="22"/>
              </w:rPr>
              <w:t>Location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Library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Trustees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determined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 cooperation with guidelines from Jefferson County. Information on meeting location will be posted at least one week prior to the scheduled meeting date. 2026 Board Meeting Schedule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240" w:lineRule="auto" w:before="0" w:after="0"/>
              <w:ind w:left="467" w:right="632" w:hanging="360"/>
              <w:jc w:val="left"/>
              <w:rPr>
                <w:sz w:val="22"/>
              </w:rPr>
            </w:pPr>
            <w:r>
              <w:rPr>
                <w:sz w:val="22"/>
              </w:rPr>
              <w:t>March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19,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2026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5:30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Hybrid: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ZOOM.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In-Person Location: Lakewood Library Meeting Room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240" w:lineRule="auto" w:before="0" w:after="0"/>
              <w:ind w:left="467" w:right="283" w:hanging="360"/>
              <w:jc w:val="left"/>
              <w:rPr>
                <w:sz w:val="22"/>
              </w:rPr>
            </w:pPr>
            <w:r>
              <w:rPr>
                <w:sz w:val="22"/>
              </w:rPr>
              <w:t>April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2026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Study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Session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5:30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Hybrid: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ZOOM.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In-Person Location: Lakewood Library Meeting Room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6" w:val="left" w:leader="none"/>
              </w:tabs>
              <w:spacing w:line="240" w:lineRule="auto" w:before="0" w:after="0"/>
              <w:ind w:left="466" w:right="745" w:hanging="360"/>
              <w:jc w:val="left"/>
              <w:rPr>
                <w:sz w:val="22"/>
              </w:rPr>
            </w:pPr>
            <w:r>
              <w:rPr>
                <w:sz w:val="22"/>
              </w:rPr>
              <w:t>April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16,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2026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5:30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Hybrid: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ZOOM.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In-Person Location: Lakewood Library Meeting Room</w:t>
            </w:r>
          </w:p>
        </w:tc>
      </w:tr>
      <w:tr>
        <w:trPr>
          <w:trHeight w:val="593" w:hRule="atLeast"/>
        </w:trPr>
        <w:tc>
          <w:tcPr>
            <w:tcW w:w="2448" w:type="dxa"/>
          </w:tcPr>
          <w:p>
            <w:pPr>
              <w:pStyle w:val="TableParagraph"/>
              <w:spacing w:line="296" w:lineRule="exact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-2"/>
                <w:sz w:val="22"/>
              </w:rPr>
              <w:t> ADJOURNMENT</w:t>
            </w:r>
          </w:p>
        </w:tc>
        <w:tc>
          <w:tcPr>
            <w:tcW w:w="8280" w:type="dxa"/>
          </w:tcPr>
          <w:p>
            <w:pPr>
              <w:pStyle w:val="TableParagraph"/>
              <w:spacing w:line="29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Adjournment</w:t>
            </w:r>
          </w:p>
        </w:tc>
      </w:tr>
    </w:tbl>
    <w:sectPr>
      <w:pgSz w:w="12240" w:h="15840"/>
      <w:pgMar w:top="74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aramond">
    <w:altName w:val="Garamond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ZWAdobeF">
    <w:altName w:val="ZWAdobeF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3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488" w:lineRule="exact"/>
      <w:ind w:left="1946" w:right="1660"/>
      <w:jc w:val="center"/>
      <w:outlineLvl w:val="1"/>
    </w:pPr>
    <w:rPr>
      <w:rFonts w:ascii="Palatino Linotype" w:hAnsi="Palatino Linotype" w:eastAsia="Palatino Linotype" w:cs="Palatino Linotype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412" w:lineRule="exact"/>
      <w:ind w:left="1946" w:right="1947"/>
      <w:jc w:val="center"/>
      <w:outlineLvl w:val="2"/>
    </w:pPr>
    <w:rPr>
      <w:rFonts w:ascii="Palatino Linotype" w:hAnsi="Palatino Linotype" w:eastAsia="Palatino Linotype" w:cs="Palatino Linotype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Palatino Linotype" w:hAnsi="Palatino Linotype" w:eastAsia="Palatino Linotype" w:cs="Palatino Linotype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JCPL</dc:creator>
  <dc:title>03-12-26 Special Board Meeting Report</dc:title>
  <dcterms:created xsi:type="dcterms:W3CDTF">2026-03-06T15:00:00Z</dcterms:created>
  <dcterms:modified xsi:type="dcterms:W3CDTF">2026-03-06T15:00:00Z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2026-03-06T00:00:00Z</vt:filetime>
  </property>
  <property fmtid="{D5CDD505-2E9C-101B-9397-08002B2CF9AE}" pid="5" name="Producer">
    <vt:lpwstr>Adobe PDF Library 25.1.231</vt:lpwstr>
  </property>
</Properties>
</file>