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620F" w14:textId="5DF15381" w:rsidR="004A2ECA" w:rsidRPr="00BD34F4" w:rsidRDefault="00B5556E" w:rsidP="00B5556E">
      <w:pPr>
        <w:pStyle w:val="BodyText"/>
        <w:tabs>
          <w:tab w:val="center" w:pos="5184"/>
          <w:tab w:val="left" w:pos="8840"/>
        </w:tabs>
        <w:rPr>
          <w:b/>
          <w:bCs/>
        </w:rPr>
      </w:pPr>
      <w:bookmarkStart w:id="0" w:name="_Hlk201610439"/>
      <w:r>
        <w:rPr>
          <w:b/>
          <w:bCs/>
        </w:rPr>
        <w:tab/>
      </w:r>
      <w:r w:rsidR="004A2ECA" w:rsidRPr="00BD34F4">
        <w:rPr>
          <w:b/>
          <w:bCs/>
        </w:rPr>
        <w:t>Minutes of the Regular Meeting of the</w:t>
      </w:r>
      <w:r>
        <w:rPr>
          <w:b/>
          <w:bCs/>
        </w:rPr>
        <w:tab/>
      </w:r>
    </w:p>
    <w:p w14:paraId="3BC4ADDD" w14:textId="77777777" w:rsidR="003B0553" w:rsidRDefault="004A2ECA" w:rsidP="00BD34F4">
      <w:pPr>
        <w:pStyle w:val="BodyText"/>
        <w:jc w:val="center"/>
        <w:rPr>
          <w:b/>
          <w:bCs/>
        </w:rPr>
      </w:pPr>
      <w:r w:rsidRPr="00BD34F4">
        <w:rPr>
          <w:b/>
          <w:bCs/>
        </w:rPr>
        <w:t xml:space="preserve">JEFFERSON COUNTY PUBLIC LIBRARY </w:t>
      </w:r>
    </w:p>
    <w:p w14:paraId="51AB7CF2" w14:textId="78E67287" w:rsidR="004A2ECA" w:rsidRPr="00BD34F4" w:rsidRDefault="004A2ECA" w:rsidP="00BD34F4">
      <w:pPr>
        <w:pStyle w:val="BodyText"/>
        <w:jc w:val="center"/>
        <w:rPr>
          <w:b/>
          <w:bCs/>
        </w:rPr>
      </w:pPr>
      <w:r w:rsidRPr="00BD34F4">
        <w:rPr>
          <w:b/>
          <w:bCs/>
        </w:rPr>
        <w:t>BOARD OF TRUSTEES</w:t>
      </w:r>
    </w:p>
    <w:p w14:paraId="50ECC841" w14:textId="7AA086F8" w:rsidR="004A2ECA" w:rsidRPr="00BD34F4" w:rsidRDefault="004A2ECA" w:rsidP="00BD34F4">
      <w:pPr>
        <w:pStyle w:val="BodyText"/>
        <w:jc w:val="center"/>
        <w:rPr>
          <w:b/>
          <w:bCs/>
        </w:rPr>
      </w:pPr>
      <w:r w:rsidRPr="00BD34F4">
        <w:rPr>
          <w:b/>
          <w:bCs/>
        </w:rPr>
        <w:t>July 17, 2025</w:t>
      </w:r>
    </w:p>
    <w:p w14:paraId="10D5E577" w14:textId="77777777" w:rsidR="001A3CD8" w:rsidRDefault="001A3CD8">
      <w:pPr>
        <w:pStyle w:val="BodyText"/>
      </w:pPr>
    </w:p>
    <w:p w14:paraId="55288DCD" w14:textId="5FED1B4C" w:rsidR="00CD7381" w:rsidRPr="00CD7381" w:rsidRDefault="00CD7381" w:rsidP="00537F80">
      <w:pPr>
        <w:pStyle w:val="Heading4"/>
        <w:shd w:val="clear" w:color="auto" w:fill="FFFFFF"/>
        <w:spacing w:before="0"/>
        <w:rPr>
          <w:rFonts w:ascii="Palatino Linotype" w:hAnsi="Palatino Linotype"/>
          <w:b/>
          <w:i w:val="0"/>
          <w:iCs w:val="0"/>
          <w:color w:val="auto"/>
          <w:sz w:val="24"/>
          <w:szCs w:val="24"/>
        </w:rPr>
      </w:pPr>
      <w:r w:rsidRPr="00CD7381">
        <w:rPr>
          <w:rFonts w:ascii="Palatino Linotype" w:hAnsi="Palatino Linotype"/>
          <w:b/>
          <w:i w:val="0"/>
          <w:iCs w:val="0"/>
          <w:color w:val="auto"/>
          <w:sz w:val="24"/>
          <w:szCs w:val="24"/>
        </w:rPr>
        <w:t>CALL TO ORDER – REGULAR MEETING</w:t>
      </w:r>
    </w:p>
    <w:p w14:paraId="141B2F84" w14:textId="7DFBA74A" w:rsidR="00CD7381" w:rsidRPr="00CD7381" w:rsidRDefault="00CD7381" w:rsidP="00CD7381">
      <w:pPr>
        <w:rPr>
          <w:sz w:val="24"/>
          <w:szCs w:val="24"/>
        </w:rPr>
      </w:pPr>
      <w:r w:rsidRPr="00CD7381">
        <w:rPr>
          <w:sz w:val="24"/>
          <w:szCs w:val="24"/>
        </w:rPr>
        <w:t>The regular meeting of the Jefferson County Public Library Board of Trustees was held online vial ZOOM and in-person in the Lakewood Library meeting room on July 17, 2025. Library Board of Trustees Chair, Kim Johnson, called the meeting to order at 5:31 p.m.</w:t>
      </w:r>
    </w:p>
    <w:p w14:paraId="52470CBE" w14:textId="77777777" w:rsidR="00CD7381" w:rsidRPr="00CD7381" w:rsidRDefault="00CD7381" w:rsidP="00CD7381">
      <w:pPr>
        <w:rPr>
          <w:sz w:val="24"/>
          <w:szCs w:val="24"/>
        </w:rPr>
      </w:pPr>
    </w:p>
    <w:p w14:paraId="1FDE24FB" w14:textId="4EF4EB65" w:rsidR="00CD7381" w:rsidRPr="00CD7381" w:rsidRDefault="00CD7381" w:rsidP="00CD7381">
      <w:pPr>
        <w:rPr>
          <w:sz w:val="24"/>
          <w:szCs w:val="24"/>
        </w:rPr>
      </w:pPr>
      <w:r w:rsidRPr="00CD7381">
        <w:rPr>
          <w:sz w:val="24"/>
          <w:szCs w:val="24"/>
        </w:rPr>
        <w:t>Other Trustees present: Emelda [Bing] Walker (Vice-Chair), Pam Anderson, Renny Fagan and Jill Fellman.</w:t>
      </w:r>
    </w:p>
    <w:p w14:paraId="7CF30F83" w14:textId="77777777" w:rsidR="00CD7381" w:rsidRPr="00CD7381" w:rsidRDefault="00CD7381" w:rsidP="00CD7381">
      <w:pPr>
        <w:rPr>
          <w:sz w:val="24"/>
          <w:szCs w:val="24"/>
        </w:rPr>
      </w:pPr>
    </w:p>
    <w:p w14:paraId="09A7DA96" w14:textId="563C8487" w:rsidR="00CD7381" w:rsidRPr="00CD7381" w:rsidRDefault="00CD7381" w:rsidP="00CD7381">
      <w:pPr>
        <w:rPr>
          <w:sz w:val="24"/>
          <w:szCs w:val="24"/>
        </w:rPr>
      </w:pPr>
      <w:r w:rsidRPr="00CD7381">
        <w:rPr>
          <w:sz w:val="24"/>
          <w:szCs w:val="24"/>
        </w:rPr>
        <w:t>Absent: Charles Jones.</w:t>
      </w:r>
    </w:p>
    <w:p w14:paraId="3CC6C76C" w14:textId="77777777" w:rsidR="00CD7381" w:rsidRPr="00CD7381" w:rsidRDefault="00CD7381" w:rsidP="00CD7381">
      <w:pPr>
        <w:rPr>
          <w:sz w:val="24"/>
          <w:szCs w:val="24"/>
        </w:rPr>
      </w:pPr>
    </w:p>
    <w:p w14:paraId="78D0B715" w14:textId="0BABB417" w:rsidR="001A3CD8" w:rsidRPr="00A00C7B" w:rsidRDefault="00062885" w:rsidP="00537F80">
      <w:pPr>
        <w:pStyle w:val="Heading4"/>
        <w:shd w:val="clear" w:color="auto" w:fill="FFFFFF"/>
        <w:spacing w:before="0"/>
        <w:rPr>
          <w:rFonts w:ascii="Palatino Linotype" w:hAnsi="Palatino Linotype"/>
          <w:bCs/>
          <w:i w:val="0"/>
          <w:iCs w:val="0"/>
          <w:color w:val="auto"/>
          <w:sz w:val="24"/>
          <w:szCs w:val="24"/>
        </w:rPr>
      </w:pPr>
      <w:r w:rsidRPr="00A00C7B">
        <w:rPr>
          <w:rFonts w:ascii="Palatino Linotype" w:hAnsi="Palatino Linotype"/>
          <w:bCs/>
          <w:i w:val="0"/>
          <w:iCs w:val="0"/>
          <w:color w:val="auto"/>
          <w:sz w:val="24"/>
          <w:szCs w:val="24"/>
        </w:rPr>
        <w:t>Staff present:</w:t>
      </w:r>
      <w:r w:rsidRPr="00A00C7B">
        <w:rPr>
          <w:rFonts w:ascii="Palatino Linotype" w:hAnsi="Palatino Linotype"/>
          <w:bCs/>
          <w:i w:val="0"/>
          <w:iCs w:val="0"/>
          <w:color w:val="auto"/>
          <w:spacing w:val="40"/>
          <w:sz w:val="24"/>
          <w:szCs w:val="24"/>
        </w:rPr>
        <w:t xml:space="preserve"> </w:t>
      </w:r>
      <w:r w:rsidRPr="00A00C7B">
        <w:rPr>
          <w:rFonts w:ascii="Palatino Linotype" w:hAnsi="Palatino Linotype"/>
          <w:bCs/>
          <w:i w:val="0"/>
          <w:iCs w:val="0"/>
          <w:color w:val="auto"/>
          <w:sz w:val="24"/>
          <w:szCs w:val="24"/>
        </w:rPr>
        <w:t xml:space="preserve">Donna Walker, Executive Director; </w:t>
      </w:r>
      <w:bookmarkStart w:id="1" w:name="_Hlk201165479"/>
      <w:r w:rsidR="00EC61E3" w:rsidRPr="00A00C7B">
        <w:rPr>
          <w:rFonts w:ascii="Palatino Linotype" w:hAnsi="Palatino Linotype" w:cs="Arial"/>
          <w:bCs/>
          <w:i w:val="0"/>
          <w:iCs w:val="0"/>
          <w:color w:val="auto"/>
          <w:sz w:val="24"/>
          <w:szCs w:val="24"/>
        </w:rPr>
        <w:t>Matt Griffin, Chief Strategy &amp; Operating Officer</w:t>
      </w:r>
      <w:bookmarkEnd w:id="1"/>
      <w:r w:rsidR="00EC61E3" w:rsidRPr="00A00C7B">
        <w:rPr>
          <w:rFonts w:ascii="Palatino Linotype" w:hAnsi="Palatino Linotype" w:cs="Arial"/>
          <w:bCs/>
          <w:i w:val="0"/>
          <w:iCs w:val="0"/>
          <w:color w:val="auto"/>
          <w:sz w:val="24"/>
          <w:szCs w:val="24"/>
        </w:rPr>
        <w:t>;</w:t>
      </w:r>
      <w:r w:rsidR="00EC61E3" w:rsidRPr="00A00C7B">
        <w:rPr>
          <w:rFonts w:ascii="Palatino Linotype" w:hAnsi="Palatino Linotype"/>
          <w:bCs/>
          <w:i w:val="0"/>
          <w:iCs w:val="0"/>
          <w:color w:val="auto"/>
          <w:sz w:val="24"/>
          <w:szCs w:val="24"/>
        </w:rPr>
        <w:t xml:space="preserve"> </w:t>
      </w:r>
      <w:r w:rsidRPr="00A00C7B">
        <w:rPr>
          <w:rFonts w:ascii="Palatino Linotype" w:hAnsi="Palatino Linotype"/>
          <w:bCs/>
          <w:i w:val="0"/>
          <w:iCs w:val="0"/>
          <w:color w:val="auto"/>
          <w:sz w:val="24"/>
          <w:szCs w:val="24"/>
        </w:rPr>
        <w:t xml:space="preserve">Julianne Rist, </w:t>
      </w:r>
      <w:r w:rsidR="008A1EC1" w:rsidRPr="00A00C7B">
        <w:rPr>
          <w:rFonts w:ascii="Palatino Linotype" w:hAnsi="Palatino Linotype"/>
          <w:bCs/>
          <w:i w:val="0"/>
          <w:iCs w:val="0"/>
          <w:color w:val="auto"/>
          <w:sz w:val="24"/>
          <w:szCs w:val="24"/>
        </w:rPr>
        <w:t>Library Planning &amp; Policy Senior Advisor</w:t>
      </w:r>
      <w:r w:rsidRPr="00A00C7B">
        <w:rPr>
          <w:rFonts w:ascii="Palatino Linotype" w:hAnsi="Palatino Linotype"/>
          <w:bCs/>
          <w:i w:val="0"/>
          <w:iCs w:val="0"/>
          <w:color w:val="auto"/>
          <w:sz w:val="24"/>
          <w:szCs w:val="24"/>
        </w:rPr>
        <w:t>;</w:t>
      </w:r>
      <w:r w:rsidRPr="00A00C7B">
        <w:rPr>
          <w:rFonts w:ascii="Palatino Linotype" w:hAnsi="Palatino Linotype"/>
          <w:bCs/>
          <w:i w:val="0"/>
          <w:iCs w:val="0"/>
          <w:color w:val="auto"/>
          <w:spacing w:val="-1"/>
          <w:sz w:val="24"/>
          <w:szCs w:val="24"/>
        </w:rPr>
        <w:t xml:space="preserve"> </w:t>
      </w:r>
      <w:r w:rsidRPr="00A00C7B">
        <w:rPr>
          <w:rFonts w:ascii="Palatino Linotype" w:hAnsi="Palatino Linotype"/>
          <w:bCs/>
          <w:i w:val="0"/>
          <w:iCs w:val="0"/>
          <w:color w:val="auto"/>
          <w:sz w:val="24"/>
          <w:szCs w:val="24"/>
        </w:rPr>
        <w:t>Lisa</w:t>
      </w:r>
      <w:r w:rsidRPr="00A00C7B">
        <w:rPr>
          <w:rFonts w:ascii="Palatino Linotype" w:hAnsi="Palatino Linotype"/>
          <w:bCs/>
          <w:i w:val="0"/>
          <w:iCs w:val="0"/>
          <w:color w:val="auto"/>
          <w:spacing w:val="-1"/>
          <w:sz w:val="24"/>
          <w:szCs w:val="24"/>
        </w:rPr>
        <w:t xml:space="preserve"> </w:t>
      </w:r>
      <w:r w:rsidRPr="00A00C7B">
        <w:rPr>
          <w:rFonts w:ascii="Palatino Linotype" w:hAnsi="Palatino Linotype"/>
          <w:bCs/>
          <w:i w:val="0"/>
          <w:iCs w:val="0"/>
          <w:color w:val="auto"/>
          <w:sz w:val="24"/>
          <w:szCs w:val="24"/>
        </w:rPr>
        <w:t>Smith</w:t>
      </w:r>
      <w:r w:rsidR="00B25338" w:rsidRPr="00A00C7B">
        <w:rPr>
          <w:rFonts w:ascii="Palatino Linotype" w:hAnsi="Palatino Linotype"/>
          <w:bCs/>
          <w:i w:val="0"/>
          <w:iCs w:val="0"/>
          <w:color w:val="auto"/>
          <w:sz w:val="24"/>
          <w:szCs w:val="24"/>
        </w:rPr>
        <w:t>,</w:t>
      </w:r>
      <w:r w:rsidR="008A1EC1" w:rsidRPr="00A00C7B">
        <w:rPr>
          <w:rFonts w:ascii="Palatino Linotype" w:hAnsi="Palatino Linotype"/>
          <w:bCs/>
          <w:i w:val="0"/>
          <w:iCs w:val="0"/>
          <w:color w:val="auto"/>
          <w:spacing w:val="-1"/>
          <w:sz w:val="24"/>
          <w:szCs w:val="24"/>
        </w:rPr>
        <w:t xml:space="preserve"> </w:t>
      </w:r>
      <w:r w:rsidR="008A1EC1" w:rsidRPr="00A00C7B">
        <w:rPr>
          <w:rFonts w:ascii="Palatino Linotype" w:hAnsi="Palatino Linotype"/>
          <w:bCs/>
          <w:i w:val="0"/>
          <w:iCs w:val="0"/>
          <w:color w:val="auto"/>
          <w:sz w:val="24"/>
          <w:szCs w:val="24"/>
        </w:rPr>
        <w:t>Chief People &amp; Culture Officer</w:t>
      </w:r>
      <w:r w:rsidRPr="00A00C7B">
        <w:rPr>
          <w:rFonts w:ascii="Palatino Linotype" w:hAnsi="Palatino Linotype"/>
          <w:bCs/>
          <w:i w:val="0"/>
          <w:iCs w:val="0"/>
          <w:color w:val="auto"/>
          <w:sz w:val="24"/>
          <w:szCs w:val="24"/>
        </w:rPr>
        <w:t>;</w:t>
      </w:r>
      <w:r w:rsidRPr="00A00C7B">
        <w:rPr>
          <w:rFonts w:ascii="Palatino Linotype" w:hAnsi="Palatino Linotype"/>
          <w:bCs/>
          <w:i w:val="0"/>
          <w:iCs w:val="0"/>
          <w:color w:val="auto"/>
          <w:spacing w:val="-1"/>
          <w:sz w:val="24"/>
          <w:szCs w:val="24"/>
        </w:rPr>
        <w:t xml:space="preserve"> </w:t>
      </w:r>
      <w:r w:rsidR="00E52E7C" w:rsidRPr="00A00C7B">
        <w:rPr>
          <w:rFonts w:ascii="Palatino Linotype" w:hAnsi="Palatino Linotype"/>
          <w:bCs/>
          <w:i w:val="0"/>
          <w:iCs w:val="0"/>
          <w:color w:val="auto"/>
          <w:spacing w:val="-1"/>
          <w:sz w:val="24"/>
          <w:szCs w:val="24"/>
        </w:rPr>
        <w:t xml:space="preserve">Elise Penington, Director of Communications and Engagement; </w:t>
      </w:r>
      <w:r w:rsidR="006D5C4F" w:rsidRPr="00A00C7B">
        <w:rPr>
          <w:rFonts w:ascii="Palatino Linotype" w:hAnsi="Palatino Linotype"/>
          <w:bCs/>
          <w:i w:val="0"/>
          <w:iCs w:val="0"/>
          <w:color w:val="auto"/>
          <w:spacing w:val="-1"/>
          <w:sz w:val="24"/>
          <w:szCs w:val="24"/>
        </w:rPr>
        <w:t xml:space="preserve">Steve Chestnut, Director of Facilities and Construction Projects; </w:t>
      </w:r>
      <w:r w:rsidRPr="00A00C7B">
        <w:rPr>
          <w:rFonts w:ascii="Palatino Linotype" w:hAnsi="Palatino Linotype"/>
          <w:bCs/>
          <w:i w:val="0"/>
          <w:iCs w:val="0"/>
          <w:color w:val="auto"/>
          <w:sz w:val="24"/>
          <w:szCs w:val="24"/>
        </w:rPr>
        <w:t>Amy</w:t>
      </w:r>
      <w:r w:rsidRPr="00A00C7B">
        <w:rPr>
          <w:rFonts w:ascii="Palatino Linotype" w:hAnsi="Palatino Linotype"/>
          <w:bCs/>
          <w:i w:val="0"/>
          <w:iCs w:val="0"/>
          <w:color w:val="auto"/>
          <w:spacing w:val="-2"/>
          <w:sz w:val="24"/>
          <w:szCs w:val="24"/>
        </w:rPr>
        <w:t xml:space="preserve"> </w:t>
      </w:r>
      <w:r w:rsidRPr="00A00C7B">
        <w:rPr>
          <w:rFonts w:ascii="Palatino Linotype" w:hAnsi="Palatino Linotype"/>
          <w:bCs/>
          <w:i w:val="0"/>
          <w:iCs w:val="0"/>
          <w:color w:val="auto"/>
          <w:sz w:val="24"/>
          <w:szCs w:val="24"/>
        </w:rPr>
        <w:t>Bentz,</w:t>
      </w:r>
      <w:r w:rsidRPr="00A00C7B">
        <w:rPr>
          <w:rFonts w:ascii="Palatino Linotype" w:hAnsi="Palatino Linotype"/>
          <w:bCs/>
          <w:i w:val="0"/>
          <w:iCs w:val="0"/>
          <w:color w:val="auto"/>
          <w:spacing w:val="-1"/>
          <w:sz w:val="24"/>
          <w:szCs w:val="24"/>
        </w:rPr>
        <w:t xml:space="preserve"> </w:t>
      </w:r>
      <w:r w:rsidRPr="00A00C7B">
        <w:rPr>
          <w:rFonts w:ascii="Palatino Linotype" w:hAnsi="Palatino Linotype"/>
          <w:bCs/>
          <w:i w:val="0"/>
          <w:iCs w:val="0"/>
          <w:color w:val="auto"/>
          <w:sz w:val="24"/>
          <w:szCs w:val="24"/>
        </w:rPr>
        <w:t>Assistant</w:t>
      </w:r>
      <w:r w:rsidRPr="00A00C7B">
        <w:rPr>
          <w:rFonts w:ascii="Palatino Linotype" w:hAnsi="Palatino Linotype"/>
          <w:bCs/>
          <w:i w:val="0"/>
          <w:iCs w:val="0"/>
          <w:color w:val="auto"/>
          <w:spacing w:val="-2"/>
          <w:sz w:val="24"/>
          <w:szCs w:val="24"/>
        </w:rPr>
        <w:t xml:space="preserve"> </w:t>
      </w:r>
      <w:r w:rsidRPr="00A00C7B">
        <w:rPr>
          <w:rFonts w:ascii="Palatino Linotype" w:hAnsi="Palatino Linotype"/>
          <w:bCs/>
          <w:i w:val="0"/>
          <w:iCs w:val="0"/>
          <w:color w:val="auto"/>
          <w:sz w:val="24"/>
          <w:szCs w:val="24"/>
        </w:rPr>
        <w:t>Director</w:t>
      </w:r>
      <w:r w:rsidRPr="00A00C7B">
        <w:rPr>
          <w:rFonts w:ascii="Palatino Linotype" w:hAnsi="Palatino Linotype"/>
          <w:bCs/>
          <w:i w:val="0"/>
          <w:iCs w:val="0"/>
          <w:color w:val="auto"/>
          <w:spacing w:val="-1"/>
          <w:sz w:val="24"/>
          <w:szCs w:val="24"/>
        </w:rPr>
        <w:t xml:space="preserve"> </w:t>
      </w:r>
      <w:r w:rsidRPr="00A00C7B">
        <w:rPr>
          <w:rFonts w:ascii="Palatino Linotype" w:hAnsi="Palatino Linotype"/>
          <w:bCs/>
          <w:i w:val="0"/>
          <w:iCs w:val="0"/>
          <w:color w:val="auto"/>
          <w:sz w:val="24"/>
          <w:szCs w:val="24"/>
        </w:rPr>
        <w:t xml:space="preserve">of Library Design Projects and Planning; Jessica Paulsen, Assistant Director of </w:t>
      </w:r>
      <w:r w:rsidR="002D470C" w:rsidRPr="00A00C7B">
        <w:rPr>
          <w:rFonts w:ascii="Palatino Linotype" w:hAnsi="Palatino Linotype"/>
          <w:bCs/>
          <w:i w:val="0"/>
          <w:iCs w:val="0"/>
          <w:color w:val="auto"/>
          <w:sz w:val="24"/>
          <w:szCs w:val="24"/>
        </w:rPr>
        <w:t>Libraries &amp; Inclusion</w:t>
      </w:r>
      <w:r w:rsidRPr="00A00C7B">
        <w:rPr>
          <w:rFonts w:ascii="Palatino Linotype" w:hAnsi="Palatino Linotype"/>
          <w:bCs/>
          <w:i w:val="0"/>
          <w:iCs w:val="0"/>
          <w:color w:val="auto"/>
          <w:sz w:val="24"/>
          <w:szCs w:val="24"/>
        </w:rPr>
        <w:t xml:space="preserve"> for Customer Experience; </w:t>
      </w:r>
      <w:r w:rsidR="00F33FC2" w:rsidRPr="00A00C7B">
        <w:rPr>
          <w:rFonts w:ascii="Palatino Linotype" w:hAnsi="Palatino Linotype"/>
          <w:bCs/>
          <w:i w:val="0"/>
          <w:iCs w:val="0"/>
          <w:color w:val="auto"/>
          <w:sz w:val="24"/>
          <w:szCs w:val="24"/>
        </w:rPr>
        <w:t xml:space="preserve">Padma Polepeddi, Assistant Director of </w:t>
      </w:r>
      <w:r w:rsidR="00D03883" w:rsidRPr="00A00C7B">
        <w:rPr>
          <w:rFonts w:ascii="Palatino Linotype" w:hAnsi="Palatino Linotype"/>
          <w:bCs/>
          <w:i w:val="0"/>
          <w:iCs w:val="0"/>
          <w:color w:val="auto"/>
          <w:sz w:val="24"/>
          <w:szCs w:val="24"/>
        </w:rPr>
        <w:t xml:space="preserve">Libraries &amp; Inclusion for </w:t>
      </w:r>
      <w:r w:rsidR="00426308" w:rsidRPr="00A00C7B">
        <w:rPr>
          <w:rFonts w:ascii="Palatino Linotype" w:hAnsi="Palatino Linotype"/>
          <w:bCs/>
          <w:i w:val="0"/>
          <w:iCs w:val="0"/>
          <w:color w:val="auto"/>
          <w:sz w:val="24"/>
          <w:szCs w:val="24"/>
        </w:rPr>
        <w:t>Community</w:t>
      </w:r>
      <w:r w:rsidR="00D03883" w:rsidRPr="00A00C7B">
        <w:rPr>
          <w:rFonts w:ascii="Palatino Linotype" w:hAnsi="Palatino Linotype"/>
          <w:bCs/>
          <w:i w:val="0"/>
          <w:iCs w:val="0"/>
          <w:color w:val="auto"/>
          <w:sz w:val="24"/>
          <w:szCs w:val="24"/>
        </w:rPr>
        <w:t xml:space="preserve"> Outreach; </w:t>
      </w:r>
      <w:r w:rsidR="00426308" w:rsidRPr="00A00C7B">
        <w:rPr>
          <w:rFonts w:ascii="Palatino Linotype" w:hAnsi="Palatino Linotype"/>
          <w:bCs/>
          <w:i w:val="0"/>
          <w:iCs w:val="0"/>
          <w:color w:val="auto"/>
          <w:sz w:val="24"/>
          <w:szCs w:val="24"/>
        </w:rPr>
        <w:t xml:space="preserve">Brad Green, </w:t>
      </w:r>
      <w:r w:rsidR="00CF62CC" w:rsidRPr="00A00C7B">
        <w:rPr>
          <w:rFonts w:ascii="Palatino Linotype" w:eastAsia="Times New Roman" w:hAnsi="Palatino Linotype" w:cs="Segoe UI"/>
          <w:bCs/>
          <w:i w:val="0"/>
          <w:iCs w:val="0"/>
          <w:color w:val="auto"/>
          <w:sz w:val="24"/>
          <w:szCs w:val="24"/>
        </w:rPr>
        <w:t>TDI Systems and Security Manager</w:t>
      </w:r>
      <w:r w:rsidR="00A00C7B">
        <w:rPr>
          <w:rFonts w:ascii="Palatino Linotype" w:eastAsia="Times New Roman" w:hAnsi="Palatino Linotype" w:cs="Segoe UI"/>
          <w:bCs/>
          <w:i w:val="0"/>
          <w:iCs w:val="0"/>
          <w:color w:val="auto"/>
          <w:sz w:val="24"/>
          <w:szCs w:val="24"/>
        </w:rPr>
        <w:t xml:space="preserve">; Cheryl Murphy, </w:t>
      </w:r>
      <w:r w:rsidR="00537F80">
        <w:rPr>
          <w:rFonts w:ascii="Palatino Linotype" w:eastAsia="Times New Roman" w:hAnsi="Palatino Linotype" w:cs="Segoe UI"/>
          <w:bCs/>
          <w:i w:val="0"/>
          <w:iCs w:val="0"/>
          <w:color w:val="auto"/>
          <w:sz w:val="24"/>
          <w:szCs w:val="24"/>
        </w:rPr>
        <w:t xml:space="preserve">TDI Service Manager; </w:t>
      </w:r>
      <w:r w:rsidR="00054A63">
        <w:rPr>
          <w:rFonts w:ascii="Palatino Linotype" w:eastAsia="Times New Roman" w:hAnsi="Palatino Linotype" w:cs="Segoe UI"/>
          <w:bCs/>
          <w:i w:val="0"/>
          <w:iCs w:val="0"/>
          <w:color w:val="auto"/>
          <w:sz w:val="24"/>
          <w:szCs w:val="24"/>
        </w:rPr>
        <w:t xml:space="preserve">Amber Fisher, Executive Assistant; </w:t>
      </w:r>
      <w:r w:rsidR="0007664A" w:rsidRPr="00A00C7B">
        <w:rPr>
          <w:rFonts w:ascii="Palatino Linotype" w:hAnsi="Palatino Linotype"/>
          <w:bCs/>
          <w:i w:val="0"/>
          <w:iCs w:val="0"/>
          <w:color w:val="auto"/>
          <w:sz w:val="24"/>
          <w:szCs w:val="24"/>
        </w:rPr>
        <w:t>Katie O’Loughlin,</w:t>
      </w:r>
      <w:r w:rsidR="0007664A" w:rsidRPr="00A00C7B">
        <w:rPr>
          <w:rFonts w:ascii="Palatino Linotype" w:hAnsi="Palatino Linotype"/>
          <w:bCs/>
          <w:i w:val="0"/>
          <w:iCs w:val="0"/>
          <w:color w:val="auto"/>
          <w:spacing w:val="-4"/>
          <w:sz w:val="24"/>
          <w:szCs w:val="24"/>
        </w:rPr>
        <w:t xml:space="preserve"> </w:t>
      </w:r>
      <w:r w:rsidR="0007664A" w:rsidRPr="00A00C7B">
        <w:rPr>
          <w:rFonts w:ascii="Palatino Linotype" w:hAnsi="Palatino Linotype"/>
          <w:bCs/>
          <w:i w:val="0"/>
          <w:iCs w:val="0"/>
          <w:color w:val="auto"/>
          <w:sz w:val="24"/>
          <w:szCs w:val="24"/>
        </w:rPr>
        <w:t>Administrative</w:t>
      </w:r>
      <w:r w:rsidR="0007664A" w:rsidRPr="00A00C7B">
        <w:rPr>
          <w:rFonts w:ascii="Palatino Linotype" w:hAnsi="Palatino Linotype"/>
          <w:bCs/>
          <w:i w:val="0"/>
          <w:iCs w:val="0"/>
          <w:color w:val="auto"/>
          <w:spacing w:val="-4"/>
          <w:sz w:val="24"/>
          <w:szCs w:val="24"/>
        </w:rPr>
        <w:t xml:space="preserve"> </w:t>
      </w:r>
      <w:r w:rsidR="0007664A" w:rsidRPr="00A00C7B">
        <w:rPr>
          <w:rFonts w:ascii="Palatino Linotype" w:hAnsi="Palatino Linotype"/>
          <w:bCs/>
          <w:i w:val="0"/>
          <w:iCs w:val="0"/>
          <w:color w:val="auto"/>
          <w:sz w:val="24"/>
          <w:szCs w:val="24"/>
        </w:rPr>
        <w:t>Coordinator Supervisor</w:t>
      </w:r>
      <w:r w:rsidR="00E52E7C" w:rsidRPr="00A00C7B">
        <w:rPr>
          <w:rFonts w:ascii="Palatino Linotype" w:hAnsi="Palatino Linotype"/>
          <w:bCs/>
          <w:i w:val="0"/>
          <w:iCs w:val="0"/>
          <w:color w:val="auto"/>
          <w:sz w:val="24"/>
          <w:szCs w:val="24"/>
        </w:rPr>
        <w:t>;</w:t>
      </w:r>
      <w:r w:rsidRPr="00A00C7B">
        <w:rPr>
          <w:rFonts w:ascii="Palatino Linotype" w:hAnsi="Palatino Linotype"/>
          <w:bCs/>
          <w:i w:val="0"/>
          <w:iCs w:val="0"/>
          <w:color w:val="auto"/>
          <w:sz w:val="24"/>
          <w:szCs w:val="24"/>
        </w:rPr>
        <w:t xml:space="preserve"> Ryan Turch, Technology and Innovation Operations Supervisor</w:t>
      </w:r>
    </w:p>
    <w:p w14:paraId="7A0C8AF3" w14:textId="77777777" w:rsidR="001A3CD8" w:rsidRDefault="001A3CD8">
      <w:pPr>
        <w:pStyle w:val="BodyText"/>
      </w:pPr>
    </w:p>
    <w:p w14:paraId="4E3B82E3" w14:textId="77777777" w:rsidR="001A3CD8" w:rsidRDefault="00062885" w:rsidP="00537F80">
      <w:pPr>
        <w:pStyle w:val="BodyText"/>
      </w:pPr>
      <w:r w:rsidRPr="00CB2C06">
        <w:t>There</w:t>
      </w:r>
      <w:r w:rsidRPr="00CB2C06">
        <w:rPr>
          <w:spacing w:val="-5"/>
        </w:rPr>
        <w:t xml:space="preserve"> </w:t>
      </w:r>
      <w:r w:rsidRPr="00CB2C06">
        <w:t>were</w:t>
      </w:r>
      <w:r w:rsidRPr="00CB2C06">
        <w:rPr>
          <w:spacing w:val="-3"/>
        </w:rPr>
        <w:t xml:space="preserve"> </w:t>
      </w:r>
      <w:r w:rsidRPr="00CB2C06">
        <w:t>additional</w:t>
      </w:r>
      <w:r w:rsidRPr="00CB2C06">
        <w:rPr>
          <w:spacing w:val="-3"/>
        </w:rPr>
        <w:t xml:space="preserve"> </w:t>
      </w:r>
      <w:r w:rsidRPr="00CB2C06">
        <w:t>Library</w:t>
      </w:r>
      <w:r w:rsidRPr="00CB2C06">
        <w:rPr>
          <w:spacing w:val="-3"/>
        </w:rPr>
        <w:t xml:space="preserve"> </w:t>
      </w:r>
      <w:r w:rsidRPr="00CB2C06">
        <w:t>staff</w:t>
      </w:r>
      <w:r w:rsidRPr="00CB2C06">
        <w:rPr>
          <w:spacing w:val="-2"/>
        </w:rPr>
        <w:t xml:space="preserve"> </w:t>
      </w:r>
      <w:r w:rsidRPr="00CB2C06">
        <w:t>members</w:t>
      </w:r>
      <w:r w:rsidRPr="00CB2C06">
        <w:rPr>
          <w:spacing w:val="-4"/>
        </w:rPr>
        <w:t xml:space="preserve"> </w:t>
      </w:r>
      <w:r w:rsidRPr="00CB2C06">
        <w:t>attending</w:t>
      </w:r>
      <w:r w:rsidRPr="00CB2C06">
        <w:rPr>
          <w:spacing w:val="-3"/>
        </w:rPr>
        <w:t xml:space="preserve"> </w:t>
      </w:r>
      <w:r w:rsidRPr="00CB2C06">
        <w:t>the</w:t>
      </w:r>
      <w:r w:rsidRPr="00CB2C06">
        <w:rPr>
          <w:spacing w:val="-2"/>
        </w:rPr>
        <w:t xml:space="preserve"> meeting.</w:t>
      </w:r>
    </w:p>
    <w:p w14:paraId="5C192CFC" w14:textId="77777777" w:rsidR="001A3CD8" w:rsidRDefault="001A3CD8">
      <w:pPr>
        <w:pStyle w:val="BodyText"/>
      </w:pPr>
    </w:p>
    <w:p w14:paraId="4CDF9650" w14:textId="77777777" w:rsidR="001A3CD8" w:rsidRPr="00367421" w:rsidRDefault="00062885" w:rsidP="00367421">
      <w:pPr>
        <w:rPr>
          <w:b/>
          <w:bCs/>
          <w:sz w:val="24"/>
          <w:szCs w:val="24"/>
        </w:rPr>
      </w:pPr>
      <w:r w:rsidRPr="00367421">
        <w:rPr>
          <w:b/>
          <w:bCs/>
          <w:sz w:val="24"/>
          <w:szCs w:val="24"/>
        </w:rPr>
        <w:t>APPROVAL</w:t>
      </w:r>
      <w:r w:rsidRPr="00367421">
        <w:rPr>
          <w:b/>
          <w:bCs/>
          <w:spacing w:val="-3"/>
          <w:sz w:val="24"/>
          <w:szCs w:val="24"/>
        </w:rPr>
        <w:t xml:space="preserve"> </w:t>
      </w:r>
      <w:r w:rsidRPr="00367421">
        <w:rPr>
          <w:b/>
          <w:bCs/>
          <w:sz w:val="24"/>
          <w:szCs w:val="24"/>
        </w:rPr>
        <w:t>OF</w:t>
      </w:r>
      <w:r w:rsidRPr="00367421">
        <w:rPr>
          <w:b/>
          <w:bCs/>
          <w:spacing w:val="-2"/>
          <w:sz w:val="24"/>
          <w:szCs w:val="24"/>
        </w:rPr>
        <w:t xml:space="preserve"> AGENDA</w:t>
      </w:r>
    </w:p>
    <w:p w14:paraId="389661F1" w14:textId="04CCB72D" w:rsidR="001A3CD8" w:rsidRDefault="00062885">
      <w:pPr>
        <w:pStyle w:val="BodyText"/>
        <w:ind w:left="835" w:right="1249"/>
      </w:pPr>
      <w:r>
        <w:rPr>
          <w:b/>
        </w:rPr>
        <w:t>MOTION</w:t>
      </w:r>
      <w:r w:rsidR="00CD7381">
        <w:rPr>
          <w:b/>
        </w:rPr>
        <w:t xml:space="preserve">: </w:t>
      </w:r>
      <w:r w:rsidR="00CD7381" w:rsidRPr="00CD7381">
        <w:rPr>
          <w:bCs/>
          <w:spacing w:val="-5"/>
        </w:rPr>
        <w:t>Emelda</w:t>
      </w:r>
      <w:r w:rsidR="00842021">
        <w:t xml:space="preserve"> Bing Walker </w:t>
      </w:r>
      <w:r>
        <w:t>moved</w:t>
      </w:r>
      <w:r>
        <w:rPr>
          <w:spacing w:val="-4"/>
        </w:rPr>
        <w:t xml:space="preserve"> </w:t>
      </w:r>
      <w:r>
        <w:t>that</w:t>
      </w:r>
      <w:r>
        <w:rPr>
          <w:spacing w:val="-4"/>
        </w:rPr>
        <w:t xml:space="preserve"> </w:t>
      </w:r>
      <w:r>
        <w:t>the</w:t>
      </w:r>
      <w:r>
        <w:rPr>
          <w:spacing w:val="-3"/>
        </w:rPr>
        <w:t xml:space="preserve"> </w:t>
      </w:r>
      <w:r>
        <w:t>Library</w:t>
      </w:r>
      <w:r>
        <w:rPr>
          <w:spacing w:val="-4"/>
        </w:rPr>
        <w:t xml:space="preserve"> </w:t>
      </w:r>
      <w:r>
        <w:t>Board</w:t>
      </w:r>
      <w:r>
        <w:rPr>
          <w:spacing w:val="-4"/>
        </w:rPr>
        <w:t xml:space="preserve"> </w:t>
      </w:r>
      <w:r>
        <w:t>of</w:t>
      </w:r>
      <w:r>
        <w:rPr>
          <w:spacing w:val="-3"/>
        </w:rPr>
        <w:t xml:space="preserve"> </w:t>
      </w:r>
      <w:r>
        <w:t>Trustees</w:t>
      </w:r>
      <w:r>
        <w:rPr>
          <w:spacing w:val="-3"/>
        </w:rPr>
        <w:t xml:space="preserve"> </w:t>
      </w:r>
      <w:r>
        <w:t>approve</w:t>
      </w:r>
      <w:r>
        <w:rPr>
          <w:spacing w:val="-3"/>
        </w:rPr>
        <w:t xml:space="preserve"> </w:t>
      </w:r>
      <w:r>
        <w:t xml:space="preserve">the agenda </w:t>
      </w:r>
      <w:r w:rsidRPr="00B87E20">
        <w:t>as presented</w:t>
      </w:r>
      <w:r>
        <w:t>. Seconded by</w:t>
      </w:r>
      <w:r w:rsidR="00C61987">
        <w:t xml:space="preserve"> </w:t>
      </w:r>
      <w:r w:rsidR="00842021">
        <w:t xml:space="preserve">Pam </w:t>
      </w:r>
      <w:r w:rsidR="00054A63">
        <w:t>Anderson,</w:t>
      </w:r>
      <w:r w:rsidR="00DE1582">
        <w:t xml:space="preserve"> </w:t>
      </w:r>
      <w:r>
        <w:t>the motion passed by unanimous vote of all Trustees present.</w:t>
      </w:r>
    </w:p>
    <w:p w14:paraId="7C381D15" w14:textId="77777777" w:rsidR="001A3CD8" w:rsidRDefault="001A3CD8">
      <w:pPr>
        <w:pStyle w:val="BodyText"/>
      </w:pPr>
    </w:p>
    <w:p w14:paraId="54C228B9" w14:textId="77777777" w:rsidR="00CD7381" w:rsidRPr="007142F2" w:rsidRDefault="00CD7381" w:rsidP="00CD7381">
      <w:pPr>
        <w:tabs>
          <w:tab w:val="left" w:pos="360"/>
        </w:tabs>
        <w:rPr>
          <w:b/>
          <w:sz w:val="24"/>
          <w:szCs w:val="24"/>
        </w:rPr>
      </w:pPr>
      <w:r w:rsidRPr="007142F2">
        <w:rPr>
          <w:b/>
          <w:sz w:val="24"/>
          <w:szCs w:val="24"/>
        </w:rPr>
        <w:t>PUBLIC COMMENT</w:t>
      </w:r>
    </w:p>
    <w:p w14:paraId="37A128D5" w14:textId="77777777" w:rsidR="00CD7381" w:rsidRDefault="00CD7381" w:rsidP="00CD7381">
      <w:pPr>
        <w:pStyle w:val="Default"/>
        <w:rPr>
          <w:rFonts w:ascii="Palatino Linotype" w:hAnsi="Palatino Linotype"/>
        </w:rPr>
      </w:pPr>
      <w:r w:rsidRPr="00F11BC3">
        <w:rPr>
          <w:rFonts w:ascii="Palatino Linotype" w:hAnsi="Palatino Linotype"/>
        </w:rPr>
        <w:t>The Board values public participation. Those who would like to address the Library Board can do so virtually, in-person, or online. The opportunity to address the Library Board does not include a question and answer session or response. Additionally, the Library Board does not respond to anonymous questions or comments.</w:t>
      </w:r>
      <w:r>
        <w:rPr>
          <w:rFonts w:ascii="Palatino Linotype" w:hAnsi="Palatino Linotype"/>
        </w:rPr>
        <w:t xml:space="preserve"> </w:t>
      </w:r>
      <w:r w:rsidRPr="00F11BC3">
        <w:rPr>
          <w:rFonts w:ascii="Palatino Linotype" w:hAnsi="Palatino Linotype"/>
        </w:rPr>
        <w:t>Comments will be acknowledged in the minutes of the meeting.</w:t>
      </w:r>
      <w:r>
        <w:rPr>
          <w:rFonts w:ascii="Palatino Linotype" w:hAnsi="Palatino Linotype"/>
        </w:rPr>
        <w:t xml:space="preserve"> The Chair provided additional information on how to participate in public comment.</w:t>
      </w:r>
    </w:p>
    <w:p w14:paraId="761668DF" w14:textId="77777777" w:rsidR="00CD7381" w:rsidRDefault="00CD7381" w:rsidP="007C038C">
      <w:pPr>
        <w:pStyle w:val="Default"/>
        <w:rPr>
          <w:rFonts w:ascii="Palatino Linotype" w:hAnsi="Palatino Linotype"/>
        </w:rPr>
      </w:pPr>
    </w:p>
    <w:p w14:paraId="1FE0F13B" w14:textId="57CF0381" w:rsidR="00937332" w:rsidRDefault="00D7369A" w:rsidP="007C038C">
      <w:pPr>
        <w:pStyle w:val="Default"/>
        <w:rPr>
          <w:rFonts w:ascii="Palatino Linotype" w:hAnsi="Palatino Linotype"/>
        </w:rPr>
      </w:pPr>
      <w:r>
        <w:rPr>
          <w:rFonts w:ascii="Palatino Linotype" w:hAnsi="Palatino Linotype"/>
        </w:rPr>
        <w:lastRenderedPageBreak/>
        <w:t>The Chair advised the Board that</w:t>
      </w:r>
      <w:r w:rsidR="00537F80">
        <w:rPr>
          <w:rFonts w:ascii="Palatino Linotype" w:hAnsi="Palatino Linotype"/>
        </w:rPr>
        <w:t xml:space="preserve"> </w:t>
      </w:r>
      <w:r w:rsidR="00842021">
        <w:rPr>
          <w:rFonts w:ascii="Palatino Linotype" w:hAnsi="Palatino Linotype"/>
        </w:rPr>
        <w:t>a number</w:t>
      </w:r>
      <w:r w:rsidR="00901386">
        <w:rPr>
          <w:rFonts w:ascii="Palatino Linotype" w:hAnsi="Palatino Linotype"/>
        </w:rPr>
        <w:t xml:space="preserve"> </w:t>
      </w:r>
      <w:r>
        <w:rPr>
          <w:rFonts w:ascii="Palatino Linotype" w:hAnsi="Palatino Linotype"/>
        </w:rPr>
        <w:t>online public comments were received</w:t>
      </w:r>
      <w:r w:rsidR="00054A63">
        <w:rPr>
          <w:rFonts w:ascii="Palatino Linotype" w:hAnsi="Palatino Linotype"/>
        </w:rPr>
        <w:t xml:space="preserve"> and provided to the Trustees.</w:t>
      </w:r>
      <w:r w:rsidR="00901386">
        <w:rPr>
          <w:rFonts w:ascii="Palatino Linotype" w:hAnsi="Palatino Linotype"/>
        </w:rPr>
        <w:t xml:space="preserve"> The Chair </w:t>
      </w:r>
      <w:r w:rsidR="00054A63">
        <w:rPr>
          <w:rFonts w:ascii="Palatino Linotype" w:hAnsi="Palatino Linotype"/>
        </w:rPr>
        <w:t>noted that she a</w:t>
      </w:r>
      <w:r w:rsidR="00842021">
        <w:rPr>
          <w:rFonts w:ascii="Palatino Linotype" w:hAnsi="Palatino Linotype"/>
        </w:rPr>
        <w:t>lso sent emails that were sent to the Executive Director email account and addressed to the Board.</w:t>
      </w:r>
    </w:p>
    <w:p w14:paraId="2AE6D28A" w14:textId="7437E51A" w:rsidR="00901386" w:rsidRDefault="00901386" w:rsidP="007C038C">
      <w:pPr>
        <w:pStyle w:val="Default"/>
        <w:rPr>
          <w:rFonts w:ascii="Palatino Linotype" w:hAnsi="Palatino Linotype"/>
        </w:rPr>
      </w:pPr>
    </w:p>
    <w:p w14:paraId="486F1653" w14:textId="483E7548" w:rsidR="00842021" w:rsidRPr="00CD7381" w:rsidRDefault="00842021" w:rsidP="00CD7381">
      <w:pPr>
        <w:pStyle w:val="Default"/>
        <w:rPr>
          <w:rFonts w:ascii="Palatino Linotype" w:hAnsi="Palatino Linotype"/>
        </w:rPr>
      </w:pPr>
      <w:r w:rsidRPr="00CD7381">
        <w:rPr>
          <w:rFonts w:ascii="Palatino Linotype" w:hAnsi="Palatino Linotype"/>
        </w:rPr>
        <w:t>Lauren Seegmiller</w:t>
      </w:r>
      <w:r w:rsidR="00C15424" w:rsidRPr="00CD7381">
        <w:rPr>
          <w:rFonts w:ascii="Palatino Linotype" w:hAnsi="Palatino Linotype"/>
        </w:rPr>
        <w:t xml:space="preserve">, </w:t>
      </w:r>
      <w:r w:rsidRPr="00CD7381">
        <w:rPr>
          <w:rFonts w:ascii="Palatino Linotype" w:hAnsi="Palatino Linotype"/>
        </w:rPr>
        <w:t>Jill Hinn</w:t>
      </w:r>
      <w:r w:rsidR="00C15424" w:rsidRPr="00CD7381">
        <w:rPr>
          <w:rFonts w:ascii="Palatino Linotype" w:hAnsi="Palatino Linotype"/>
        </w:rPr>
        <w:t xml:space="preserve">, Sammi Johnson, Jenny Crownover, Brad Bruce, </w:t>
      </w:r>
      <w:r w:rsidRPr="00CD7381">
        <w:rPr>
          <w:rFonts w:ascii="Palatino Linotype" w:hAnsi="Palatino Linotype"/>
        </w:rPr>
        <w:t>Emily Batista</w:t>
      </w:r>
      <w:r w:rsidR="00CD7381">
        <w:rPr>
          <w:rFonts w:ascii="Palatino Linotype" w:hAnsi="Palatino Linotype"/>
        </w:rPr>
        <w:t xml:space="preserve"> and </w:t>
      </w:r>
      <w:r w:rsidR="00C15424" w:rsidRPr="00CD7381">
        <w:rPr>
          <w:rFonts w:ascii="Palatino Linotype" w:hAnsi="Palatino Linotype"/>
        </w:rPr>
        <w:t>MaryJo Sobo</w:t>
      </w:r>
      <w:r w:rsidR="009E05EC">
        <w:rPr>
          <w:rFonts w:ascii="Palatino Linotype" w:hAnsi="Palatino Linotype"/>
        </w:rPr>
        <w:t>cin</w:t>
      </w:r>
      <w:r w:rsidR="00C15424" w:rsidRPr="00CD7381">
        <w:rPr>
          <w:rFonts w:ascii="Palatino Linotype" w:hAnsi="Palatino Linotype"/>
        </w:rPr>
        <w:t>ski, addressed the Board and provided public comment regarding dress code, library neutrality, disability pride month, history of disability laws, dress code petition and collective bargaining negotiations.</w:t>
      </w:r>
    </w:p>
    <w:p w14:paraId="7F4DB5D6" w14:textId="77777777" w:rsidR="00C15424" w:rsidRDefault="00C15424" w:rsidP="00CB2C06">
      <w:pPr>
        <w:pStyle w:val="BodyText"/>
        <w:spacing w:before="8"/>
        <w:ind w:right="1249"/>
      </w:pPr>
    </w:p>
    <w:p w14:paraId="26AC16A0" w14:textId="39BC13BB" w:rsidR="001A3CD8" w:rsidRDefault="00062885" w:rsidP="00CD7381">
      <w:pPr>
        <w:pStyle w:val="BodyText"/>
      </w:pPr>
      <w:r>
        <w:t>The</w:t>
      </w:r>
      <w:r>
        <w:rPr>
          <w:spacing w:val="-3"/>
        </w:rPr>
        <w:t xml:space="preserve"> </w:t>
      </w:r>
      <w:r>
        <w:t>Chair</w:t>
      </w:r>
      <w:r>
        <w:rPr>
          <w:spacing w:val="-3"/>
        </w:rPr>
        <w:t xml:space="preserve"> </w:t>
      </w:r>
      <w:r w:rsidR="00054A63">
        <w:rPr>
          <w:spacing w:val="-3"/>
        </w:rPr>
        <w:t>thanked the public comment participants and closed</w:t>
      </w:r>
      <w:r>
        <w:rPr>
          <w:spacing w:val="-4"/>
        </w:rPr>
        <w:t xml:space="preserve"> </w:t>
      </w:r>
      <w:r>
        <w:t>the</w:t>
      </w:r>
      <w:r>
        <w:rPr>
          <w:spacing w:val="-3"/>
        </w:rPr>
        <w:t xml:space="preserve"> </w:t>
      </w:r>
      <w:r>
        <w:t>public</w:t>
      </w:r>
      <w:r>
        <w:rPr>
          <w:spacing w:val="-3"/>
        </w:rPr>
        <w:t xml:space="preserve"> </w:t>
      </w:r>
      <w:r>
        <w:t>comment</w:t>
      </w:r>
      <w:r>
        <w:rPr>
          <w:spacing w:val="-4"/>
        </w:rPr>
        <w:t xml:space="preserve"> </w:t>
      </w:r>
      <w:r>
        <w:t>portion</w:t>
      </w:r>
      <w:r>
        <w:rPr>
          <w:spacing w:val="-4"/>
        </w:rPr>
        <w:t xml:space="preserve"> </w:t>
      </w:r>
      <w:r>
        <w:t>of</w:t>
      </w:r>
      <w:r>
        <w:rPr>
          <w:spacing w:val="-3"/>
        </w:rPr>
        <w:t xml:space="preserve"> </w:t>
      </w:r>
      <w:r>
        <w:t xml:space="preserve">the meeting at </w:t>
      </w:r>
      <w:r w:rsidR="00842021">
        <w:t>5:57</w:t>
      </w:r>
      <w:r>
        <w:t xml:space="preserve"> pm.</w:t>
      </w:r>
    </w:p>
    <w:p w14:paraId="719461BB" w14:textId="77777777" w:rsidR="005E14C4" w:rsidRDefault="005E14C4" w:rsidP="00CD7381"/>
    <w:p w14:paraId="32ECADA0" w14:textId="6373EE93" w:rsidR="001A3CD8" w:rsidRPr="005E14C4" w:rsidRDefault="00062885" w:rsidP="00CD7381">
      <w:pPr>
        <w:rPr>
          <w:b/>
          <w:bCs/>
          <w:sz w:val="24"/>
          <w:szCs w:val="24"/>
        </w:rPr>
      </w:pPr>
      <w:r w:rsidRPr="005E14C4">
        <w:rPr>
          <w:b/>
          <w:bCs/>
          <w:sz w:val="24"/>
          <w:szCs w:val="24"/>
        </w:rPr>
        <w:t>APPROVAL</w:t>
      </w:r>
      <w:r w:rsidRPr="005E14C4">
        <w:rPr>
          <w:b/>
          <w:bCs/>
          <w:spacing w:val="-4"/>
          <w:sz w:val="24"/>
          <w:szCs w:val="24"/>
        </w:rPr>
        <w:t xml:space="preserve"> </w:t>
      </w:r>
      <w:r w:rsidRPr="005E14C4">
        <w:rPr>
          <w:b/>
          <w:bCs/>
          <w:sz w:val="24"/>
          <w:szCs w:val="24"/>
        </w:rPr>
        <w:t>OF</w:t>
      </w:r>
      <w:r w:rsidRPr="005E14C4">
        <w:rPr>
          <w:b/>
          <w:bCs/>
          <w:spacing w:val="-3"/>
          <w:sz w:val="24"/>
          <w:szCs w:val="24"/>
        </w:rPr>
        <w:t xml:space="preserve"> </w:t>
      </w:r>
      <w:r w:rsidRPr="005E14C4">
        <w:rPr>
          <w:b/>
          <w:bCs/>
          <w:sz w:val="24"/>
          <w:szCs w:val="24"/>
        </w:rPr>
        <w:t>CONSENT</w:t>
      </w:r>
      <w:r w:rsidRPr="005E14C4">
        <w:rPr>
          <w:b/>
          <w:bCs/>
          <w:spacing w:val="-3"/>
          <w:sz w:val="24"/>
          <w:szCs w:val="24"/>
        </w:rPr>
        <w:t xml:space="preserve"> </w:t>
      </w:r>
      <w:r w:rsidRPr="005E14C4">
        <w:rPr>
          <w:b/>
          <w:bCs/>
          <w:spacing w:val="-2"/>
          <w:sz w:val="24"/>
          <w:szCs w:val="24"/>
        </w:rPr>
        <w:t>AGENDA</w:t>
      </w:r>
    </w:p>
    <w:p w14:paraId="3CCDA120" w14:textId="77777777" w:rsidR="001A3CD8" w:rsidRDefault="00062885" w:rsidP="00CD7381">
      <w:pPr>
        <w:pStyle w:val="BodyText"/>
      </w:pPr>
      <w:r>
        <w:t>The</w:t>
      </w:r>
      <w:r>
        <w:rPr>
          <w:spacing w:val="-3"/>
        </w:rPr>
        <w:t xml:space="preserve"> </w:t>
      </w:r>
      <w:r>
        <w:t>Chair</w:t>
      </w:r>
      <w:r>
        <w:rPr>
          <w:spacing w:val="-3"/>
        </w:rPr>
        <w:t xml:space="preserve"> </w:t>
      </w:r>
      <w:r>
        <w:t>asked</w:t>
      </w:r>
      <w:r>
        <w:rPr>
          <w:spacing w:val="-4"/>
        </w:rPr>
        <w:t xml:space="preserve"> </w:t>
      </w:r>
      <w:r>
        <w:t>the</w:t>
      </w:r>
      <w:r>
        <w:rPr>
          <w:spacing w:val="-3"/>
        </w:rPr>
        <w:t xml:space="preserve"> </w:t>
      </w:r>
      <w:r>
        <w:t>Trustees</w:t>
      </w:r>
      <w:r>
        <w:rPr>
          <w:spacing w:val="-3"/>
        </w:rPr>
        <w:t xml:space="preserve"> </w:t>
      </w:r>
      <w:r>
        <w:t>if</w:t>
      </w:r>
      <w:r>
        <w:rPr>
          <w:spacing w:val="-3"/>
        </w:rPr>
        <w:t xml:space="preserve"> </w:t>
      </w:r>
      <w:r>
        <w:t>any</w:t>
      </w:r>
      <w:r>
        <w:rPr>
          <w:spacing w:val="-4"/>
        </w:rPr>
        <w:t xml:space="preserve"> </w:t>
      </w:r>
      <w:r>
        <w:t>of</w:t>
      </w:r>
      <w:r>
        <w:rPr>
          <w:spacing w:val="-3"/>
        </w:rPr>
        <w:t xml:space="preserve"> </w:t>
      </w:r>
      <w:r>
        <w:t>the</w:t>
      </w:r>
      <w:r>
        <w:rPr>
          <w:spacing w:val="-3"/>
        </w:rPr>
        <w:t xml:space="preserve"> </w:t>
      </w:r>
      <w:r>
        <w:t>items</w:t>
      </w:r>
      <w:r>
        <w:rPr>
          <w:spacing w:val="-3"/>
        </w:rPr>
        <w:t xml:space="preserve"> </w:t>
      </w:r>
      <w:r>
        <w:t>should</w:t>
      </w:r>
      <w:r>
        <w:rPr>
          <w:spacing w:val="-5"/>
        </w:rPr>
        <w:t xml:space="preserve"> </w:t>
      </w:r>
      <w:r>
        <w:t>be</w:t>
      </w:r>
      <w:r>
        <w:rPr>
          <w:spacing w:val="-3"/>
        </w:rPr>
        <w:t xml:space="preserve"> </w:t>
      </w:r>
      <w:r>
        <w:t>removed</w:t>
      </w:r>
      <w:r>
        <w:rPr>
          <w:spacing w:val="-4"/>
        </w:rPr>
        <w:t xml:space="preserve"> </w:t>
      </w:r>
      <w:r>
        <w:t>from</w:t>
      </w:r>
      <w:r>
        <w:rPr>
          <w:spacing w:val="-3"/>
        </w:rPr>
        <w:t xml:space="preserve"> </w:t>
      </w:r>
      <w:r>
        <w:t>the</w:t>
      </w:r>
      <w:r>
        <w:rPr>
          <w:spacing w:val="-3"/>
        </w:rPr>
        <w:t xml:space="preserve"> </w:t>
      </w:r>
      <w:r>
        <w:t>consent agenda. There were no requests for items to be removed.</w:t>
      </w:r>
    </w:p>
    <w:p w14:paraId="64B8E283" w14:textId="77777777" w:rsidR="006E2AEB" w:rsidRDefault="006E2AEB" w:rsidP="004D6FC4">
      <w:pPr>
        <w:pStyle w:val="BodyText"/>
        <w:ind w:right="1249"/>
      </w:pPr>
    </w:p>
    <w:p w14:paraId="3BD75B15" w14:textId="77777777" w:rsidR="001A3CD8" w:rsidRPr="00D7369A" w:rsidRDefault="00062885" w:rsidP="00537F80">
      <w:pPr>
        <w:pStyle w:val="BodyText"/>
        <w:spacing w:line="323" w:lineRule="exact"/>
        <w:rPr>
          <w:spacing w:val="-2"/>
          <w:u w:val="single"/>
        </w:rPr>
      </w:pPr>
      <w:r w:rsidRPr="00D7369A">
        <w:rPr>
          <w:u w:val="single"/>
        </w:rPr>
        <w:t>Items</w:t>
      </w:r>
      <w:r w:rsidRPr="00D7369A">
        <w:rPr>
          <w:spacing w:val="-2"/>
          <w:u w:val="single"/>
        </w:rPr>
        <w:t xml:space="preserve"> </w:t>
      </w:r>
      <w:r w:rsidRPr="00D7369A">
        <w:rPr>
          <w:u w:val="single"/>
        </w:rPr>
        <w:t>on</w:t>
      </w:r>
      <w:r w:rsidRPr="00D7369A">
        <w:rPr>
          <w:spacing w:val="-3"/>
          <w:u w:val="single"/>
        </w:rPr>
        <w:t xml:space="preserve"> </w:t>
      </w:r>
      <w:r w:rsidRPr="00D7369A">
        <w:rPr>
          <w:u w:val="single"/>
        </w:rPr>
        <w:t>the</w:t>
      </w:r>
      <w:r w:rsidRPr="00D7369A">
        <w:rPr>
          <w:spacing w:val="-2"/>
          <w:u w:val="single"/>
        </w:rPr>
        <w:t xml:space="preserve"> </w:t>
      </w:r>
      <w:r w:rsidRPr="00D7369A">
        <w:rPr>
          <w:u w:val="single"/>
        </w:rPr>
        <w:t>Consent</w:t>
      </w:r>
      <w:r w:rsidRPr="00D7369A">
        <w:rPr>
          <w:spacing w:val="-2"/>
          <w:u w:val="single"/>
        </w:rPr>
        <w:t xml:space="preserve"> Agenda</w:t>
      </w:r>
    </w:p>
    <w:p w14:paraId="583A07DF" w14:textId="77777777" w:rsidR="00622E5B" w:rsidRPr="00FC58B4" w:rsidRDefault="00622E5B" w:rsidP="00622E5B">
      <w:pPr>
        <w:pStyle w:val="ListParagraph"/>
        <w:widowControl/>
        <w:numPr>
          <w:ilvl w:val="0"/>
          <w:numId w:val="4"/>
        </w:numPr>
        <w:adjustRightInd w:val="0"/>
        <w:contextualSpacing/>
        <w:rPr>
          <w:rFonts w:cs="PalatinoLinotype-Roman"/>
          <w:sz w:val="24"/>
          <w:szCs w:val="24"/>
        </w:rPr>
      </w:pPr>
      <w:bookmarkStart w:id="2" w:name="_Hlk194407399"/>
      <w:r>
        <w:rPr>
          <w:rFonts w:cs="PalatinoLinotype-Roman"/>
          <w:sz w:val="24"/>
          <w:szCs w:val="24"/>
        </w:rPr>
        <w:t>Library Board of Trustees a</w:t>
      </w:r>
      <w:r w:rsidRPr="00FC58B4">
        <w:rPr>
          <w:rFonts w:cs="PalatinoLinotype-Roman"/>
          <w:sz w:val="24"/>
          <w:szCs w:val="24"/>
        </w:rPr>
        <w:t xml:space="preserve">pprove </w:t>
      </w:r>
      <w:r>
        <w:rPr>
          <w:rFonts w:cs="PalatinoLinotype-Roman"/>
          <w:sz w:val="24"/>
          <w:szCs w:val="24"/>
        </w:rPr>
        <w:t>m</w:t>
      </w:r>
      <w:r w:rsidRPr="00FC58B4">
        <w:rPr>
          <w:rFonts w:cs="PalatinoLinotype-Roman"/>
          <w:sz w:val="24"/>
          <w:szCs w:val="24"/>
        </w:rPr>
        <w:t xml:space="preserve">inutes of June 12, 2025 Board Study Session </w:t>
      </w:r>
    </w:p>
    <w:p w14:paraId="454CDBC4" w14:textId="77777777" w:rsidR="00622E5B" w:rsidRPr="00FC58B4" w:rsidRDefault="00622E5B" w:rsidP="00622E5B">
      <w:pPr>
        <w:pStyle w:val="ListParagraph"/>
        <w:widowControl/>
        <w:numPr>
          <w:ilvl w:val="0"/>
          <w:numId w:val="4"/>
        </w:numPr>
        <w:adjustRightInd w:val="0"/>
        <w:contextualSpacing/>
        <w:rPr>
          <w:rFonts w:cs="PalatinoLinotype-Roman"/>
          <w:sz w:val="24"/>
          <w:szCs w:val="24"/>
        </w:rPr>
      </w:pPr>
      <w:r>
        <w:rPr>
          <w:rFonts w:cs="PalatinoLinotype-Roman"/>
          <w:sz w:val="24"/>
          <w:szCs w:val="24"/>
        </w:rPr>
        <w:t>Library Board of Trustees approve m</w:t>
      </w:r>
      <w:r w:rsidRPr="00FC58B4">
        <w:rPr>
          <w:rFonts w:cs="PalatinoLinotype-Roman"/>
          <w:sz w:val="24"/>
          <w:szCs w:val="24"/>
        </w:rPr>
        <w:t>inutes of June 18, 2025 Board Meeting</w:t>
      </w:r>
      <w:bookmarkEnd w:id="2"/>
    </w:p>
    <w:p w14:paraId="3097BB4E" w14:textId="77777777" w:rsidR="00622E5B" w:rsidRPr="00FC58B4" w:rsidRDefault="00622E5B" w:rsidP="00622E5B">
      <w:pPr>
        <w:widowControl/>
        <w:numPr>
          <w:ilvl w:val="0"/>
          <w:numId w:val="4"/>
        </w:numPr>
        <w:autoSpaceDE/>
        <w:autoSpaceDN/>
        <w:rPr>
          <w:rFonts w:cs="Aptos"/>
          <w:sz w:val="24"/>
          <w:szCs w:val="24"/>
        </w:rPr>
      </w:pPr>
      <w:r>
        <w:rPr>
          <w:rFonts w:cs="Aptos"/>
          <w:sz w:val="24"/>
          <w:szCs w:val="24"/>
        </w:rPr>
        <w:t>Library Board of Trustees a</w:t>
      </w:r>
      <w:r w:rsidRPr="00FC58B4">
        <w:rPr>
          <w:rFonts w:cs="Aptos"/>
          <w:sz w:val="24"/>
          <w:szCs w:val="24"/>
        </w:rPr>
        <w:t>uthorize Midwest Tape Audio/Visual Contract Renewal</w:t>
      </w:r>
    </w:p>
    <w:p w14:paraId="47F975A7" w14:textId="77777777" w:rsidR="00622E5B" w:rsidRPr="00FC58B4" w:rsidRDefault="00622E5B" w:rsidP="00622E5B">
      <w:pPr>
        <w:widowControl/>
        <w:numPr>
          <w:ilvl w:val="0"/>
          <w:numId w:val="4"/>
        </w:numPr>
        <w:autoSpaceDE/>
        <w:autoSpaceDN/>
        <w:rPr>
          <w:rFonts w:cs="Aptos"/>
          <w:sz w:val="24"/>
          <w:szCs w:val="24"/>
        </w:rPr>
      </w:pPr>
      <w:r>
        <w:rPr>
          <w:color w:val="000000"/>
          <w:sz w:val="24"/>
          <w:szCs w:val="24"/>
        </w:rPr>
        <w:t>Library Board of Trustees a</w:t>
      </w:r>
      <w:r w:rsidRPr="00FC58B4">
        <w:rPr>
          <w:color w:val="000000"/>
          <w:sz w:val="24"/>
          <w:szCs w:val="24"/>
        </w:rPr>
        <w:t>uthorize Xcite Agreement and Purchase for Conifer Community Room Audio/Visual</w:t>
      </w:r>
    </w:p>
    <w:p w14:paraId="092B8794" w14:textId="77777777" w:rsidR="00323CAC" w:rsidRDefault="00323CAC" w:rsidP="00323CAC">
      <w:pPr>
        <w:widowControl/>
        <w:adjustRightInd w:val="0"/>
        <w:rPr>
          <w:rFonts w:cs="Arial"/>
          <w:sz w:val="24"/>
          <w:szCs w:val="24"/>
        </w:rPr>
      </w:pPr>
    </w:p>
    <w:p w14:paraId="50D920B2" w14:textId="0087A90A" w:rsidR="003902B4" w:rsidRDefault="00062885" w:rsidP="00D7369A">
      <w:pPr>
        <w:pStyle w:val="BodyText"/>
        <w:ind w:left="720"/>
      </w:pPr>
      <w:r w:rsidRPr="004D6FC4">
        <w:rPr>
          <w:b/>
        </w:rPr>
        <w:t>MOTION</w:t>
      </w:r>
      <w:r w:rsidRPr="004D6FC4">
        <w:t>:</w:t>
      </w:r>
      <w:r w:rsidRPr="00DF5D55">
        <w:rPr>
          <w:spacing w:val="-5"/>
        </w:rPr>
        <w:t xml:space="preserve"> </w:t>
      </w:r>
      <w:r w:rsidR="00FE3BAA">
        <w:t xml:space="preserve">  </w:t>
      </w:r>
      <w:r w:rsidR="00842021">
        <w:t>Pam Anderson</w:t>
      </w:r>
      <w:r w:rsidR="00937332">
        <w:t xml:space="preserve"> </w:t>
      </w:r>
      <w:r w:rsidRPr="00323CAC">
        <w:t xml:space="preserve">moved that the Library Board of Trustees approve the items on the consent agenda as presented. Seconded </w:t>
      </w:r>
      <w:r w:rsidR="00C65B66" w:rsidRPr="00323CAC">
        <w:t xml:space="preserve">by </w:t>
      </w:r>
      <w:r w:rsidR="00842021">
        <w:t>Renny Fagan</w:t>
      </w:r>
      <w:r w:rsidR="00937332">
        <w:t xml:space="preserve"> </w:t>
      </w:r>
      <w:r w:rsidRPr="00323CAC">
        <w:t>the motion passed by unanimous vote of all Trustees present.</w:t>
      </w:r>
    </w:p>
    <w:p w14:paraId="6CC043DB" w14:textId="77777777" w:rsidR="00806685" w:rsidRDefault="00806685" w:rsidP="004D6FC4"/>
    <w:p w14:paraId="6266F9DD" w14:textId="43B910C0" w:rsidR="00436FC0" w:rsidRDefault="00062885" w:rsidP="004D6FC4">
      <w:pPr>
        <w:rPr>
          <w:b/>
          <w:bCs/>
          <w:spacing w:val="-2"/>
          <w:sz w:val="24"/>
          <w:szCs w:val="24"/>
        </w:rPr>
      </w:pPr>
      <w:r w:rsidRPr="00806685">
        <w:rPr>
          <w:b/>
          <w:bCs/>
          <w:sz w:val="24"/>
          <w:szCs w:val="24"/>
        </w:rPr>
        <w:t>FOUNDATION</w:t>
      </w:r>
      <w:r w:rsidRPr="00806685">
        <w:rPr>
          <w:b/>
          <w:bCs/>
          <w:spacing w:val="-4"/>
          <w:sz w:val="24"/>
          <w:szCs w:val="24"/>
        </w:rPr>
        <w:t xml:space="preserve"> </w:t>
      </w:r>
      <w:r w:rsidRPr="00806685">
        <w:rPr>
          <w:b/>
          <w:bCs/>
          <w:spacing w:val="-2"/>
          <w:sz w:val="24"/>
          <w:szCs w:val="24"/>
        </w:rPr>
        <w:t>UPDATE</w:t>
      </w:r>
    </w:p>
    <w:p w14:paraId="0C67C72F" w14:textId="697BF8B4" w:rsidR="00054A63" w:rsidRDefault="006B54A9" w:rsidP="00B5556E">
      <w:pPr>
        <w:rPr>
          <w:spacing w:val="-2"/>
          <w:sz w:val="24"/>
          <w:szCs w:val="24"/>
        </w:rPr>
      </w:pPr>
      <w:r w:rsidRPr="006B54A9">
        <w:rPr>
          <w:spacing w:val="-2"/>
          <w:sz w:val="24"/>
          <w:szCs w:val="24"/>
        </w:rPr>
        <w:t xml:space="preserve">Jo Schantz </w:t>
      </w:r>
      <w:r w:rsidR="00842021">
        <w:rPr>
          <w:spacing w:val="-2"/>
          <w:sz w:val="24"/>
          <w:szCs w:val="24"/>
        </w:rPr>
        <w:t>provide</w:t>
      </w:r>
      <w:r w:rsidR="00B5556E">
        <w:rPr>
          <w:spacing w:val="-2"/>
          <w:sz w:val="24"/>
          <w:szCs w:val="24"/>
        </w:rPr>
        <w:t>d</w:t>
      </w:r>
      <w:r w:rsidR="00842021">
        <w:rPr>
          <w:spacing w:val="-2"/>
          <w:sz w:val="24"/>
          <w:szCs w:val="24"/>
        </w:rPr>
        <w:t xml:space="preserve"> </w:t>
      </w:r>
      <w:r w:rsidR="003405EB">
        <w:rPr>
          <w:spacing w:val="-2"/>
          <w:sz w:val="24"/>
          <w:szCs w:val="24"/>
        </w:rPr>
        <w:t>an update on the activities of the Foundation</w:t>
      </w:r>
      <w:r w:rsidR="00B5556E">
        <w:rPr>
          <w:spacing w:val="-2"/>
          <w:sz w:val="24"/>
          <w:szCs w:val="24"/>
        </w:rPr>
        <w:t xml:space="preserve"> and highlighted items from her written report</w:t>
      </w:r>
      <w:r w:rsidR="00054A63">
        <w:rPr>
          <w:spacing w:val="-2"/>
          <w:sz w:val="24"/>
          <w:szCs w:val="24"/>
        </w:rPr>
        <w:t xml:space="preserve">. </w:t>
      </w:r>
    </w:p>
    <w:p w14:paraId="35862546" w14:textId="77777777" w:rsidR="00054A63" w:rsidRDefault="00054A63" w:rsidP="00D33D4F">
      <w:pPr>
        <w:rPr>
          <w:spacing w:val="-2"/>
          <w:sz w:val="24"/>
          <w:szCs w:val="24"/>
        </w:rPr>
      </w:pPr>
    </w:p>
    <w:p w14:paraId="4D9084A4" w14:textId="3472B605" w:rsidR="001A3CD8" w:rsidRPr="007F4A54" w:rsidRDefault="00062885" w:rsidP="007F4A54">
      <w:pPr>
        <w:rPr>
          <w:b/>
          <w:bCs/>
          <w:sz w:val="24"/>
          <w:szCs w:val="24"/>
        </w:rPr>
      </w:pPr>
      <w:r w:rsidRPr="007F4A54">
        <w:rPr>
          <w:b/>
          <w:bCs/>
          <w:sz w:val="24"/>
          <w:szCs w:val="24"/>
        </w:rPr>
        <w:t>EXECUTIVE</w:t>
      </w:r>
      <w:r w:rsidRPr="007F4A54">
        <w:rPr>
          <w:b/>
          <w:bCs/>
          <w:spacing w:val="-5"/>
          <w:sz w:val="24"/>
          <w:szCs w:val="24"/>
        </w:rPr>
        <w:t xml:space="preserve"> </w:t>
      </w:r>
      <w:r w:rsidRPr="007F4A54">
        <w:rPr>
          <w:b/>
          <w:bCs/>
          <w:sz w:val="24"/>
          <w:szCs w:val="24"/>
        </w:rPr>
        <w:t>DIRECTOR</w:t>
      </w:r>
      <w:r w:rsidRPr="007F4A54">
        <w:rPr>
          <w:b/>
          <w:bCs/>
          <w:spacing w:val="-4"/>
          <w:sz w:val="24"/>
          <w:szCs w:val="24"/>
        </w:rPr>
        <w:t xml:space="preserve"> </w:t>
      </w:r>
      <w:r w:rsidRPr="007F4A54">
        <w:rPr>
          <w:b/>
          <w:bCs/>
          <w:spacing w:val="-2"/>
          <w:sz w:val="24"/>
          <w:szCs w:val="24"/>
        </w:rPr>
        <w:t>REPORT</w:t>
      </w:r>
    </w:p>
    <w:p w14:paraId="3C3D7786" w14:textId="76042B84" w:rsidR="001A3CD8" w:rsidRPr="00367421" w:rsidRDefault="00062885">
      <w:pPr>
        <w:pStyle w:val="ListParagraph"/>
        <w:numPr>
          <w:ilvl w:val="0"/>
          <w:numId w:val="2"/>
        </w:numPr>
        <w:rPr>
          <w:sz w:val="24"/>
          <w:szCs w:val="24"/>
          <w:u w:val="single"/>
        </w:rPr>
      </w:pPr>
      <w:r w:rsidRPr="007F4A54">
        <w:rPr>
          <w:sz w:val="24"/>
          <w:szCs w:val="24"/>
          <w:u w:val="single"/>
        </w:rPr>
        <w:t>Executive</w:t>
      </w:r>
      <w:r w:rsidRPr="007F4A54">
        <w:rPr>
          <w:spacing w:val="-5"/>
          <w:sz w:val="24"/>
          <w:szCs w:val="24"/>
          <w:u w:val="single"/>
        </w:rPr>
        <w:t xml:space="preserve"> </w:t>
      </w:r>
      <w:r w:rsidRPr="007F4A54">
        <w:rPr>
          <w:sz w:val="24"/>
          <w:szCs w:val="24"/>
          <w:u w:val="single"/>
        </w:rPr>
        <w:t>Director</w:t>
      </w:r>
      <w:r w:rsidRPr="007F4A54">
        <w:rPr>
          <w:spacing w:val="-2"/>
          <w:sz w:val="24"/>
          <w:szCs w:val="24"/>
          <w:u w:val="single"/>
        </w:rPr>
        <w:t xml:space="preserve"> Report</w:t>
      </w:r>
    </w:p>
    <w:p w14:paraId="5E44CB3C" w14:textId="1740C386" w:rsidR="00C37419" w:rsidRPr="00B5556E" w:rsidRDefault="00CB44DF" w:rsidP="00C37419">
      <w:pPr>
        <w:rPr>
          <w:sz w:val="24"/>
          <w:szCs w:val="24"/>
        </w:rPr>
      </w:pPr>
      <w:r w:rsidRPr="00B5556E">
        <w:rPr>
          <w:sz w:val="24"/>
          <w:szCs w:val="24"/>
        </w:rPr>
        <w:t xml:space="preserve">The Executive Director </w:t>
      </w:r>
      <w:r w:rsidR="00464682" w:rsidRPr="00B5556E">
        <w:rPr>
          <w:sz w:val="24"/>
          <w:szCs w:val="24"/>
        </w:rPr>
        <w:t>addressed the Board</w:t>
      </w:r>
      <w:r w:rsidR="00D33D4F" w:rsidRPr="00B5556E">
        <w:rPr>
          <w:sz w:val="24"/>
          <w:szCs w:val="24"/>
        </w:rPr>
        <w:t xml:space="preserve"> and </w:t>
      </w:r>
      <w:r w:rsidR="00842021" w:rsidRPr="00B5556E">
        <w:rPr>
          <w:sz w:val="24"/>
          <w:szCs w:val="24"/>
        </w:rPr>
        <w:t xml:space="preserve">noted </w:t>
      </w:r>
      <w:r w:rsidR="00B5556E" w:rsidRPr="00B5556E">
        <w:rPr>
          <w:sz w:val="24"/>
          <w:szCs w:val="24"/>
        </w:rPr>
        <w:t xml:space="preserve">she received </w:t>
      </w:r>
      <w:r w:rsidR="00842021" w:rsidRPr="00B5556E">
        <w:rPr>
          <w:sz w:val="24"/>
          <w:szCs w:val="24"/>
        </w:rPr>
        <w:t>news yest</w:t>
      </w:r>
      <w:r w:rsidR="00B5556E" w:rsidRPr="00B5556E">
        <w:rPr>
          <w:sz w:val="24"/>
          <w:szCs w:val="24"/>
        </w:rPr>
        <w:t>erday from Bridget</w:t>
      </w:r>
      <w:r w:rsidR="00842021" w:rsidRPr="00B5556E">
        <w:rPr>
          <w:sz w:val="24"/>
          <w:szCs w:val="24"/>
        </w:rPr>
        <w:t xml:space="preserve"> </w:t>
      </w:r>
      <w:r w:rsidR="00B5556E" w:rsidRPr="00B5556E">
        <w:rPr>
          <w:sz w:val="24"/>
          <w:szCs w:val="24"/>
        </w:rPr>
        <w:t xml:space="preserve">Beatty that she had secured a $60,000 </w:t>
      </w:r>
      <w:r w:rsidR="00842021" w:rsidRPr="00B5556E">
        <w:rPr>
          <w:sz w:val="24"/>
          <w:szCs w:val="24"/>
        </w:rPr>
        <w:t xml:space="preserve">grant from </w:t>
      </w:r>
      <w:r w:rsidR="00B5556E" w:rsidRPr="00B5556E">
        <w:rPr>
          <w:sz w:val="24"/>
          <w:szCs w:val="24"/>
        </w:rPr>
        <w:t xml:space="preserve">the </w:t>
      </w:r>
      <w:r w:rsidR="00842021" w:rsidRPr="00B5556E">
        <w:rPr>
          <w:sz w:val="24"/>
          <w:szCs w:val="24"/>
        </w:rPr>
        <w:t xml:space="preserve">Colorado </w:t>
      </w:r>
      <w:r w:rsidR="00B5556E" w:rsidRPr="00B5556E">
        <w:rPr>
          <w:sz w:val="24"/>
          <w:szCs w:val="24"/>
        </w:rPr>
        <w:t>G</w:t>
      </w:r>
      <w:r w:rsidR="00842021" w:rsidRPr="00B5556E">
        <w:rPr>
          <w:sz w:val="24"/>
          <w:szCs w:val="24"/>
        </w:rPr>
        <w:t xml:space="preserve">ives </w:t>
      </w:r>
      <w:r w:rsidR="00B5556E" w:rsidRPr="00B5556E">
        <w:rPr>
          <w:sz w:val="24"/>
          <w:szCs w:val="24"/>
        </w:rPr>
        <w:t>F</w:t>
      </w:r>
      <w:r w:rsidR="00842021" w:rsidRPr="00B5556E">
        <w:rPr>
          <w:sz w:val="24"/>
          <w:szCs w:val="24"/>
        </w:rPr>
        <w:t xml:space="preserve">oundation </w:t>
      </w:r>
      <w:r w:rsidR="00B5556E" w:rsidRPr="00B5556E">
        <w:rPr>
          <w:sz w:val="24"/>
          <w:szCs w:val="24"/>
        </w:rPr>
        <w:t xml:space="preserve">for </w:t>
      </w:r>
      <w:r w:rsidR="00842021" w:rsidRPr="00B5556E">
        <w:rPr>
          <w:sz w:val="24"/>
          <w:szCs w:val="24"/>
        </w:rPr>
        <w:t xml:space="preserve">early learning and </w:t>
      </w:r>
      <w:r w:rsidR="00B5556E" w:rsidRPr="00B5556E">
        <w:rPr>
          <w:sz w:val="24"/>
          <w:szCs w:val="24"/>
        </w:rPr>
        <w:t>education</w:t>
      </w:r>
      <w:r w:rsidR="00842021" w:rsidRPr="00B5556E">
        <w:rPr>
          <w:sz w:val="24"/>
          <w:szCs w:val="24"/>
        </w:rPr>
        <w:t xml:space="preserve">. </w:t>
      </w:r>
      <w:r w:rsidR="00B5556E" w:rsidRPr="00B5556E">
        <w:rPr>
          <w:sz w:val="24"/>
          <w:szCs w:val="24"/>
        </w:rPr>
        <w:t xml:space="preserve">JCPL’s Technology and Digital Innovation team is </w:t>
      </w:r>
      <w:r w:rsidR="00842021" w:rsidRPr="00B5556E">
        <w:rPr>
          <w:sz w:val="24"/>
          <w:szCs w:val="24"/>
        </w:rPr>
        <w:t xml:space="preserve">participating in </w:t>
      </w:r>
      <w:r w:rsidR="00B5556E" w:rsidRPr="00B5556E">
        <w:rPr>
          <w:rFonts w:cs="Segoe UI"/>
          <w:sz w:val="24"/>
          <w:szCs w:val="24"/>
          <w:shd w:val="clear" w:color="auto" w:fill="FFFFFF"/>
        </w:rPr>
        <w:t xml:space="preserve">the 2025 Jeffco Tech Showcase </w:t>
      </w:r>
      <w:r w:rsidR="00842021" w:rsidRPr="00B5556E">
        <w:rPr>
          <w:sz w:val="24"/>
          <w:szCs w:val="24"/>
        </w:rPr>
        <w:t>next week</w:t>
      </w:r>
      <w:r w:rsidR="00B5556E" w:rsidRPr="00B5556E">
        <w:rPr>
          <w:sz w:val="24"/>
          <w:szCs w:val="24"/>
        </w:rPr>
        <w:t>.</w:t>
      </w:r>
      <w:r w:rsidR="00842021" w:rsidRPr="00B5556E">
        <w:rPr>
          <w:sz w:val="24"/>
          <w:szCs w:val="24"/>
        </w:rPr>
        <w:t xml:space="preserve"> </w:t>
      </w:r>
      <w:r w:rsidR="00B5556E" w:rsidRPr="00B5556E">
        <w:rPr>
          <w:sz w:val="24"/>
          <w:szCs w:val="24"/>
        </w:rPr>
        <w:t>I</w:t>
      </w:r>
      <w:r w:rsidR="00842021" w:rsidRPr="00B5556E">
        <w:rPr>
          <w:sz w:val="24"/>
          <w:szCs w:val="24"/>
        </w:rPr>
        <w:t>n addition to being nominated for several awards</w:t>
      </w:r>
      <w:r w:rsidR="001D4976">
        <w:rPr>
          <w:sz w:val="24"/>
          <w:szCs w:val="24"/>
        </w:rPr>
        <w:t>. The team</w:t>
      </w:r>
      <w:r w:rsidR="00B5556E" w:rsidRPr="00B5556E">
        <w:rPr>
          <w:rFonts w:cs="Segoe UI"/>
          <w:sz w:val="24"/>
          <w:szCs w:val="24"/>
          <w:shd w:val="clear" w:color="auto" w:fill="FFFFFF"/>
        </w:rPr>
        <w:t xml:space="preserve"> will staff a dedicated booth to highlight the wide array of technology resources we offer.</w:t>
      </w:r>
    </w:p>
    <w:p w14:paraId="49F5D165" w14:textId="77777777" w:rsidR="003405EB" w:rsidRDefault="003405EB" w:rsidP="00C37419">
      <w:pPr>
        <w:rPr>
          <w:sz w:val="24"/>
          <w:szCs w:val="24"/>
        </w:rPr>
      </w:pPr>
    </w:p>
    <w:p w14:paraId="224CB8B9" w14:textId="74BA328B" w:rsidR="00C05A33" w:rsidRDefault="00C05A33">
      <w:pPr>
        <w:pStyle w:val="ListParagraph"/>
        <w:numPr>
          <w:ilvl w:val="0"/>
          <w:numId w:val="2"/>
        </w:numPr>
        <w:rPr>
          <w:sz w:val="24"/>
          <w:szCs w:val="24"/>
          <w:u w:val="single"/>
        </w:rPr>
      </w:pPr>
      <w:r w:rsidRPr="00C05A33">
        <w:rPr>
          <w:sz w:val="24"/>
          <w:szCs w:val="24"/>
          <w:u w:val="single"/>
        </w:rPr>
        <w:t>Capital Building Projects Update</w:t>
      </w:r>
    </w:p>
    <w:p w14:paraId="4B156941" w14:textId="0ECB26EC" w:rsidR="006E2AEB" w:rsidRPr="006B1217" w:rsidRDefault="006B1217" w:rsidP="006B1217">
      <w:pPr>
        <w:pStyle w:val="ListParagraph"/>
        <w:numPr>
          <w:ilvl w:val="0"/>
          <w:numId w:val="33"/>
        </w:numPr>
        <w:rPr>
          <w:sz w:val="24"/>
          <w:szCs w:val="24"/>
        </w:rPr>
      </w:pPr>
      <w:r>
        <w:rPr>
          <w:sz w:val="24"/>
          <w:szCs w:val="24"/>
        </w:rPr>
        <w:t>South County: As a result of great outreach efforts, s</w:t>
      </w:r>
      <w:r w:rsidR="00842021" w:rsidRPr="006B1217">
        <w:rPr>
          <w:sz w:val="24"/>
          <w:szCs w:val="24"/>
        </w:rPr>
        <w:t xml:space="preserve">taff </w:t>
      </w:r>
      <w:r>
        <w:rPr>
          <w:sz w:val="24"/>
          <w:szCs w:val="24"/>
        </w:rPr>
        <w:t xml:space="preserve">were </w:t>
      </w:r>
      <w:r w:rsidR="00842021" w:rsidRPr="006B1217">
        <w:rPr>
          <w:sz w:val="24"/>
          <w:szCs w:val="24"/>
        </w:rPr>
        <w:t xml:space="preserve">invited to </w:t>
      </w:r>
      <w:r>
        <w:rPr>
          <w:sz w:val="24"/>
          <w:szCs w:val="24"/>
        </w:rPr>
        <w:t xml:space="preserve">a </w:t>
      </w:r>
      <w:r w:rsidR="00B5556E" w:rsidRPr="006B1217">
        <w:rPr>
          <w:sz w:val="24"/>
          <w:szCs w:val="24"/>
        </w:rPr>
        <w:t>neighborhood</w:t>
      </w:r>
      <w:r w:rsidR="00842021" w:rsidRPr="006B1217">
        <w:rPr>
          <w:sz w:val="24"/>
          <w:szCs w:val="24"/>
        </w:rPr>
        <w:t xml:space="preserve"> open house</w:t>
      </w:r>
      <w:r>
        <w:rPr>
          <w:sz w:val="24"/>
          <w:szCs w:val="24"/>
        </w:rPr>
        <w:t>. Rene Yaws, South County Manager is doin</w:t>
      </w:r>
      <w:r w:rsidR="00842021" w:rsidRPr="006B1217">
        <w:rPr>
          <w:sz w:val="24"/>
          <w:szCs w:val="24"/>
        </w:rPr>
        <w:t xml:space="preserve">g monthly </w:t>
      </w:r>
      <w:r w:rsidR="00842021" w:rsidRPr="006B1217">
        <w:rPr>
          <w:sz w:val="24"/>
          <w:szCs w:val="24"/>
        </w:rPr>
        <w:lastRenderedPageBreak/>
        <w:t xml:space="preserve">outreach </w:t>
      </w:r>
      <w:r w:rsidR="00B5556E" w:rsidRPr="006B1217">
        <w:rPr>
          <w:sz w:val="24"/>
          <w:szCs w:val="24"/>
        </w:rPr>
        <w:t>story times</w:t>
      </w:r>
      <w:r w:rsidR="00842021" w:rsidRPr="006B1217">
        <w:rPr>
          <w:sz w:val="24"/>
          <w:szCs w:val="24"/>
        </w:rPr>
        <w:t xml:space="preserve"> to day cares</w:t>
      </w:r>
      <w:r>
        <w:rPr>
          <w:sz w:val="24"/>
          <w:szCs w:val="24"/>
        </w:rPr>
        <w:t xml:space="preserve"> and promoting </w:t>
      </w:r>
      <w:r w:rsidR="00842021" w:rsidRPr="006B1217">
        <w:rPr>
          <w:sz w:val="24"/>
          <w:szCs w:val="24"/>
        </w:rPr>
        <w:t>summer challenge</w:t>
      </w:r>
      <w:r>
        <w:rPr>
          <w:sz w:val="24"/>
          <w:szCs w:val="24"/>
        </w:rPr>
        <w:t xml:space="preserve"> and </w:t>
      </w:r>
      <w:r w:rsidR="00842021" w:rsidRPr="006B1217">
        <w:rPr>
          <w:sz w:val="24"/>
          <w:szCs w:val="24"/>
        </w:rPr>
        <w:t>interim services. Great promotion</w:t>
      </w:r>
      <w:r>
        <w:rPr>
          <w:sz w:val="24"/>
          <w:szCs w:val="24"/>
        </w:rPr>
        <w:t>s</w:t>
      </w:r>
      <w:r w:rsidR="00842021" w:rsidRPr="006B1217">
        <w:rPr>
          <w:sz w:val="24"/>
          <w:szCs w:val="24"/>
        </w:rPr>
        <w:t xml:space="preserve"> from </w:t>
      </w:r>
      <w:r>
        <w:rPr>
          <w:sz w:val="24"/>
          <w:szCs w:val="24"/>
        </w:rPr>
        <w:t xml:space="preserve">JCPL’s </w:t>
      </w:r>
      <w:r w:rsidR="00842021" w:rsidRPr="006B1217">
        <w:rPr>
          <w:sz w:val="24"/>
          <w:szCs w:val="24"/>
        </w:rPr>
        <w:t>communications team and staff working behind scenes.</w:t>
      </w:r>
    </w:p>
    <w:p w14:paraId="566994BF" w14:textId="06A57938" w:rsidR="00842021" w:rsidRPr="006B1217" w:rsidRDefault="006B1217" w:rsidP="006B1217">
      <w:pPr>
        <w:pStyle w:val="ListParagraph"/>
        <w:numPr>
          <w:ilvl w:val="0"/>
          <w:numId w:val="33"/>
        </w:numPr>
        <w:rPr>
          <w:sz w:val="24"/>
          <w:szCs w:val="24"/>
        </w:rPr>
      </w:pPr>
      <w:r>
        <w:rPr>
          <w:sz w:val="24"/>
          <w:szCs w:val="24"/>
        </w:rPr>
        <w:t xml:space="preserve">Northwest Jeffco. On </w:t>
      </w:r>
      <w:r w:rsidR="00842021" w:rsidRPr="006B1217">
        <w:rPr>
          <w:sz w:val="24"/>
          <w:szCs w:val="24"/>
        </w:rPr>
        <w:t xml:space="preserve">Tuesday </w:t>
      </w:r>
      <w:r>
        <w:rPr>
          <w:sz w:val="24"/>
          <w:szCs w:val="24"/>
        </w:rPr>
        <w:t xml:space="preserve">the Executive Director and staff </w:t>
      </w:r>
      <w:r w:rsidR="00842021" w:rsidRPr="006B1217">
        <w:rPr>
          <w:sz w:val="24"/>
          <w:szCs w:val="24"/>
        </w:rPr>
        <w:t xml:space="preserve">met with </w:t>
      </w:r>
      <w:r w:rsidR="00B5556E" w:rsidRPr="006B1217">
        <w:rPr>
          <w:sz w:val="24"/>
          <w:szCs w:val="24"/>
        </w:rPr>
        <w:t>Gabe Martinez</w:t>
      </w:r>
      <w:r w:rsidR="00842021" w:rsidRPr="006B1217">
        <w:rPr>
          <w:sz w:val="24"/>
          <w:szCs w:val="24"/>
        </w:rPr>
        <w:t xml:space="preserve"> </w:t>
      </w:r>
      <w:r w:rsidR="00B5556E" w:rsidRPr="006B1217">
        <w:rPr>
          <w:sz w:val="24"/>
          <w:szCs w:val="24"/>
        </w:rPr>
        <w:t xml:space="preserve">from Senator Bennet’s </w:t>
      </w:r>
      <w:r w:rsidR="00842021" w:rsidRPr="006B1217">
        <w:rPr>
          <w:sz w:val="24"/>
          <w:szCs w:val="24"/>
        </w:rPr>
        <w:t>office</w:t>
      </w:r>
      <w:r>
        <w:rPr>
          <w:sz w:val="24"/>
          <w:szCs w:val="24"/>
        </w:rPr>
        <w:t xml:space="preserve"> to </w:t>
      </w:r>
      <w:r w:rsidR="00842021" w:rsidRPr="006B1217">
        <w:rPr>
          <w:sz w:val="24"/>
          <w:szCs w:val="24"/>
        </w:rPr>
        <w:t xml:space="preserve">tour </w:t>
      </w:r>
      <w:r>
        <w:rPr>
          <w:sz w:val="24"/>
          <w:szCs w:val="24"/>
        </w:rPr>
        <w:t>the</w:t>
      </w:r>
      <w:r w:rsidR="00842021" w:rsidRPr="006B1217">
        <w:rPr>
          <w:sz w:val="24"/>
          <w:szCs w:val="24"/>
        </w:rPr>
        <w:t xml:space="preserve"> site and provide info</w:t>
      </w:r>
      <w:r w:rsidR="00B5556E" w:rsidRPr="006B1217">
        <w:rPr>
          <w:sz w:val="24"/>
          <w:szCs w:val="24"/>
        </w:rPr>
        <w:t xml:space="preserve">rmation on a </w:t>
      </w:r>
      <w:r w:rsidR="00842021" w:rsidRPr="006B1217">
        <w:rPr>
          <w:sz w:val="24"/>
          <w:szCs w:val="24"/>
        </w:rPr>
        <w:t xml:space="preserve">grant request </w:t>
      </w:r>
      <w:r w:rsidR="00B5556E" w:rsidRPr="006B1217">
        <w:rPr>
          <w:sz w:val="24"/>
          <w:szCs w:val="24"/>
        </w:rPr>
        <w:t>for $</w:t>
      </w:r>
      <w:r w:rsidR="00842021" w:rsidRPr="006B1217">
        <w:rPr>
          <w:sz w:val="24"/>
          <w:szCs w:val="24"/>
        </w:rPr>
        <w:t>600</w:t>
      </w:r>
      <w:r w:rsidR="00B5556E" w:rsidRPr="006B1217">
        <w:rPr>
          <w:sz w:val="24"/>
          <w:szCs w:val="24"/>
        </w:rPr>
        <w:t>,000</w:t>
      </w:r>
      <w:r>
        <w:rPr>
          <w:sz w:val="24"/>
          <w:szCs w:val="24"/>
        </w:rPr>
        <w:t xml:space="preserve"> in </w:t>
      </w:r>
      <w:r w:rsidR="00842021" w:rsidRPr="006B1217">
        <w:rPr>
          <w:sz w:val="24"/>
          <w:szCs w:val="24"/>
        </w:rPr>
        <w:t>congressional spending</w:t>
      </w:r>
      <w:r>
        <w:rPr>
          <w:sz w:val="24"/>
          <w:szCs w:val="24"/>
        </w:rPr>
        <w:t xml:space="preserve">. </w:t>
      </w:r>
    </w:p>
    <w:p w14:paraId="1E5139B2" w14:textId="62F99867" w:rsidR="006B1217" w:rsidRDefault="006B1217" w:rsidP="006B1217">
      <w:pPr>
        <w:pStyle w:val="ListParagraph"/>
        <w:numPr>
          <w:ilvl w:val="0"/>
          <w:numId w:val="33"/>
        </w:numPr>
        <w:rPr>
          <w:sz w:val="24"/>
          <w:szCs w:val="24"/>
        </w:rPr>
      </w:pPr>
      <w:r w:rsidRPr="006B1217">
        <w:rPr>
          <w:sz w:val="24"/>
          <w:szCs w:val="24"/>
        </w:rPr>
        <w:t xml:space="preserve">Arvada Library Redesign. </w:t>
      </w:r>
      <w:r>
        <w:rPr>
          <w:sz w:val="24"/>
          <w:szCs w:val="24"/>
        </w:rPr>
        <w:t xml:space="preserve">Staff are </w:t>
      </w:r>
      <w:r w:rsidR="00842021" w:rsidRPr="006B1217">
        <w:rPr>
          <w:sz w:val="24"/>
          <w:szCs w:val="24"/>
        </w:rPr>
        <w:t>reviewing bigger ticke</w:t>
      </w:r>
      <w:r>
        <w:rPr>
          <w:sz w:val="24"/>
          <w:szCs w:val="24"/>
        </w:rPr>
        <w:t>t</w:t>
      </w:r>
      <w:r w:rsidR="00842021" w:rsidRPr="006B1217">
        <w:rPr>
          <w:sz w:val="24"/>
          <w:szCs w:val="24"/>
        </w:rPr>
        <w:t xml:space="preserve"> design items </w:t>
      </w:r>
      <w:r w:rsidRPr="006B1217">
        <w:rPr>
          <w:sz w:val="24"/>
          <w:szCs w:val="24"/>
        </w:rPr>
        <w:t>to</w:t>
      </w:r>
      <w:r w:rsidR="00842021" w:rsidRPr="006B1217">
        <w:rPr>
          <w:sz w:val="24"/>
          <w:szCs w:val="24"/>
        </w:rPr>
        <w:t xml:space="preserve"> evaluate options, like elevators and pricing </w:t>
      </w:r>
      <w:r>
        <w:rPr>
          <w:sz w:val="24"/>
          <w:szCs w:val="24"/>
        </w:rPr>
        <w:t>was received</w:t>
      </w:r>
      <w:r w:rsidR="00842021" w:rsidRPr="006B1217">
        <w:rPr>
          <w:sz w:val="24"/>
          <w:szCs w:val="24"/>
        </w:rPr>
        <w:t xml:space="preserve"> yesterday</w:t>
      </w:r>
      <w:r>
        <w:rPr>
          <w:sz w:val="24"/>
          <w:szCs w:val="24"/>
        </w:rPr>
        <w:t>. Staff are picking out finishes and fixtures and participating in the process is fun for staff.</w:t>
      </w:r>
    </w:p>
    <w:p w14:paraId="24E5CE70" w14:textId="77777777" w:rsidR="006B1217" w:rsidRDefault="006B1217" w:rsidP="006B1217">
      <w:pPr>
        <w:pStyle w:val="ListParagraph"/>
        <w:numPr>
          <w:ilvl w:val="0"/>
          <w:numId w:val="33"/>
        </w:numPr>
        <w:rPr>
          <w:sz w:val="24"/>
          <w:szCs w:val="24"/>
        </w:rPr>
      </w:pPr>
      <w:r>
        <w:rPr>
          <w:sz w:val="24"/>
          <w:szCs w:val="24"/>
        </w:rPr>
        <w:t>Conifer Library. The Executive Director sends progress picture to the Board every week. Internet service to Conifer is expected soon. Right now it looks like the grand opening is scheduled for September 13 with a VIP event on September 12. The Board will received invitations.</w:t>
      </w:r>
    </w:p>
    <w:p w14:paraId="1C4635ED" w14:textId="77777777" w:rsidR="006B1217" w:rsidRDefault="006B1217" w:rsidP="006E2AEB">
      <w:pPr>
        <w:ind w:left="360"/>
        <w:rPr>
          <w:sz w:val="24"/>
          <w:szCs w:val="24"/>
        </w:rPr>
      </w:pPr>
    </w:p>
    <w:p w14:paraId="57B896DC" w14:textId="18D723A9" w:rsidR="006B1217" w:rsidRDefault="006B1217" w:rsidP="006E2AEB">
      <w:pPr>
        <w:ind w:left="360"/>
        <w:rPr>
          <w:sz w:val="24"/>
          <w:szCs w:val="24"/>
        </w:rPr>
      </w:pPr>
      <w:r>
        <w:rPr>
          <w:sz w:val="24"/>
          <w:szCs w:val="24"/>
        </w:rPr>
        <w:t xml:space="preserve">The Executive Director and Julianne Rist, </w:t>
      </w:r>
      <w:r w:rsidRPr="00A00C7B">
        <w:rPr>
          <w:bCs/>
          <w:sz w:val="24"/>
          <w:szCs w:val="24"/>
        </w:rPr>
        <w:t>Library Planning &amp; Policy Senior Advisor</w:t>
      </w:r>
      <w:r>
        <w:rPr>
          <w:sz w:val="24"/>
          <w:szCs w:val="24"/>
        </w:rPr>
        <w:t xml:space="preserve"> met </w:t>
      </w:r>
      <w:r w:rsidR="00CD7381">
        <w:rPr>
          <w:sz w:val="24"/>
          <w:szCs w:val="24"/>
        </w:rPr>
        <w:t>with</w:t>
      </w:r>
      <w:r>
        <w:rPr>
          <w:sz w:val="24"/>
          <w:szCs w:val="24"/>
        </w:rPr>
        <w:t xml:space="preserve"> the City of Wheat Ridge today on some of the planning the City is doing. The Library will be bringing </w:t>
      </w:r>
      <w:r w:rsidR="00CD7381">
        <w:rPr>
          <w:sz w:val="24"/>
          <w:szCs w:val="24"/>
        </w:rPr>
        <w:t>more information</w:t>
      </w:r>
      <w:r>
        <w:rPr>
          <w:sz w:val="24"/>
          <w:szCs w:val="24"/>
        </w:rPr>
        <w:t xml:space="preserve"> to the Board.</w:t>
      </w:r>
    </w:p>
    <w:p w14:paraId="25B056C4" w14:textId="221C1715" w:rsidR="00D467A2" w:rsidRPr="00D467A2" w:rsidRDefault="00D467A2" w:rsidP="006E2AEB">
      <w:pPr>
        <w:pStyle w:val="BodyText"/>
        <w:spacing w:before="270"/>
        <w:ind w:right="1249"/>
        <w:rPr>
          <w:rFonts w:cs="Calibri"/>
        </w:rPr>
      </w:pPr>
      <w:r w:rsidRPr="00D467A2">
        <w:rPr>
          <w:rFonts w:cs="Calibri"/>
        </w:rPr>
        <w:t xml:space="preserve">There were no questions from the Board. </w:t>
      </w:r>
    </w:p>
    <w:p w14:paraId="01490DE0" w14:textId="77777777" w:rsidR="00B87E20" w:rsidRDefault="00B87E20" w:rsidP="00673F43">
      <w:pPr>
        <w:rPr>
          <w:b/>
          <w:bCs/>
          <w:sz w:val="24"/>
          <w:szCs w:val="24"/>
        </w:rPr>
      </w:pPr>
    </w:p>
    <w:p w14:paraId="7122E4A4" w14:textId="7CBD8BAD" w:rsidR="00673F43" w:rsidRDefault="00062885" w:rsidP="00673F43">
      <w:pPr>
        <w:rPr>
          <w:b/>
          <w:bCs/>
          <w:sz w:val="24"/>
          <w:szCs w:val="24"/>
        </w:rPr>
      </w:pPr>
      <w:r w:rsidRPr="000E1B60">
        <w:rPr>
          <w:b/>
          <w:bCs/>
          <w:sz w:val="24"/>
          <w:szCs w:val="24"/>
        </w:rPr>
        <w:t>OPERATIONAL</w:t>
      </w:r>
      <w:r w:rsidRPr="000E1B60">
        <w:rPr>
          <w:b/>
          <w:bCs/>
          <w:spacing w:val="-5"/>
          <w:sz w:val="24"/>
          <w:szCs w:val="24"/>
        </w:rPr>
        <w:t xml:space="preserve"> </w:t>
      </w:r>
      <w:r w:rsidRPr="000E1B60">
        <w:rPr>
          <w:b/>
          <w:bCs/>
          <w:spacing w:val="-2"/>
          <w:sz w:val="24"/>
          <w:szCs w:val="24"/>
        </w:rPr>
        <w:t>UPDATES</w:t>
      </w:r>
    </w:p>
    <w:p w14:paraId="214C03C7" w14:textId="77777777" w:rsidR="00D627E0" w:rsidRDefault="00D627E0" w:rsidP="00673F43">
      <w:pPr>
        <w:rPr>
          <w:b/>
          <w:sz w:val="24"/>
        </w:rPr>
      </w:pPr>
    </w:p>
    <w:p w14:paraId="538F6C84" w14:textId="1356395D" w:rsidR="001A3CD8" w:rsidRDefault="00D627E0" w:rsidP="00673F43">
      <w:pPr>
        <w:rPr>
          <w:b/>
          <w:sz w:val="24"/>
          <w:u w:val="single"/>
        </w:rPr>
      </w:pPr>
      <w:r w:rsidRPr="00E65057">
        <w:rPr>
          <w:b/>
          <w:sz w:val="24"/>
          <w:u w:val="single"/>
        </w:rPr>
        <w:t>Strategy and Operations</w:t>
      </w:r>
    </w:p>
    <w:p w14:paraId="49B5F30D" w14:textId="445E8CBE" w:rsidR="00BD2DED" w:rsidRDefault="000D50E9" w:rsidP="000D50E9">
      <w:pPr>
        <w:rPr>
          <w:sz w:val="24"/>
          <w:szCs w:val="24"/>
          <w:u w:val="single"/>
        </w:rPr>
      </w:pPr>
      <w:r w:rsidRPr="00806685">
        <w:rPr>
          <w:sz w:val="24"/>
          <w:szCs w:val="24"/>
          <w:u w:val="single"/>
        </w:rPr>
        <w:t>Finance and Budget</w:t>
      </w:r>
    </w:p>
    <w:p w14:paraId="06B6058E" w14:textId="7CEB7FDE" w:rsidR="00761E91" w:rsidRPr="006B1217" w:rsidRDefault="00761E91" w:rsidP="00761E91">
      <w:pPr>
        <w:widowControl/>
        <w:numPr>
          <w:ilvl w:val="0"/>
          <w:numId w:val="6"/>
        </w:numPr>
        <w:autoSpaceDE/>
        <w:autoSpaceDN/>
        <w:rPr>
          <w:rFonts w:cs="Arial"/>
          <w:sz w:val="24"/>
          <w:szCs w:val="24"/>
          <w:u w:val="single"/>
        </w:rPr>
      </w:pPr>
      <w:r w:rsidRPr="006B1217">
        <w:rPr>
          <w:rFonts w:cs="Arial"/>
          <w:sz w:val="24"/>
          <w:szCs w:val="24"/>
          <w:u w:val="single"/>
        </w:rPr>
        <w:t>Financial Report (</w:t>
      </w:r>
      <w:r w:rsidR="00D47CE8" w:rsidRPr="006B1217">
        <w:rPr>
          <w:rFonts w:cs="Arial"/>
          <w:sz w:val="24"/>
          <w:szCs w:val="24"/>
          <w:u w:val="single"/>
        </w:rPr>
        <w:t>June</w:t>
      </w:r>
      <w:r w:rsidRPr="006B1217">
        <w:rPr>
          <w:rFonts w:cs="Arial"/>
          <w:sz w:val="24"/>
          <w:szCs w:val="24"/>
          <w:u w:val="single"/>
        </w:rPr>
        <w:t xml:space="preserve"> 2025)</w:t>
      </w:r>
    </w:p>
    <w:p w14:paraId="61373FDD" w14:textId="15E05C8C" w:rsidR="00842021" w:rsidRDefault="00CC56C3" w:rsidP="006B1217">
      <w:pPr>
        <w:widowControl/>
        <w:autoSpaceDE/>
        <w:autoSpaceDN/>
        <w:rPr>
          <w:sz w:val="24"/>
          <w:szCs w:val="24"/>
        </w:rPr>
      </w:pPr>
      <w:r>
        <w:rPr>
          <w:rFonts w:cs="Arial"/>
          <w:sz w:val="24"/>
          <w:szCs w:val="24"/>
        </w:rPr>
        <w:t xml:space="preserve">Matt Griffin, Chief Strategy &amp; Operating </w:t>
      </w:r>
      <w:r w:rsidRPr="00D467A2">
        <w:rPr>
          <w:rFonts w:cs="Arial"/>
          <w:sz w:val="24"/>
          <w:szCs w:val="24"/>
        </w:rPr>
        <w:t xml:space="preserve">Officer, </w:t>
      </w:r>
      <w:r w:rsidRPr="00D467A2">
        <w:rPr>
          <w:sz w:val="24"/>
          <w:szCs w:val="24"/>
        </w:rPr>
        <w:t>addressed the board</w:t>
      </w:r>
      <w:r w:rsidR="006B1217">
        <w:rPr>
          <w:sz w:val="24"/>
          <w:szCs w:val="24"/>
        </w:rPr>
        <w:t xml:space="preserve"> and provided information on the monthly financial report</w:t>
      </w:r>
      <w:r w:rsidR="00591534">
        <w:rPr>
          <w:sz w:val="24"/>
          <w:szCs w:val="24"/>
        </w:rPr>
        <w:t xml:space="preserve">. </w:t>
      </w:r>
      <w:r w:rsidR="006B1217">
        <w:rPr>
          <w:sz w:val="24"/>
          <w:szCs w:val="24"/>
        </w:rPr>
        <w:t xml:space="preserve">Matt reported on the year-to-date end of June financials and reviewed the close of quarter two, a good time to check for </w:t>
      </w:r>
      <w:r w:rsidR="00842021">
        <w:rPr>
          <w:sz w:val="24"/>
          <w:szCs w:val="24"/>
        </w:rPr>
        <w:t xml:space="preserve">alignment with </w:t>
      </w:r>
      <w:r w:rsidR="00487452">
        <w:rPr>
          <w:sz w:val="24"/>
          <w:szCs w:val="24"/>
        </w:rPr>
        <w:t>expectations</w:t>
      </w:r>
      <w:r w:rsidR="00842021">
        <w:rPr>
          <w:sz w:val="24"/>
          <w:szCs w:val="24"/>
        </w:rPr>
        <w:t xml:space="preserve"> </w:t>
      </w:r>
      <w:r w:rsidR="00B5556E">
        <w:rPr>
          <w:sz w:val="24"/>
          <w:szCs w:val="24"/>
        </w:rPr>
        <w:t>and</w:t>
      </w:r>
      <w:r w:rsidR="00842021">
        <w:rPr>
          <w:sz w:val="24"/>
          <w:szCs w:val="24"/>
        </w:rPr>
        <w:t xml:space="preserve"> for</w:t>
      </w:r>
      <w:r w:rsidR="00487452">
        <w:rPr>
          <w:sz w:val="24"/>
          <w:szCs w:val="24"/>
        </w:rPr>
        <w:t>ecast</w:t>
      </w:r>
      <w:r w:rsidR="00842021">
        <w:rPr>
          <w:sz w:val="24"/>
          <w:szCs w:val="24"/>
        </w:rPr>
        <w:t xml:space="preserve"> into</w:t>
      </w:r>
      <w:r w:rsidR="006B1217">
        <w:rPr>
          <w:sz w:val="24"/>
          <w:szCs w:val="24"/>
        </w:rPr>
        <w:t xml:space="preserve"> the second</w:t>
      </w:r>
      <w:r w:rsidR="00842021">
        <w:rPr>
          <w:sz w:val="24"/>
          <w:szCs w:val="24"/>
        </w:rPr>
        <w:t xml:space="preserve"> par</w:t>
      </w:r>
      <w:r w:rsidR="00487452">
        <w:rPr>
          <w:sz w:val="24"/>
          <w:szCs w:val="24"/>
        </w:rPr>
        <w:t>t</w:t>
      </w:r>
      <w:r w:rsidR="00842021">
        <w:rPr>
          <w:sz w:val="24"/>
          <w:szCs w:val="24"/>
        </w:rPr>
        <w:t xml:space="preserve"> of </w:t>
      </w:r>
      <w:r w:rsidR="006B1217">
        <w:rPr>
          <w:sz w:val="24"/>
          <w:szCs w:val="24"/>
        </w:rPr>
        <w:t xml:space="preserve">the </w:t>
      </w:r>
      <w:r w:rsidR="00842021">
        <w:rPr>
          <w:sz w:val="24"/>
          <w:szCs w:val="24"/>
        </w:rPr>
        <w:t>year</w:t>
      </w:r>
      <w:r w:rsidR="006B1217">
        <w:rPr>
          <w:sz w:val="24"/>
          <w:szCs w:val="24"/>
        </w:rPr>
        <w:t>. Property tax revenue is at 98% which comes in earlier in the year and is exactly on trend. Investment income is trending up and is monitored closely as it can fluctuate throughout the year. There is negative reporting within grant funds that is tied to the State grant. This is a temporary timing issue and next month the Board will see that reverse out. Operating expenditures salaries and benefits is trending below slightly and overall is tracking as expected. Total operating is at 47% a strong position for closeout of quarter two. Treasurers’ fees are trending against budget. On Table 3, there are no specific call outs this month and spending is underway.</w:t>
      </w:r>
    </w:p>
    <w:p w14:paraId="7850E316" w14:textId="77777777" w:rsidR="00842021" w:rsidRPr="00466EFA" w:rsidRDefault="00842021" w:rsidP="00D47CE8">
      <w:pPr>
        <w:widowControl/>
        <w:autoSpaceDE/>
        <w:autoSpaceDN/>
        <w:rPr>
          <w:rFonts w:cs="Arial"/>
          <w:sz w:val="24"/>
          <w:szCs w:val="24"/>
        </w:rPr>
      </w:pPr>
    </w:p>
    <w:p w14:paraId="1413A167" w14:textId="3D54A75D" w:rsidR="00BD2DED" w:rsidRDefault="009A3D3E" w:rsidP="00BD2DED">
      <w:pPr>
        <w:widowControl/>
        <w:autoSpaceDE/>
        <w:autoSpaceDN/>
        <w:rPr>
          <w:rFonts w:cs="Arial"/>
          <w:sz w:val="24"/>
          <w:szCs w:val="24"/>
        </w:rPr>
      </w:pPr>
      <w:r w:rsidRPr="009A3D3E">
        <w:rPr>
          <w:rFonts w:cs="Arial"/>
          <w:sz w:val="24"/>
          <w:szCs w:val="24"/>
        </w:rPr>
        <w:t>There were no questions from the Board.</w:t>
      </w:r>
    </w:p>
    <w:p w14:paraId="448E1A28" w14:textId="77777777" w:rsidR="008B552C" w:rsidRPr="008B552C" w:rsidRDefault="008B552C" w:rsidP="008B552C">
      <w:pPr>
        <w:pStyle w:val="TableParagraph"/>
        <w:spacing w:before="296"/>
        <w:rPr>
          <w:b/>
          <w:sz w:val="24"/>
          <w:szCs w:val="24"/>
        </w:rPr>
      </w:pPr>
      <w:r w:rsidRPr="008B552C">
        <w:rPr>
          <w:b/>
          <w:sz w:val="24"/>
          <w:szCs w:val="24"/>
          <w:u w:val="single"/>
        </w:rPr>
        <w:t>Strategy</w:t>
      </w:r>
      <w:r w:rsidRPr="008B552C">
        <w:rPr>
          <w:b/>
          <w:spacing w:val="-4"/>
          <w:sz w:val="24"/>
          <w:szCs w:val="24"/>
          <w:u w:val="single"/>
        </w:rPr>
        <w:t xml:space="preserve"> </w:t>
      </w:r>
      <w:r w:rsidRPr="008B552C">
        <w:rPr>
          <w:b/>
          <w:sz w:val="24"/>
          <w:szCs w:val="24"/>
          <w:u w:val="single"/>
        </w:rPr>
        <w:t>&amp;</w:t>
      </w:r>
      <w:r w:rsidRPr="008B552C">
        <w:rPr>
          <w:b/>
          <w:spacing w:val="-3"/>
          <w:sz w:val="24"/>
          <w:szCs w:val="24"/>
          <w:u w:val="single"/>
        </w:rPr>
        <w:t xml:space="preserve"> </w:t>
      </w:r>
      <w:r w:rsidRPr="008B552C">
        <w:rPr>
          <w:b/>
          <w:spacing w:val="-2"/>
          <w:sz w:val="24"/>
          <w:szCs w:val="24"/>
          <w:u w:val="single"/>
        </w:rPr>
        <w:t>Operations</w:t>
      </w:r>
    </w:p>
    <w:p w14:paraId="73F57A94" w14:textId="2CAD99C2" w:rsidR="00E65780" w:rsidRPr="006B1217" w:rsidRDefault="008B552C" w:rsidP="00CD7381">
      <w:pPr>
        <w:pStyle w:val="ListParagraph"/>
        <w:widowControl/>
        <w:numPr>
          <w:ilvl w:val="0"/>
          <w:numId w:val="40"/>
        </w:numPr>
        <w:autoSpaceDE/>
        <w:autoSpaceDN/>
        <w:rPr>
          <w:rFonts w:cs="Arial"/>
          <w:sz w:val="24"/>
          <w:szCs w:val="24"/>
          <w:u w:val="single"/>
        </w:rPr>
      </w:pPr>
      <w:r w:rsidRPr="006B1217">
        <w:rPr>
          <w:sz w:val="24"/>
          <w:szCs w:val="24"/>
          <w:u w:val="single"/>
        </w:rPr>
        <w:t>Resolution</w:t>
      </w:r>
      <w:r w:rsidRPr="006B1217">
        <w:rPr>
          <w:spacing w:val="-4"/>
          <w:sz w:val="24"/>
          <w:szCs w:val="24"/>
          <w:u w:val="single"/>
        </w:rPr>
        <w:t xml:space="preserve"> </w:t>
      </w:r>
      <w:r w:rsidRPr="006B1217">
        <w:rPr>
          <w:sz w:val="24"/>
          <w:szCs w:val="24"/>
          <w:u w:val="single"/>
        </w:rPr>
        <w:t>Regarding</w:t>
      </w:r>
      <w:r w:rsidRPr="006B1217">
        <w:rPr>
          <w:spacing w:val="-5"/>
          <w:sz w:val="24"/>
          <w:szCs w:val="24"/>
          <w:u w:val="single"/>
        </w:rPr>
        <w:t xml:space="preserve"> </w:t>
      </w:r>
      <w:r w:rsidRPr="006B1217">
        <w:rPr>
          <w:sz w:val="24"/>
          <w:szCs w:val="24"/>
          <w:u w:val="single"/>
        </w:rPr>
        <w:t>Capital</w:t>
      </w:r>
      <w:r w:rsidRPr="006B1217">
        <w:rPr>
          <w:spacing w:val="-6"/>
          <w:sz w:val="24"/>
          <w:szCs w:val="24"/>
          <w:u w:val="single"/>
        </w:rPr>
        <w:t xml:space="preserve"> </w:t>
      </w:r>
      <w:r w:rsidRPr="006B1217">
        <w:rPr>
          <w:sz w:val="24"/>
          <w:szCs w:val="24"/>
          <w:u w:val="single"/>
        </w:rPr>
        <w:t>Project</w:t>
      </w:r>
      <w:r w:rsidRPr="006B1217">
        <w:rPr>
          <w:spacing w:val="-7"/>
          <w:sz w:val="24"/>
          <w:szCs w:val="24"/>
          <w:u w:val="single"/>
        </w:rPr>
        <w:t xml:space="preserve"> </w:t>
      </w:r>
      <w:r w:rsidRPr="006B1217">
        <w:rPr>
          <w:sz w:val="24"/>
          <w:szCs w:val="24"/>
          <w:u w:val="single"/>
        </w:rPr>
        <w:t>Authority</w:t>
      </w:r>
      <w:r w:rsidRPr="006B1217">
        <w:rPr>
          <w:spacing w:val="-5"/>
          <w:sz w:val="24"/>
          <w:szCs w:val="24"/>
          <w:u w:val="single"/>
        </w:rPr>
        <w:t xml:space="preserve"> </w:t>
      </w:r>
      <w:r w:rsidRPr="006B1217">
        <w:rPr>
          <w:sz w:val="24"/>
          <w:szCs w:val="24"/>
          <w:u w:val="single"/>
        </w:rPr>
        <w:t>to</w:t>
      </w:r>
      <w:r w:rsidRPr="006B1217">
        <w:rPr>
          <w:spacing w:val="-7"/>
          <w:sz w:val="24"/>
          <w:szCs w:val="24"/>
          <w:u w:val="single"/>
        </w:rPr>
        <w:t xml:space="preserve"> </w:t>
      </w:r>
      <w:r w:rsidRPr="006B1217">
        <w:rPr>
          <w:sz w:val="24"/>
          <w:szCs w:val="24"/>
          <w:u w:val="single"/>
        </w:rPr>
        <w:t xml:space="preserve">Execute </w:t>
      </w:r>
    </w:p>
    <w:p w14:paraId="2360064F" w14:textId="77B7EA2F" w:rsidR="008B552C" w:rsidRDefault="005124D1" w:rsidP="00761E91">
      <w:pPr>
        <w:widowControl/>
        <w:autoSpaceDE/>
        <w:autoSpaceDN/>
        <w:rPr>
          <w:rFonts w:cs="Arial"/>
          <w:sz w:val="24"/>
          <w:szCs w:val="24"/>
        </w:rPr>
      </w:pPr>
      <w:r>
        <w:rPr>
          <w:rFonts w:cs="Arial"/>
          <w:sz w:val="24"/>
          <w:szCs w:val="24"/>
        </w:rPr>
        <w:t xml:space="preserve">Matt Griffin, Chief Strategy &amp; Operating </w:t>
      </w:r>
      <w:r w:rsidRPr="00D467A2">
        <w:rPr>
          <w:rFonts w:cs="Arial"/>
          <w:sz w:val="24"/>
          <w:szCs w:val="24"/>
        </w:rPr>
        <w:t>Officer,</w:t>
      </w:r>
      <w:r>
        <w:rPr>
          <w:rFonts w:cs="Arial"/>
          <w:sz w:val="24"/>
          <w:szCs w:val="24"/>
        </w:rPr>
        <w:t xml:space="preserve"> advised the Board that the reason the Library is bringing this resolution forward is that when JCPL does capital projects like </w:t>
      </w:r>
      <w:r>
        <w:rPr>
          <w:rFonts w:cs="Arial"/>
          <w:sz w:val="24"/>
          <w:szCs w:val="24"/>
        </w:rPr>
        <w:lastRenderedPageBreak/>
        <w:t>renovations or new buildings there are filings like zoning requests that need to be filed through the city or County as</w:t>
      </w:r>
      <w:r w:rsidR="00842021">
        <w:rPr>
          <w:rFonts w:cs="Arial"/>
          <w:sz w:val="24"/>
          <w:szCs w:val="24"/>
        </w:rPr>
        <w:t xml:space="preserve"> part of </w:t>
      </w:r>
      <w:r>
        <w:rPr>
          <w:rFonts w:cs="Arial"/>
          <w:sz w:val="24"/>
          <w:szCs w:val="24"/>
        </w:rPr>
        <w:t xml:space="preserve">the </w:t>
      </w:r>
      <w:r w:rsidR="00842021">
        <w:rPr>
          <w:rFonts w:cs="Arial"/>
          <w:sz w:val="24"/>
          <w:szCs w:val="24"/>
        </w:rPr>
        <w:t>standard design and construction process</w:t>
      </w:r>
      <w:r>
        <w:rPr>
          <w:rFonts w:cs="Arial"/>
          <w:sz w:val="24"/>
          <w:szCs w:val="24"/>
        </w:rPr>
        <w:t>.</w:t>
      </w:r>
      <w:r w:rsidR="00842021">
        <w:rPr>
          <w:rFonts w:cs="Arial"/>
          <w:sz w:val="24"/>
          <w:szCs w:val="24"/>
        </w:rPr>
        <w:t xml:space="preserve"> </w:t>
      </w:r>
      <w:r>
        <w:rPr>
          <w:rFonts w:cs="Arial"/>
          <w:sz w:val="24"/>
          <w:szCs w:val="24"/>
        </w:rPr>
        <w:t>The</w:t>
      </w:r>
      <w:r w:rsidR="00842021">
        <w:rPr>
          <w:rFonts w:cs="Arial"/>
          <w:sz w:val="24"/>
          <w:szCs w:val="24"/>
        </w:rPr>
        <w:t xml:space="preserve"> </w:t>
      </w:r>
      <w:r w:rsidR="00054A63">
        <w:rPr>
          <w:rFonts w:cs="Arial"/>
          <w:sz w:val="24"/>
          <w:szCs w:val="24"/>
        </w:rPr>
        <w:t>resolution</w:t>
      </w:r>
      <w:r w:rsidR="00842021">
        <w:rPr>
          <w:rFonts w:cs="Arial"/>
          <w:sz w:val="24"/>
          <w:szCs w:val="24"/>
        </w:rPr>
        <w:t xml:space="preserve"> gives </w:t>
      </w:r>
      <w:r>
        <w:rPr>
          <w:rFonts w:cs="Arial"/>
          <w:sz w:val="24"/>
          <w:szCs w:val="24"/>
        </w:rPr>
        <w:t>the E</w:t>
      </w:r>
      <w:r w:rsidR="00842021">
        <w:rPr>
          <w:rFonts w:cs="Arial"/>
          <w:sz w:val="24"/>
          <w:szCs w:val="24"/>
        </w:rPr>
        <w:t>xec</w:t>
      </w:r>
      <w:r>
        <w:rPr>
          <w:rFonts w:cs="Arial"/>
          <w:sz w:val="24"/>
          <w:szCs w:val="24"/>
        </w:rPr>
        <w:t>utive D</w:t>
      </w:r>
      <w:r w:rsidR="00842021">
        <w:rPr>
          <w:rFonts w:cs="Arial"/>
          <w:sz w:val="24"/>
          <w:szCs w:val="24"/>
        </w:rPr>
        <w:t xml:space="preserve">irector ongoing permission to sign </w:t>
      </w:r>
      <w:r w:rsidR="00054A63">
        <w:rPr>
          <w:rFonts w:cs="Arial"/>
          <w:sz w:val="24"/>
          <w:szCs w:val="24"/>
        </w:rPr>
        <w:t>routine</w:t>
      </w:r>
      <w:r w:rsidR="00842021">
        <w:rPr>
          <w:rFonts w:cs="Arial"/>
          <w:sz w:val="24"/>
          <w:szCs w:val="24"/>
        </w:rPr>
        <w:t xml:space="preserve"> documents only for capital project </w:t>
      </w:r>
      <w:r>
        <w:rPr>
          <w:rFonts w:cs="Arial"/>
          <w:sz w:val="24"/>
          <w:szCs w:val="24"/>
        </w:rPr>
        <w:t>the Board</w:t>
      </w:r>
      <w:r w:rsidR="00842021">
        <w:rPr>
          <w:rFonts w:cs="Arial"/>
          <w:sz w:val="24"/>
          <w:szCs w:val="24"/>
        </w:rPr>
        <w:t xml:space="preserve"> has approved. </w:t>
      </w:r>
      <w:r>
        <w:rPr>
          <w:rFonts w:cs="Arial"/>
          <w:sz w:val="24"/>
          <w:szCs w:val="24"/>
        </w:rPr>
        <w:t>The resolution d</w:t>
      </w:r>
      <w:r w:rsidR="00842021">
        <w:rPr>
          <w:rFonts w:cs="Arial"/>
          <w:sz w:val="24"/>
          <w:szCs w:val="24"/>
        </w:rPr>
        <w:t xml:space="preserve">oesn’t allow </w:t>
      </w:r>
      <w:r>
        <w:rPr>
          <w:rFonts w:cs="Arial"/>
          <w:sz w:val="24"/>
          <w:szCs w:val="24"/>
        </w:rPr>
        <w:t>the E</w:t>
      </w:r>
      <w:r w:rsidR="00487452">
        <w:rPr>
          <w:rFonts w:cs="Arial"/>
          <w:sz w:val="24"/>
          <w:szCs w:val="24"/>
        </w:rPr>
        <w:t xml:space="preserve">xecutive </w:t>
      </w:r>
      <w:r>
        <w:rPr>
          <w:rFonts w:cs="Arial"/>
          <w:sz w:val="24"/>
          <w:szCs w:val="24"/>
        </w:rPr>
        <w:t>D</w:t>
      </w:r>
      <w:r w:rsidR="00487452">
        <w:rPr>
          <w:rFonts w:cs="Arial"/>
          <w:sz w:val="24"/>
          <w:szCs w:val="24"/>
        </w:rPr>
        <w:t>irector</w:t>
      </w:r>
      <w:r w:rsidR="00842021">
        <w:rPr>
          <w:rFonts w:cs="Arial"/>
          <w:sz w:val="24"/>
          <w:szCs w:val="24"/>
        </w:rPr>
        <w:t xml:space="preserve"> to sign anything that would change who owns the </w:t>
      </w:r>
      <w:r w:rsidR="00054A63">
        <w:rPr>
          <w:rFonts w:cs="Arial"/>
          <w:sz w:val="24"/>
          <w:szCs w:val="24"/>
        </w:rPr>
        <w:t>property</w:t>
      </w:r>
      <w:r>
        <w:rPr>
          <w:rFonts w:cs="Arial"/>
          <w:sz w:val="24"/>
          <w:szCs w:val="24"/>
        </w:rPr>
        <w:t>. Giving this authorization is needed to</w:t>
      </w:r>
      <w:r w:rsidR="00842021">
        <w:rPr>
          <w:rFonts w:cs="Arial"/>
          <w:sz w:val="24"/>
          <w:szCs w:val="24"/>
        </w:rPr>
        <w:t xml:space="preserve"> help keep </w:t>
      </w:r>
      <w:r>
        <w:rPr>
          <w:rFonts w:cs="Arial"/>
          <w:sz w:val="24"/>
          <w:szCs w:val="24"/>
        </w:rPr>
        <w:t xml:space="preserve">the capital </w:t>
      </w:r>
      <w:r w:rsidR="00842021">
        <w:rPr>
          <w:rFonts w:cs="Arial"/>
          <w:sz w:val="24"/>
          <w:szCs w:val="24"/>
        </w:rPr>
        <w:t>project</w:t>
      </w:r>
      <w:r>
        <w:rPr>
          <w:rFonts w:cs="Arial"/>
          <w:sz w:val="24"/>
          <w:szCs w:val="24"/>
        </w:rPr>
        <w:t>s</w:t>
      </w:r>
      <w:r w:rsidR="00842021">
        <w:rPr>
          <w:rFonts w:cs="Arial"/>
          <w:sz w:val="24"/>
          <w:szCs w:val="24"/>
        </w:rPr>
        <w:t xml:space="preserve"> on schedule </w:t>
      </w:r>
      <w:r>
        <w:rPr>
          <w:rFonts w:cs="Arial"/>
          <w:sz w:val="24"/>
          <w:szCs w:val="24"/>
        </w:rPr>
        <w:t>and</w:t>
      </w:r>
      <w:r w:rsidR="00842021">
        <w:rPr>
          <w:rFonts w:cs="Arial"/>
          <w:sz w:val="24"/>
          <w:szCs w:val="24"/>
        </w:rPr>
        <w:t xml:space="preserve"> still allows </w:t>
      </w:r>
      <w:r>
        <w:rPr>
          <w:rFonts w:cs="Arial"/>
          <w:sz w:val="24"/>
          <w:szCs w:val="24"/>
        </w:rPr>
        <w:t xml:space="preserve">the Board </w:t>
      </w:r>
      <w:r w:rsidR="00842021">
        <w:rPr>
          <w:rFonts w:cs="Arial"/>
          <w:sz w:val="24"/>
          <w:szCs w:val="24"/>
        </w:rPr>
        <w:t xml:space="preserve">to be in charge of major decisions. </w:t>
      </w:r>
    </w:p>
    <w:p w14:paraId="6BEF0105" w14:textId="77777777" w:rsidR="00842021" w:rsidRDefault="00842021" w:rsidP="00761E91">
      <w:pPr>
        <w:widowControl/>
        <w:autoSpaceDE/>
        <w:autoSpaceDN/>
        <w:rPr>
          <w:rFonts w:cs="Arial"/>
          <w:sz w:val="24"/>
          <w:szCs w:val="24"/>
        </w:rPr>
      </w:pPr>
    </w:p>
    <w:p w14:paraId="66F2DB34" w14:textId="77777777" w:rsidR="005124D1" w:rsidRDefault="005124D1" w:rsidP="00761E91">
      <w:pPr>
        <w:widowControl/>
        <w:autoSpaceDE/>
        <w:autoSpaceDN/>
        <w:rPr>
          <w:rFonts w:cs="Arial"/>
          <w:sz w:val="24"/>
          <w:szCs w:val="24"/>
        </w:rPr>
      </w:pPr>
      <w:r>
        <w:rPr>
          <w:rFonts w:cs="Arial"/>
          <w:sz w:val="24"/>
          <w:szCs w:val="24"/>
        </w:rPr>
        <w:t>In response to questions, the Board was advised that:</w:t>
      </w:r>
    </w:p>
    <w:p w14:paraId="6948B4D0" w14:textId="6DB63584" w:rsidR="00842021" w:rsidRPr="005124D1" w:rsidRDefault="005124D1" w:rsidP="005124D1">
      <w:pPr>
        <w:pStyle w:val="ListParagraph"/>
        <w:widowControl/>
        <w:numPr>
          <w:ilvl w:val="0"/>
          <w:numId w:val="34"/>
        </w:numPr>
        <w:autoSpaceDE/>
        <w:autoSpaceDN/>
        <w:rPr>
          <w:rFonts w:cs="Arial"/>
          <w:sz w:val="24"/>
          <w:szCs w:val="24"/>
        </w:rPr>
      </w:pPr>
      <w:r>
        <w:rPr>
          <w:rFonts w:cs="Arial"/>
          <w:sz w:val="24"/>
          <w:szCs w:val="24"/>
        </w:rPr>
        <w:t>The documents are n</w:t>
      </w:r>
      <w:r w:rsidR="00842021" w:rsidRPr="005124D1">
        <w:rPr>
          <w:rFonts w:cs="Arial"/>
          <w:sz w:val="24"/>
          <w:szCs w:val="24"/>
        </w:rPr>
        <w:t xml:space="preserve">ot dollar </w:t>
      </w:r>
      <w:r w:rsidRPr="005124D1">
        <w:rPr>
          <w:rFonts w:cs="Arial"/>
          <w:sz w:val="24"/>
          <w:szCs w:val="24"/>
        </w:rPr>
        <w:t>related,</w:t>
      </w:r>
      <w:r>
        <w:rPr>
          <w:rFonts w:cs="Arial"/>
          <w:sz w:val="24"/>
          <w:szCs w:val="24"/>
        </w:rPr>
        <w:t xml:space="preserve"> and </w:t>
      </w:r>
      <w:r w:rsidR="00842021" w:rsidRPr="005124D1">
        <w:rPr>
          <w:rFonts w:cs="Arial"/>
          <w:sz w:val="24"/>
          <w:szCs w:val="24"/>
        </w:rPr>
        <w:t xml:space="preserve">no dollar </w:t>
      </w:r>
      <w:r>
        <w:rPr>
          <w:rFonts w:cs="Arial"/>
          <w:sz w:val="24"/>
          <w:szCs w:val="24"/>
        </w:rPr>
        <w:t>amounts are</w:t>
      </w:r>
      <w:r w:rsidR="00842021" w:rsidRPr="005124D1">
        <w:rPr>
          <w:rFonts w:cs="Arial"/>
          <w:sz w:val="24"/>
          <w:szCs w:val="24"/>
        </w:rPr>
        <w:t xml:space="preserve"> associated</w:t>
      </w:r>
      <w:r>
        <w:rPr>
          <w:rFonts w:cs="Arial"/>
          <w:sz w:val="24"/>
          <w:szCs w:val="24"/>
        </w:rPr>
        <w:t xml:space="preserve"> with the documents.</w:t>
      </w:r>
    </w:p>
    <w:p w14:paraId="2BCB25E2" w14:textId="05CAB8AF" w:rsidR="005124D1" w:rsidRDefault="005124D1" w:rsidP="005124D1">
      <w:pPr>
        <w:pStyle w:val="ListParagraph"/>
        <w:widowControl/>
        <w:numPr>
          <w:ilvl w:val="0"/>
          <w:numId w:val="34"/>
        </w:numPr>
        <w:autoSpaceDE/>
        <w:autoSpaceDN/>
        <w:rPr>
          <w:rFonts w:cs="Arial"/>
          <w:sz w:val="24"/>
          <w:szCs w:val="24"/>
        </w:rPr>
      </w:pPr>
      <w:r>
        <w:rPr>
          <w:rFonts w:cs="Arial"/>
          <w:sz w:val="24"/>
          <w:szCs w:val="24"/>
        </w:rPr>
        <w:t xml:space="preserve">The number of documents and frequency </w:t>
      </w:r>
      <w:r w:rsidR="00842021" w:rsidRPr="005124D1">
        <w:rPr>
          <w:rFonts w:cs="Arial"/>
          <w:sz w:val="24"/>
          <w:szCs w:val="24"/>
        </w:rPr>
        <w:t xml:space="preserve">does depend on </w:t>
      </w:r>
      <w:r>
        <w:rPr>
          <w:rFonts w:cs="Arial"/>
          <w:sz w:val="24"/>
          <w:szCs w:val="24"/>
        </w:rPr>
        <w:t xml:space="preserve">the </w:t>
      </w:r>
      <w:r w:rsidR="00842021" w:rsidRPr="005124D1">
        <w:rPr>
          <w:rFonts w:cs="Arial"/>
          <w:sz w:val="24"/>
          <w:szCs w:val="24"/>
        </w:rPr>
        <w:t xml:space="preserve">project and </w:t>
      </w:r>
      <w:r>
        <w:rPr>
          <w:rFonts w:cs="Arial"/>
          <w:sz w:val="24"/>
          <w:szCs w:val="24"/>
        </w:rPr>
        <w:t xml:space="preserve">the </w:t>
      </w:r>
      <w:r w:rsidR="00054A63" w:rsidRPr="005124D1">
        <w:rPr>
          <w:rFonts w:cs="Arial"/>
          <w:sz w:val="24"/>
          <w:szCs w:val="24"/>
        </w:rPr>
        <w:t>authorities</w:t>
      </w:r>
      <w:r w:rsidR="00842021" w:rsidRPr="005124D1">
        <w:rPr>
          <w:rFonts w:cs="Arial"/>
          <w:sz w:val="24"/>
          <w:szCs w:val="24"/>
        </w:rPr>
        <w:t xml:space="preserve"> </w:t>
      </w:r>
      <w:r>
        <w:rPr>
          <w:rFonts w:cs="Arial"/>
          <w:sz w:val="24"/>
          <w:szCs w:val="24"/>
        </w:rPr>
        <w:t xml:space="preserve">JCPL is </w:t>
      </w:r>
      <w:r w:rsidR="00842021" w:rsidRPr="005124D1">
        <w:rPr>
          <w:rFonts w:cs="Arial"/>
          <w:sz w:val="24"/>
          <w:szCs w:val="24"/>
        </w:rPr>
        <w:t>working with</w:t>
      </w:r>
      <w:r>
        <w:rPr>
          <w:rFonts w:cs="Arial"/>
          <w:sz w:val="24"/>
          <w:szCs w:val="24"/>
        </w:rPr>
        <w:t>.</w:t>
      </w:r>
    </w:p>
    <w:p w14:paraId="191F5D2B" w14:textId="77777777" w:rsidR="005124D1" w:rsidRDefault="005124D1" w:rsidP="005124D1">
      <w:pPr>
        <w:pStyle w:val="ListParagraph"/>
        <w:widowControl/>
        <w:numPr>
          <w:ilvl w:val="0"/>
          <w:numId w:val="34"/>
        </w:numPr>
        <w:autoSpaceDE/>
        <w:autoSpaceDN/>
        <w:rPr>
          <w:rFonts w:cs="Arial"/>
          <w:sz w:val="24"/>
          <w:szCs w:val="24"/>
        </w:rPr>
      </w:pPr>
      <w:r>
        <w:rPr>
          <w:rFonts w:cs="Arial"/>
          <w:sz w:val="24"/>
          <w:szCs w:val="24"/>
        </w:rPr>
        <w:t xml:space="preserve">The types of </w:t>
      </w:r>
      <w:r w:rsidR="00842021" w:rsidRPr="005124D1">
        <w:rPr>
          <w:rFonts w:cs="Arial"/>
          <w:sz w:val="24"/>
          <w:szCs w:val="24"/>
        </w:rPr>
        <w:t xml:space="preserve">documents </w:t>
      </w:r>
      <w:r w:rsidR="00054A63" w:rsidRPr="005124D1">
        <w:rPr>
          <w:rFonts w:cs="Arial"/>
          <w:sz w:val="24"/>
          <w:szCs w:val="24"/>
        </w:rPr>
        <w:t>required</w:t>
      </w:r>
      <w:r>
        <w:rPr>
          <w:rFonts w:cs="Arial"/>
          <w:sz w:val="24"/>
          <w:szCs w:val="24"/>
        </w:rPr>
        <w:t xml:space="preserve"> include the a</w:t>
      </w:r>
      <w:r w:rsidR="00054A63" w:rsidRPr="005124D1">
        <w:rPr>
          <w:rFonts w:cs="Arial"/>
          <w:sz w:val="24"/>
          <w:szCs w:val="24"/>
        </w:rPr>
        <w:t>rchitects’</w:t>
      </w:r>
      <w:r w:rsidR="00842021" w:rsidRPr="005124D1">
        <w:rPr>
          <w:rFonts w:cs="Arial"/>
          <w:sz w:val="24"/>
          <w:szCs w:val="24"/>
        </w:rPr>
        <w:t xml:space="preserve"> identify</w:t>
      </w:r>
      <w:r>
        <w:rPr>
          <w:rFonts w:cs="Arial"/>
          <w:sz w:val="24"/>
          <w:szCs w:val="24"/>
        </w:rPr>
        <w:t>ing</w:t>
      </w:r>
      <w:r w:rsidR="00842021" w:rsidRPr="005124D1">
        <w:rPr>
          <w:rFonts w:cs="Arial"/>
          <w:sz w:val="24"/>
          <w:szCs w:val="24"/>
        </w:rPr>
        <w:t xml:space="preserve"> certain things </w:t>
      </w:r>
      <w:r>
        <w:rPr>
          <w:rFonts w:cs="Arial"/>
          <w:sz w:val="24"/>
          <w:szCs w:val="24"/>
        </w:rPr>
        <w:t xml:space="preserve">the cities </w:t>
      </w:r>
      <w:r w:rsidR="00842021" w:rsidRPr="005124D1">
        <w:rPr>
          <w:rFonts w:cs="Arial"/>
          <w:sz w:val="24"/>
          <w:szCs w:val="24"/>
        </w:rPr>
        <w:t>require</w:t>
      </w:r>
      <w:r>
        <w:rPr>
          <w:rFonts w:cs="Arial"/>
          <w:sz w:val="24"/>
          <w:szCs w:val="24"/>
        </w:rPr>
        <w:t xml:space="preserve"> and is</w:t>
      </w:r>
      <w:r w:rsidR="00842021" w:rsidRPr="005124D1">
        <w:rPr>
          <w:rFonts w:cs="Arial"/>
          <w:sz w:val="24"/>
          <w:szCs w:val="24"/>
        </w:rPr>
        <w:t xml:space="preserve"> hard to </w:t>
      </w:r>
      <w:r w:rsidR="00054A63" w:rsidRPr="005124D1">
        <w:rPr>
          <w:rFonts w:cs="Arial"/>
          <w:sz w:val="24"/>
          <w:szCs w:val="24"/>
        </w:rPr>
        <w:t>forecast</w:t>
      </w:r>
      <w:r>
        <w:rPr>
          <w:rFonts w:cs="Arial"/>
          <w:sz w:val="24"/>
          <w:szCs w:val="24"/>
        </w:rPr>
        <w:t xml:space="preserve">. </w:t>
      </w:r>
    </w:p>
    <w:p w14:paraId="58C67FDF" w14:textId="2AFE95B2" w:rsidR="00842021" w:rsidRPr="005124D1" w:rsidRDefault="005124D1" w:rsidP="005124D1">
      <w:pPr>
        <w:pStyle w:val="ListParagraph"/>
        <w:widowControl/>
        <w:numPr>
          <w:ilvl w:val="0"/>
          <w:numId w:val="34"/>
        </w:numPr>
        <w:autoSpaceDE/>
        <w:autoSpaceDN/>
        <w:rPr>
          <w:rFonts w:cs="Arial"/>
          <w:sz w:val="24"/>
          <w:szCs w:val="24"/>
        </w:rPr>
      </w:pPr>
      <w:r>
        <w:rPr>
          <w:rFonts w:cs="Arial"/>
          <w:sz w:val="24"/>
          <w:szCs w:val="24"/>
        </w:rPr>
        <w:t xml:space="preserve">JCPL currently has two documents related to the resolution; one for Arvada Redesign and one for </w:t>
      </w:r>
      <w:r w:rsidR="00487452" w:rsidRPr="005124D1">
        <w:rPr>
          <w:rFonts w:cs="Arial"/>
          <w:sz w:val="24"/>
          <w:szCs w:val="24"/>
        </w:rPr>
        <w:t>Northwest Jeffco.</w:t>
      </w:r>
    </w:p>
    <w:p w14:paraId="6D30FF21" w14:textId="300A33D4" w:rsidR="00842021" w:rsidRPr="005124D1" w:rsidRDefault="005124D1" w:rsidP="005124D1">
      <w:pPr>
        <w:pStyle w:val="ListParagraph"/>
        <w:widowControl/>
        <w:numPr>
          <w:ilvl w:val="0"/>
          <w:numId w:val="34"/>
        </w:numPr>
        <w:autoSpaceDE/>
        <w:autoSpaceDN/>
        <w:rPr>
          <w:rFonts w:cs="Arial"/>
          <w:sz w:val="24"/>
          <w:szCs w:val="24"/>
        </w:rPr>
      </w:pPr>
      <w:r>
        <w:rPr>
          <w:rFonts w:cs="Arial"/>
          <w:sz w:val="24"/>
          <w:szCs w:val="24"/>
        </w:rPr>
        <w:t xml:space="preserve">The documents are public </w:t>
      </w:r>
      <w:r w:rsidR="00842021" w:rsidRPr="005124D1">
        <w:rPr>
          <w:rFonts w:cs="Arial"/>
          <w:sz w:val="24"/>
          <w:szCs w:val="24"/>
        </w:rPr>
        <w:t>documents</w:t>
      </w:r>
      <w:r w:rsidR="00CD7381">
        <w:rPr>
          <w:rFonts w:cs="Arial"/>
          <w:sz w:val="24"/>
          <w:szCs w:val="24"/>
        </w:rPr>
        <w:t>.</w:t>
      </w:r>
    </w:p>
    <w:p w14:paraId="112DD739" w14:textId="77777777" w:rsidR="007C1649" w:rsidRDefault="007C1649" w:rsidP="00761E91">
      <w:pPr>
        <w:widowControl/>
        <w:autoSpaceDE/>
        <w:autoSpaceDN/>
        <w:rPr>
          <w:rFonts w:cs="Arial"/>
          <w:sz w:val="24"/>
          <w:szCs w:val="24"/>
        </w:rPr>
      </w:pPr>
    </w:p>
    <w:p w14:paraId="41FF802D" w14:textId="77777777" w:rsidR="007C1649" w:rsidRDefault="007C1649" w:rsidP="00761E91">
      <w:pPr>
        <w:widowControl/>
        <w:autoSpaceDE/>
        <w:autoSpaceDN/>
        <w:rPr>
          <w:rFonts w:cs="Arial"/>
          <w:sz w:val="24"/>
          <w:szCs w:val="24"/>
        </w:rPr>
      </w:pPr>
      <w:r>
        <w:rPr>
          <w:rFonts w:cs="Arial"/>
          <w:sz w:val="24"/>
          <w:szCs w:val="24"/>
        </w:rPr>
        <w:t>The Executive Director advised the Board that she would include information on the documents signed under this resolution in her monthly report to the Board.</w:t>
      </w:r>
    </w:p>
    <w:p w14:paraId="3B53ED16" w14:textId="77777777" w:rsidR="00FB5515" w:rsidRDefault="00FB5515" w:rsidP="000D50E9">
      <w:pPr>
        <w:rPr>
          <w:rFonts w:cs="Arial"/>
          <w:sz w:val="24"/>
          <w:szCs w:val="24"/>
        </w:rPr>
      </w:pPr>
    </w:p>
    <w:p w14:paraId="08156058" w14:textId="5097FF93" w:rsidR="008B552C" w:rsidRPr="008B552C" w:rsidRDefault="008B552C" w:rsidP="008B552C">
      <w:pPr>
        <w:ind w:left="360"/>
        <w:rPr>
          <w:rFonts w:cs="Arial"/>
          <w:b/>
          <w:sz w:val="24"/>
          <w:szCs w:val="24"/>
        </w:rPr>
      </w:pPr>
      <w:r w:rsidRPr="008B552C">
        <w:rPr>
          <w:b/>
          <w:sz w:val="24"/>
          <w:szCs w:val="24"/>
        </w:rPr>
        <w:t>MOTION</w:t>
      </w:r>
      <w:r w:rsidRPr="008B552C">
        <w:rPr>
          <w:sz w:val="24"/>
          <w:szCs w:val="24"/>
        </w:rPr>
        <w:t xml:space="preserve">: </w:t>
      </w:r>
      <w:r w:rsidR="00842021">
        <w:rPr>
          <w:sz w:val="24"/>
          <w:szCs w:val="24"/>
        </w:rPr>
        <w:t>Jill Fellman</w:t>
      </w:r>
      <w:r w:rsidRPr="008B552C">
        <w:rPr>
          <w:sz w:val="24"/>
          <w:szCs w:val="24"/>
        </w:rPr>
        <w:t xml:space="preserve"> moved that the Library Board of Trustees adopt Resolution LB-07-17-25 Capital Project Authority to Execute as presented. Seconded by </w:t>
      </w:r>
      <w:r w:rsidR="00842021">
        <w:rPr>
          <w:sz w:val="24"/>
          <w:szCs w:val="24"/>
        </w:rPr>
        <w:t xml:space="preserve">Pam </w:t>
      </w:r>
      <w:r w:rsidR="00754CF5">
        <w:rPr>
          <w:sz w:val="24"/>
          <w:szCs w:val="24"/>
        </w:rPr>
        <w:t>Anderson,</w:t>
      </w:r>
      <w:r w:rsidRPr="008B552C">
        <w:rPr>
          <w:sz w:val="24"/>
          <w:szCs w:val="24"/>
        </w:rPr>
        <w:t xml:space="preserve"> the motion passed by unanimous vote of all Trustees present.</w:t>
      </w:r>
    </w:p>
    <w:p w14:paraId="56280256" w14:textId="77777777" w:rsidR="008B552C" w:rsidRPr="008B552C" w:rsidRDefault="008B552C" w:rsidP="008B552C">
      <w:pPr>
        <w:ind w:left="360"/>
        <w:rPr>
          <w:rFonts w:cs="Arial"/>
          <w:sz w:val="24"/>
          <w:szCs w:val="24"/>
        </w:rPr>
      </w:pPr>
    </w:p>
    <w:p w14:paraId="443FAEC1" w14:textId="77777777" w:rsidR="0052633D" w:rsidRPr="00055CCD" w:rsidRDefault="0052633D" w:rsidP="00055CCD">
      <w:pPr>
        <w:rPr>
          <w:b/>
          <w:bCs/>
          <w:sz w:val="24"/>
          <w:szCs w:val="24"/>
        </w:rPr>
      </w:pPr>
      <w:r w:rsidRPr="00055CCD">
        <w:rPr>
          <w:b/>
          <w:bCs/>
          <w:sz w:val="24"/>
          <w:szCs w:val="24"/>
        </w:rPr>
        <w:t>ITEMS</w:t>
      </w:r>
      <w:r w:rsidRPr="00055CCD">
        <w:rPr>
          <w:b/>
          <w:bCs/>
          <w:spacing w:val="-5"/>
          <w:sz w:val="24"/>
          <w:szCs w:val="24"/>
        </w:rPr>
        <w:t xml:space="preserve"> </w:t>
      </w:r>
      <w:r w:rsidRPr="00055CCD">
        <w:rPr>
          <w:b/>
          <w:bCs/>
          <w:sz w:val="24"/>
          <w:szCs w:val="24"/>
        </w:rPr>
        <w:t>REMOVED</w:t>
      </w:r>
      <w:r w:rsidRPr="00055CCD">
        <w:rPr>
          <w:b/>
          <w:bCs/>
          <w:spacing w:val="-3"/>
          <w:sz w:val="24"/>
          <w:szCs w:val="24"/>
        </w:rPr>
        <w:t xml:space="preserve"> </w:t>
      </w:r>
      <w:r w:rsidRPr="00055CCD">
        <w:rPr>
          <w:b/>
          <w:bCs/>
          <w:sz w:val="24"/>
          <w:szCs w:val="24"/>
        </w:rPr>
        <w:t>FROM</w:t>
      </w:r>
      <w:r w:rsidRPr="00055CCD">
        <w:rPr>
          <w:b/>
          <w:bCs/>
          <w:spacing w:val="-1"/>
          <w:sz w:val="24"/>
          <w:szCs w:val="24"/>
        </w:rPr>
        <w:t xml:space="preserve"> </w:t>
      </w:r>
      <w:r w:rsidRPr="00055CCD">
        <w:rPr>
          <w:b/>
          <w:bCs/>
          <w:sz w:val="24"/>
          <w:szCs w:val="24"/>
        </w:rPr>
        <w:t>THE</w:t>
      </w:r>
      <w:r w:rsidRPr="00055CCD">
        <w:rPr>
          <w:b/>
          <w:bCs/>
          <w:spacing w:val="-3"/>
          <w:sz w:val="24"/>
          <w:szCs w:val="24"/>
        </w:rPr>
        <w:t xml:space="preserve"> </w:t>
      </w:r>
      <w:r w:rsidRPr="00055CCD">
        <w:rPr>
          <w:b/>
          <w:bCs/>
          <w:sz w:val="24"/>
          <w:szCs w:val="24"/>
        </w:rPr>
        <w:t>CONSENT</w:t>
      </w:r>
      <w:r w:rsidRPr="00055CCD">
        <w:rPr>
          <w:b/>
          <w:bCs/>
          <w:spacing w:val="-2"/>
          <w:sz w:val="24"/>
          <w:szCs w:val="24"/>
        </w:rPr>
        <w:t xml:space="preserve"> AGENDA</w:t>
      </w:r>
    </w:p>
    <w:p w14:paraId="5A20088A" w14:textId="77777777" w:rsidR="0052633D" w:rsidRPr="00055CCD" w:rsidRDefault="0052633D" w:rsidP="00055CCD">
      <w:pPr>
        <w:rPr>
          <w:spacing w:val="-2"/>
          <w:sz w:val="24"/>
          <w:szCs w:val="24"/>
        </w:rPr>
      </w:pPr>
      <w:r w:rsidRPr="001D6799">
        <w:rPr>
          <w:sz w:val="24"/>
          <w:szCs w:val="24"/>
        </w:rPr>
        <w:t>No</w:t>
      </w:r>
      <w:r w:rsidRPr="001D6799">
        <w:rPr>
          <w:spacing w:val="-3"/>
          <w:sz w:val="24"/>
          <w:szCs w:val="24"/>
        </w:rPr>
        <w:t xml:space="preserve"> </w:t>
      </w:r>
      <w:r w:rsidRPr="001D6799">
        <w:rPr>
          <w:sz w:val="24"/>
          <w:szCs w:val="24"/>
        </w:rPr>
        <w:t>items</w:t>
      </w:r>
      <w:r w:rsidRPr="001D6799">
        <w:rPr>
          <w:spacing w:val="-2"/>
          <w:sz w:val="24"/>
          <w:szCs w:val="24"/>
        </w:rPr>
        <w:t xml:space="preserve"> </w:t>
      </w:r>
      <w:r w:rsidRPr="001D6799">
        <w:rPr>
          <w:sz w:val="24"/>
          <w:szCs w:val="24"/>
        </w:rPr>
        <w:t>were</w:t>
      </w:r>
      <w:r w:rsidRPr="001D6799">
        <w:rPr>
          <w:spacing w:val="-1"/>
          <w:sz w:val="24"/>
          <w:szCs w:val="24"/>
        </w:rPr>
        <w:t xml:space="preserve"> </w:t>
      </w:r>
      <w:r w:rsidRPr="001D6799">
        <w:rPr>
          <w:sz w:val="24"/>
          <w:szCs w:val="24"/>
        </w:rPr>
        <w:t>removed</w:t>
      </w:r>
      <w:r w:rsidRPr="001D6799">
        <w:rPr>
          <w:spacing w:val="-3"/>
          <w:sz w:val="24"/>
          <w:szCs w:val="24"/>
        </w:rPr>
        <w:t xml:space="preserve"> </w:t>
      </w:r>
      <w:r w:rsidRPr="001D6799">
        <w:rPr>
          <w:sz w:val="24"/>
          <w:szCs w:val="24"/>
        </w:rPr>
        <w:t>from</w:t>
      </w:r>
      <w:r w:rsidRPr="001D6799">
        <w:rPr>
          <w:spacing w:val="-1"/>
          <w:sz w:val="24"/>
          <w:szCs w:val="24"/>
        </w:rPr>
        <w:t xml:space="preserve"> </w:t>
      </w:r>
      <w:r w:rsidRPr="001D6799">
        <w:rPr>
          <w:sz w:val="24"/>
          <w:szCs w:val="24"/>
        </w:rPr>
        <w:t>the</w:t>
      </w:r>
      <w:r w:rsidRPr="001D6799">
        <w:rPr>
          <w:spacing w:val="-2"/>
          <w:sz w:val="24"/>
          <w:szCs w:val="24"/>
        </w:rPr>
        <w:t xml:space="preserve"> </w:t>
      </w:r>
      <w:r w:rsidRPr="001D6799">
        <w:rPr>
          <w:sz w:val="24"/>
          <w:szCs w:val="24"/>
        </w:rPr>
        <w:t>consent</w:t>
      </w:r>
      <w:r w:rsidRPr="001D6799">
        <w:rPr>
          <w:spacing w:val="-2"/>
          <w:sz w:val="24"/>
          <w:szCs w:val="24"/>
        </w:rPr>
        <w:t xml:space="preserve"> agenda.</w:t>
      </w:r>
    </w:p>
    <w:p w14:paraId="19F47B97" w14:textId="77777777" w:rsidR="0052633D" w:rsidRDefault="0052633D" w:rsidP="0052633D">
      <w:pPr>
        <w:pStyle w:val="BodyText"/>
        <w:spacing w:line="323" w:lineRule="exact"/>
        <w:ind w:left="115"/>
      </w:pPr>
    </w:p>
    <w:p w14:paraId="53360115" w14:textId="77777777" w:rsidR="0052633D" w:rsidRPr="00055CCD" w:rsidRDefault="0052633D" w:rsidP="00055CCD">
      <w:pPr>
        <w:rPr>
          <w:b/>
          <w:bCs/>
          <w:sz w:val="24"/>
          <w:szCs w:val="24"/>
        </w:rPr>
      </w:pPr>
      <w:r w:rsidRPr="00055CCD">
        <w:rPr>
          <w:b/>
          <w:bCs/>
          <w:sz w:val="24"/>
          <w:szCs w:val="24"/>
        </w:rPr>
        <w:t>EMERGING</w:t>
      </w:r>
      <w:r w:rsidRPr="00055CCD">
        <w:rPr>
          <w:b/>
          <w:bCs/>
          <w:spacing w:val="-3"/>
          <w:sz w:val="24"/>
          <w:szCs w:val="24"/>
        </w:rPr>
        <w:t xml:space="preserve"> </w:t>
      </w:r>
      <w:r w:rsidRPr="00055CCD">
        <w:rPr>
          <w:b/>
          <w:bCs/>
          <w:spacing w:val="-2"/>
          <w:sz w:val="24"/>
          <w:szCs w:val="24"/>
        </w:rPr>
        <w:t>ISSUES</w:t>
      </w:r>
    </w:p>
    <w:p w14:paraId="59D4696E" w14:textId="28702D87" w:rsidR="0052633D" w:rsidRDefault="0052633D" w:rsidP="00055CCD">
      <w:pPr>
        <w:pStyle w:val="BodyText"/>
      </w:pPr>
      <w:r w:rsidRPr="00483E63">
        <w:t>No</w:t>
      </w:r>
      <w:r w:rsidRPr="00483E63">
        <w:rPr>
          <w:spacing w:val="-2"/>
        </w:rPr>
        <w:t xml:space="preserve"> issues.</w:t>
      </w:r>
      <w:r w:rsidR="001D6799">
        <w:rPr>
          <w:spacing w:val="-2"/>
        </w:rPr>
        <w:t xml:space="preserve"> </w:t>
      </w:r>
    </w:p>
    <w:p w14:paraId="44DD82E4" w14:textId="77777777" w:rsidR="0052633D" w:rsidRDefault="0052633D" w:rsidP="0052633D">
      <w:pPr>
        <w:pStyle w:val="BodyText"/>
        <w:spacing w:before="1"/>
      </w:pPr>
    </w:p>
    <w:p w14:paraId="00F34E2E" w14:textId="77777777" w:rsidR="0052633D" w:rsidRPr="00055CCD" w:rsidRDefault="0052633D" w:rsidP="00055CCD">
      <w:pPr>
        <w:rPr>
          <w:b/>
          <w:bCs/>
          <w:sz w:val="24"/>
          <w:szCs w:val="24"/>
        </w:rPr>
      </w:pPr>
      <w:r w:rsidRPr="00055CCD">
        <w:rPr>
          <w:b/>
          <w:bCs/>
          <w:sz w:val="24"/>
          <w:szCs w:val="24"/>
        </w:rPr>
        <w:t>ENDS</w:t>
      </w:r>
    </w:p>
    <w:p w14:paraId="110AFD07" w14:textId="77777777" w:rsidR="0052633D" w:rsidRDefault="0052633D" w:rsidP="00055CCD">
      <w:pPr>
        <w:pStyle w:val="BodyText"/>
        <w:spacing w:line="323" w:lineRule="exact"/>
      </w:pPr>
      <w:r w:rsidRPr="001D6799">
        <w:t>There</w:t>
      </w:r>
      <w:r w:rsidRPr="001D6799">
        <w:rPr>
          <w:spacing w:val="-2"/>
        </w:rPr>
        <w:t xml:space="preserve"> </w:t>
      </w:r>
      <w:r w:rsidRPr="001D6799">
        <w:t>were</w:t>
      </w:r>
      <w:r w:rsidRPr="001D6799">
        <w:rPr>
          <w:spacing w:val="-1"/>
        </w:rPr>
        <w:t xml:space="preserve"> </w:t>
      </w:r>
      <w:r w:rsidRPr="001D6799">
        <w:t>no</w:t>
      </w:r>
      <w:r w:rsidRPr="001D6799">
        <w:rPr>
          <w:spacing w:val="-2"/>
        </w:rPr>
        <w:t xml:space="preserve"> items.</w:t>
      </w:r>
    </w:p>
    <w:p w14:paraId="69494D9B" w14:textId="77777777" w:rsidR="0052633D" w:rsidRDefault="0052633D">
      <w:pPr>
        <w:pStyle w:val="BodyText"/>
        <w:spacing w:before="1"/>
      </w:pPr>
    </w:p>
    <w:p w14:paraId="120DA1DC" w14:textId="030A7643" w:rsidR="00A7037C" w:rsidRPr="00055CCD" w:rsidRDefault="0037331C" w:rsidP="00055CCD">
      <w:pPr>
        <w:rPr>
          <w:b/>
          <w:bCs/>
          <w:sz w:val="24"/>
          <w:szCs w:val="24"/>
        </w:rPr>
      </w:pPr>
      <w:r w:rsidRPr="00055CCD">
        <w:rPr>
          <w:b/>
          <w:bCs/>
          <w:sz w:val="24"/>
          <w:szCs w:val="24"/>
        </w:rPr>
        <w:t>B</w:t>
      </w:r>
      <w:r w:rsidR="00A7037C" w:rsidRPr="00055CCD">
        <w:rPr>
          <w:b/>
          <w:bCs/>
          <w:sz w:val="24"/>
          <w:szCs w:val="24"/>
        </w:rPr>
        <w:t>OARD GOVERNANCE</w:t>
      </w:r>
    </w:p>
    <w:p w14:paraId="0F870ED7" w14:textId="6DFA7BB6" w:rsidR="00FE3BAA" w:rsidRPr="00C54CD1" w:rsidRDefault="00C54CD1" w:rsidP="00D1077B">
      <w:pPr>
        <w:rPr>
          <w:sz w:val="24"/>
          <w:szCs w:val="24"/>
        </w:rPr>
      </w:pPr>
      <w:r w:rsidRPr="00C54CD1">
        <w:rPr>
          <w:sz w:val="24"/>
          <w:szCs w:val="24"/>
        </w:rPr>
        <w:t>No items.</w:t>
      </w:r>
    </w:p>
    <w:p w14:paraId="1F0F892E" w14:textId="6D2DBFB1" w:rsidR="00C54CD1" w:rsidRDefault="00C54CD1" w:rsidP="00D1077B">
      <w:pPr>
        <w:rPr>
          <w:b/>
          <w:bCs/>
          <w:sz w:val="24"/>
          <w:szCs w:val="24"/>
        </w:rPr>
      </w:pPr>
    </w:p>
    <w:p w14:paraId="6AC5FF2A" w14:textId="17ED8EAC" w:rsidR="001A3CD8" w:rsidRPr="00D1077B" w:rsidRDefault="00062885" w:rsidP="00D1077B">
      <w:pPr>
        <w:rPr>
          <w:b/>
          <w:bCs/>
          <w:sz w:val="24"/>
          <w:szCs w:val="24"/>
        </w:rPr>
      </w:pPr>
      <w:r w:rsidRPr="00B66F0F">
        <w:rPr>
          <w:b/>
          <w:bCs/>
          <w:sz w:val="24"/>
          <w:szCs w:val="24"/>
        </w:rPr>
        <w:t>BOARD</w:t>
      </w:r>
      <w:r w:rsidRPr="00B66F0F">
        <w:rPr>
          <w:b/>
          <w:bCs/>
          <w:spacing w:val="-4"/>
          <w:sz w:val="24"/>
          <w:szCs w:val="24"/>
        </w:rPr>
        <w:t xml:space="preserve"> </w:t>
      </w:r>
      <w:r w:rsidRPr="00B66F0F">
        <w:rPr>
          <w:b/>
          <w:bCs/>
          <w:sz w:val="24"/>
          <w:szCs w:val="24"/>
        </w:rPr>
        <w:t>SCHEDULE</w:t>
      </w:r>
      <w:r w:rsidRPr="00B66F0F">
        <w:rPr>
          <w:b/>
          <w:bCs/>
          <w:spacing w:val="-3"/>
          <w:sz w:val="24"/>
          <w:szCs w:val="24"/>
        </w:rPr>
        <w:t xml:space="preserve"> </w:t>
      </w:r>
      <w:r w:rsidRPr="00B66F0F">
        <w:rPr>
          <w:b/>
          <w:bCs/>
          <w:sz w:val="24"/>
          <w:szCs w:val="24"/>
        </w:rPr>
        <w:t>–</w:t>
      </w:r>
      <w:r w:rsidRPr="00B66F0F">
        <w:rPr>
          <w:b/>
          <w:bCs/>
          <w:spacing w:val="-2"/>
          <w:sz w:val="24"/>
          <w:szCs w:val="24"/>
        </w:rPr>
        <w:t xml:space="preserve"> </w:t>
      </w:r>
      <w:r w:rsidRPr="00B66F0F">
        <w:rPr>
          <w:b/>
          <w:bCs/>
          <w:sz w:val="24"/>
          <w:szCs w:val="24"/>
        </w:rPr>
        <w:t>NEXT</w:t>
      </w:r>
      <w:r w:rsidRPr="00B66F0F">
        <w:rPr>
          <w:b/>
          <w:bCs/>
          <w:spacing w:val="-3"/>
          <w:sz w:val="24"/>
          <w:szCs w:val="24"/>
        </w:rPr>
        <w:t xml:space="preserve"> </w:t>
      </w:r>
      <w:r w:rsidRPr="00B66F0F">
        <w:rPr>
          <w:b/>
          <w:bCs/>
          <w:spacing w:val="-2"/>
          <w:sz w:val="24"/>
          <w:szCs w:val="24"/>
        </w:rPr>
        <w:t>MEETINGS</w:t>
      </w:r>
    </w:p>
    <w:p w14:paraId="48DAE2FF" w14:textId="550C088D" w:rsidR="001A3CD8" w:rsidRDefault="00062885" w:rsidP="00A075C8">
      <w:pPr>
        <w:pStyle w:val="BodyText"/>
      </w:pPr>
      <w:r>
        <w:rPr>
          <w:u w:val="single"/>
        </w:rPr>
        <w:t>202</w:t>
      </w:r>
      <w:r w:rsidR="00937679">
        <w:rPr>
          <w:u w:val="single"/>
        </w:rPr>
        <w:t>5</w:t>
      </w:r>
      <w:r>
        <w:rPr>
          <w:spacing w:val="-3"/>
          <w:u w:val="single"/>
        </w:rPr>
        <w:t xml:space="preserve"> </w:t>
      </w:r>
      <w:r>
        <w:rPr>
          <w:u w:val="single"/>
        </w:rPr>
        <w:t>Board</w:t>
      </w:r>
      <w:r>
        <w:rPr>
          <w:spacing w:val="-3"/>
          <w:u w:val="single"/>
        </w:rPr>
        <w:t xml:space="preserve"> </w:t>
      </w:r>
      <w:r>
        <w:rPr>
          <w:u w:val="single"/>
        </w:rPr>
        <w:t>Meeting</w:t>
      </w:r>
      <w:r>
        <w:rPr>
          <w:spacing w:val="-2"/>
          <w:u w:val="single"/>
        </w:rPr>
        <w:t xml:space="preserve"> Schedule</w:t>
      </w:r>
    </w:p>
    <w:p w14:paraId="63FB9522" w14:textId="72E2BC4E" w:rsidR="00C54CD1" w:rsidRPr="000F55A8" w:rsidRDefault="00C54CD1" w:rsidP="009F4CE8">
      <w:pPr>
        <w:widowControl/>
        <w:numPr>
          <w:ilvl w:val="0"/>
          <w:numId w:val="1"/>
        </w:numPr>
        <w:autoSpaceDE/>
        <w:autoSpaceDN/>
        <w:rPr>
          <w:rFonts w:eastAsia="Calibri" w:cs="Arial"/>
          <w:sz w:val="24"/>
          <w:szCs w:val="24"/>
        </w:rPr>
      </w:pPr>
      <w:r w:rsidRPr="000F55A8">
        <w:rPr>
          <w:rFonts w:eastAsia="Calibri" w:cs="Arial"/>
          <w:sz w:val="24"/>
          <w:szCs w:val="24"/>
        </w:rPr>
        <w:t>August 14, 2025 – Study Session Hybrid: Virtual via ZOOM. In-Person Location: Lakewood Library Meeting Room</w:t>
      </w:r>
    </w:p>
    <w:p w14:paraId="59E16BDB" w14:textId="30E74D00" w:rsidR="00C54CD1" w:rsidRPr="000F55A8" w:rsidRDefault="00C54CD1" w:rsidP="008C1EEE">
      <w:pPr>
        <w:widowControl/>
        <w:numPr>
          <w:ilvl w:val="0"/>
          <w:numId w:val="1"/>
        </w:numPr>
        <w:autoSpaceDE/>
        <w:autoSpaceDN/>
        <w:rPr>
          <w:rFonts w:eastAsia="Calibri" w:cs="Arial"/>
          <w:sz w:val="24"/>
          <w:szCs w:val="24"/>
        </w:rPr>
      </w:pPr>
      <w:r w:rsidRPr="000F55A8">
        <w:rPr>
          <w:rFonts w:eastAsia="Calibri" w:cs="Arial"/>
          <w:sz w:val="24"/>
          <w:szCs w:val="24"/>
        </w:rPr>
        <w:lastRenderedPageBreak/>
        <w:t>August 21, 2025 – Board Meeting – 5:30 pm Hybrid: Virtual via ZOOM. In-Person Location: Lakewood Library Meeting Room</w:t>
      </w:r>
    </w:p>
    <w:p w14:paraId="4269793D" w14:textId="77777777" w:rsidR="000F55A8" w:rsidRPr="000F55A8" w:rsidRDefault="000F55A8" w:rsidP="000F55A8">
      <w:pPr>
        <w:widowControl/>
        <w:numPr>
          <w:ilvl w:val="0"/>
          <w:numId w:val="1"/>
        </w:numPr>
        <w:autoSpaceDE/>
        <w:autoSpaceDN/>
        <w:rPr>
          <w:rFonts w:eastAsia="Calibri" w:cs="Arial"/>
          <w:sz w:val="24"/>
          <w:szCs w:val="24"/>
        </w:rPr>
      </w:pPr>
      <w:r w:rsidRPr="000F55A8">
        <w:rPr>
          <w:rFonts w:eastAsia="Calibri" w:cs="Arial"/>
          <w:sz w:val="24"/>
          <w:szCs w:val="24"/>
        </w:rPr>
        <w:t>September 11, 2025 – Study Session Hybrid: Virtual via ZOOM. In-Person Location: Lakewood Library Meeting Room</w:t>
      </w:r>
    </w:p>
    <w:p w14:paraId="0413BA51" w14:textId="635CFBB0" w:rsidR="00A075C8" w:rsidRPr="000F55A8" w:rsidRDefault="000F55A8" w:rsidP="000F55A8">
      <w:pPr>
        <w:pStyle w:val="ListParagraph"/>
        <w:widowControl/>
        <w:numPr>
          <w:ilvl w:val="0"/>
          <w:numId w:val="1"/>
        </w:numPr>
        <w:autoSpaceDE/>
        <w:autoSpaceDN/>
        <w:rPr>
          <w:rFonts w:eastAsia="Calibri" w:cs="Arial"/>
          <w:sz w:val="24"/>
          <w:szCs w:val="24"/>
        </w:rPr>
      </w:pPr>
      <w:r w:rsidRPr="000F55A8">
        <w:rPr>
          <w:rFonts w:eastAsia="Calibri" w:cs="Arial"/>
          <w:sz w:val="24"/>
          <w:szCs w:val="24"/>
        </w:rPr>
        <w:t>September 18, 2025 – Board Meeting – 5:30 pm Hybrid: Virtual via ZOOM. In-Person Location: Lakewood Library Meeting Room</w:t>
      </w:r>
    </w:p>
    <w:p w14:paraId="5B5F490A" w14:textId="77777777" w:rsidR="000F55A8" w:rsidRDefault="000F55A8" w:rsidP="0093421E">
      <w:pPr>
        <w:widowControl/>
        <w:autoSpaceDE/>
        <w:autoSpaceDN/>
        <w:rPr>
          <w:b/>
          <w:bCs/>
          <w:sz w:val="24"/>
          <w:szCs w:val="24"/>
        </w:rPr>
      </w:pPr>
    </w:p>
    <w:p w14:paraId="05EE49D8" w14:textId="4C14F747" w:rsidR="001A3CD8" w:rsidRPr="0093421E" w:rsidRDefault="00062885" w:rsidP="0093421E">
      <w:pPr>
        <w:widowControl/>
        <w:autoSpaceDE/>
        <w:autoSpaceDN/>
        <w:rPr>
          <w:rFonts w:eastAsia="Calibri" w:cs="Arial"/>
          <w:b/>
          <w:bCs/>
          <w:sz w:val="24"/>
          <w:szCs w:val="24"/>
        </w:rPr>
      </w:pPr>
      <w:r w:rsidRPr="0093421E">
        <w:rPr>
          <w:b/>
          <w:bCs/>
          <w:sz w:val="24"/>
          <w:szCs w:val="24"/>
        </w:rPr>
        <w:t>ANNOUNCEMENTS/GENERAL</w:t>
      </w:r>
      <w:r w:rsidRPr="0093421E">
        <w:rPr>
          <w:b/>
          <w:bCs/>
          <w:spacing w:val="-9"/>
          <w:sz w:val="24"/>
          <w:szCs w:val="24"/>
        </w:rPr>
        <w:t xml:space="preserve"> </w:t>
      </w:r>
      <w:r w:rsidRPr="0093421E">
        <w:rPr>
          <w:b/>
          <w:bCs/>
          <w:sz w:val="24"/>
          <w:szCs w:val="24"/>
        </w:rPr>
        <w:t>INFORMATION</w:t>
      </w:r>
      <w:r w:rsidRPr="0093421E">
        <w:rPr>
          <w:b/>
          <w:bCs/>
          <w:spacing w:val="-7"/>
          <w:sz w:val="24"/>
          <w:szCs w:val="24"/>
        </w:rPr>
        <w:t xml:space="preserve"> </w:t>
      </w:r>
      <w:r w:rsidRPr="0093421E">
        <w:rPr>
          <w:b/>
          <w:bCs/>
          <w:spacing w:val="-2"/>
          <w:sz w:val="24"/>
          <w:szCs w:val="24"/>
        </w:rPr>
        <w:t>SHARING</w:t>
      </w:r>
    </w:p>
    <w:p w14:paraId="07039AC8" w14:textId="36CFD0AD" w:rsidR="004D1827" w:rsidRDefault="00CD7381" w:rsidP="00C54CD1">
      <w:pPr>
        <w:pStyle w:val="BodyText"/>
        <w:rPr>
          <w:spacing w:val="-2"/>
        </w:rPr>
      </w:pPr>
      <w:r>
        <w:t xml:space="preserve">The Chair advised the Trustees that there was no correspondence other than the previously noted emails from the Executive Director email account where it </w:t>
      </w:r>
      <w:r w:rsidR="00842021">
        <w:rPr>
          <w:spacing w:val="-2"/>
        </w:rPr>
        <w:t xml:space="preserve">does seem </w:t>
      </w:r>
      <w:r>
        <w:rPr>
          <w:spacing w:val="-2"/>
        </w:rPr>
        <w:t xml:space="preserve">the </w:t>
      </w:r>
      <w:r w:rsidR="00842021">
        <w:rPr>
          <w:spacing w:val="-2"/>
        </w:rPr>
        <w:t xml:space="preserve">intent was to communicate with </w:t>
      </w:r>
      <w:r>
        <w:rPr>
          <w:spacing w:val="-2"/>
        </w:rPr>
        <w:t>the T</w:t>
      </w:r>
      <w:r w:rsidR="00842021">
        <w:rPr>
          <w:spacing w:val="-2"/>
        </w:rPr>
        <w:t>rustees.</w:t>
      </w:r>
    </w:p>
    <w:p w14:paraId="372F26C9" w14:textId="77777777" w:rsidR="001A3CD8" w:rsidRDefault="001A3CD8">
      <w:pPr>
        <w:pStyle w:val="BodyText"/>
      </w:pPr>
    </w:p>
    <w:p w14:paraId="26EFAE0F" w14:textId="77777777" w:rsidR="001A3CD8" w:rsidRDefault="00062885" w:rsidP="00CD7381">
      <w:pPr>
        <w:pStyle w:val="Heading1"/>
        <w:ind w:left="0"/>
      </w:pPr>
      <w:r>
        <w:t>EXECUTIVE</w:t>
      </w:r>
      <w:r>
        <w:rPr>
          <w:spacing w:val="-5"/>
        </w:rPr>
        <w:t xml:space="preserve"> </w:t>
      </w:r>
      <w:r>
        <w:rPr>
          <w:spacing w:val="-2"/>
        </w:rPr>
        <w:t>SESSION:</w:t>
      </w:r>
    </w:p>
    <w:p w14:paraId="53F54266" w14:textId="46B552E0" w:rsidR="001A3CD8" w:rsidRDefault="00062885" w:rsidP="00CD7381">
      <w:pPr>
        <w:pStyle w:val="BodyText"/>
      </w:pPr>
      <w:r>
        <w:t>At</w:t>
      </w:r>
      <w:r>
        <w:rPr>
          <w:spacing w:val="-4"/>
        </w:rPr>
        <w:t xml:space="preserve"> </w:t>
      </w:r>
      <w:r w:rsidR="00842021">
        <w:t>6:27</w:t>
      </w:r>
      <w:r w:rsidR="002E6128">
        <w:t xml:space="preserve"> </w:t>
      </w:r>
      <w:r>
        <w:t>pm,</w:t>
      </w:r>
      <w:r>
        <w:rPr>
          <w:spacing w:val="-3"/>
        </w:rPr>
        <w:t xml:space="preserve"> </w:t>
      </w:r>
      <w:r>
        <w:t>the</w:t>
      </w:r>
      <w:r>
        <w:rPr>
          <w:spacing w:val="-3"/>
        </w:rPr>
        <w:t xml:space="preserve"> </w:t>
      </w:r>
      <w:r>
        <w:t>Chair</w:t>
      </w:r>
      <w:r>
        <w:rPr>
          <w:spacing w:val="-3"/>
        </w:rPr>
        <w:t xml:space="preserve"> </w:t>
      </w:r>
      <w:r>
        <w:t>called</w:t>
      </w:r>
      <w:r>
        <w:rPr>
          <w:spacing w:val="-4"/>
        </w:rPr>
        <w:t xml:space="preserve"> </w:t>
      </w:r>
      <w:r>
        <w:t>for</w:t>
      </w:r>
      <w:r>
        <w:rPr>
          <w:spacing w:val="-3"/>
        </w:rPr>
        <w:t xml:space="preserve"> </w:t>
      </w:r>
      <w:r>
        <w:t>a</w:t>
      </w:r>
      <w:r>
        <w:rPr>
          <w:spacing w:val="-3"/>
        </w:rPr>
        <w:t xml:space="preserve"> </w:t>
      </w:r>
      <w:r>
        <w:t>motion</w:t>
      </w:r>
      <w:r>
        <w:rPr>
          <w:spacing w:val="-4"/>
        </w:rPr>
        <w:t xml:space="preserve"> </w:t>
      </w:r>
      <w:r>
        <w:t>to</w:t>
      </w:r>
      <w:r>
        <w:rPr>
          <w:spacing w:val="-4"/>
        </w:rPr>
        <w:t xml:space="preserve"> </w:t>
      </w:r>
      <w:r>
        <w:t>adjourn</w:t>
      </w:r>
      <w:r>
        <w:rPr>
          <w:spacing w:val="-4"/>
        </w:rPr>
        <w:t xml:space="preserve"> </w:t>
      </w:r>
      <w:r>
        <w:t>the</w:t>
      </w:r>
      <w:r>
        <w:rPr>
          <w:spacing w:val="-2"/>
        </w:rPr>
        <w:t xml:space="preserve"> </w:t>
      </w:r>
      <w:r>
        <w:t>regular</w:t>
      </w:r>
      <w:r>
        <w:rPr>
          <w:spacing w:val="-3"/>
        </w:rPr>
        <w:t xml:space="preserve"> </w:t>
      </w:r>
      <w:r>
        <w:t>meeting,</w:t>
      </w:r>
      <w:r>
        <w:rPr>
          <w:spacing w:val="-3"/>
        </w:rPr>
        <w:t xml:space="preserve"> </w:t>
      </w:r>
      <w:r>
        <w:t>reconvene</w:t>
      </w:r>
      <w:r>
        <w:rPr>
          <w:spacing w:val="-3"/>
        </w:rPr>
        <w:t xml:space="preserve"> </w:t>
      </w:r>
      <w:r>
        <w:t>in Executive Session regarding</w:t>
      </w:r>
      <w:r w:rsidR="007402EF">
        <w:t xml:space="preserve"> Collective Bargaining and </w:t>
      </w:r>
      <w:r>
        <w:t>adjourn the regular Board meeting at the conclusion of the Executive Session.</w:t>
      </w:r>
    </w:p>
    <w:p w14:paraId="0FBB5E4E" w14:textId="77777777" w:rsidR="00CD7381" w:rsidRDefault="00CD7381" w:rsidP="00CD7381">
      <w:pPr>
        <w:pStyle w:val="BodyText"/>
        <w:rPr>
          <w:b/>
        </w:rPr>
      </w:pPr>
    </w:p>
    <w:p w14:paraId="7522DF11" w14:textId="3A7AAFE9" w:rsidR="00C4051D" w:rsidRDefault="00062885" w:rsidP="00CD7381">
      <w:pPr>
        <w:pStyle w:val="BodyText"/>
        <w:ind w:left="360"/>
      </w:pPr>
      <w:r>
        <w:rPr>
          <w:b/>
        </w:rPr>
        <w:t>MOTION</w:t>
      </w:r>
      <w:r>
        <w:t xml:space="preserve">: </w:t>
      </w:r>
      <w:r w:rsidR="00842021">
        <w:t xml:space="preserve">Pam Anderson </w:t>
      </w:r>
      <w:r>
        <w:t>moved to adjourn the regular meeting of the Library Board of Trustees, reconvene in Executive Session regarding</w:t>
      </w:r>
      <w:r w:rsidR="00A075C8">
        <w:t xml:space="preserve"> </w:t>
      </w:r>
      <w:r w:rsidR="00C4051D">
        <w:t>Collective Bargaining AND adjourn the Regular Board meeting at the conclusion of the Executive Session. Statutory citation</w:t>
      </w:r>
      <w:r w:rsidR="00A7140B">
        <w:t>s</w:t>
      </w:r>
      <w:r w:rsidR="00C4051D">
        <w:t xml:space="preserve"> authorizing an executive session for </w:t>
      </w:r>
      <w:r w:rsidR="00A7140B">
        <w:t>this</w:t>
      </w:r>
      <w:r w:rsidR="00C4051D">
        <w:t xml:space="preserve"> topic</w:t>
      </w:r>
      <w:r w:rsidR="00A7140B">
        <w:t xml:space="preserve"> </w:t>
      </w:r>
      <w:r w:rsidR="007B3D56">
        <w:t>are</w:t>
      </w:r>
      <w:r w:rsidR="00C4051D">
        <w:t>:</w:t>
      </w:r>
    </w:p>
    <w:p w14:paraId="1D824768" w14:textId="77777777" w:rsidR="00CD7381" w:rsidRPr="00AD1D43" w:rsidRDefault="00CD7381" w:rsidP="00CD7381">
      <w:pPr>
        <w:widowControl/>
        <w:numPr>
          <w:ilvl w:val="0"/>
          <w:numId w:val="39"/>
        </w:numPr>
        <w:autoSpaceDE/>
        <w:autoSpaceDN/>
        <w:contextualSpacing/>
        <w:rPr>
          <w:bCs/>
          <w:sz w:val="24"/>
          <w:szCs w:val="24"/>
        </w:rPr>
      </w:pPr>
      <w:r w:rsidRPr="00AD1D43">
        <w:rPr>
          <w:bCs/>
          <w:sz w:val="24"/>
          <w:szCs w:val="24"/>
        </w:rPr>
        <w:t>Pursuant to 24-6-402(4)(e)(I) for discussion of strategy and instructions to negotiators</w:t>
      </w:r>
    </w:p>
    <w:p w14:paraId="29FA1575" w14:textId="77777777" w:rsidR="00CD7381" w:rsidRPr="00AD1D43" w:rsidRDefault="00CD7381" w:rsidP="00CD7381">
      <w:pPr>
        <w:widowControl/>
        <w:numPr>
          <w:ilvl w:val="0"/>
          <w:numId w:val="39"/>
        </w:numPr>
        <w:autoSpaceDE/>
        <w:autoSpaceDN/>
        <w:rPr>
          <w:bCs/>
          <w:sz w:val="24"/>
          <w:szCs w:val="24"/>
        </w:rPr>
      </w:pPr>
      <w:r w:rsidRPr="00AD1D43">
        <w:rPr>
          <w:bCs/>
          <w:sz w:val="24"/>
          <w:szCs w:val="24"/>
        </w:rPr>
        <w:t>Pursuant to 24-6-402(4)(b) Conferences with an attorney for the local public body for the purposes of receiving legal advice on specific legal questions.</w:t>
      </w:r>
    </w:p>
    <w:p w14:paraId="68B033A5" w14:textId="04389762" w:rsidR="001A3CD8" w:rsidRDefault="00062885" w:rsidP="00CD7381">
      <w:pPr>
        <w:pStyle w:val="BodyText"/>
        <w:ind w:left="360"/>
      </w:pPr>
      <w:r>
        <w:t>Seconded</w:t>
      </w:r>
      <w:r>
        <w:rPr>
          <w:spacing w:val="-4"/>
        </w:rPr>
        <w:t xml:space="preserve"> </w:t>
      </w:r>
      <w:r>
        <w:t>by</w:t>
      </w:r>
      <w:r>
        <w:rPr>
          <w:spacing w:val="-4"/>
        </w:rPr>
        <w:t xml:space="preserve"> </w:t>
      </w:r>
      <w:r w:rsidR="00842021">
        <w:rPr>
          <w:spacing w:val="-4"/>
        </w:rPr>
        <w:t>Renny Fagan</w:t>
      </w:r>
      <w:r w:rsidR="00C54CD1">
        <w:t xml:space="preserve"> </w:t>
      </w:r>
      <w:r>
        <w:t>the</w:t>
      </w:r>
      <w:r>
        <w:rPr>
          <w:spacing w:val="-2"/>
        </w:rPr>
        <w:t xml:space="preserve"> </w:t>
      </w:r>
      <w:r>
        <w:t>motion</w:t>
      </w:r>
      <w:r>
        <w:rPr>
          <w:spacing w:val="-4"/>
        </w:rPr>
        <w:t xml:space="preserve"> </w:t>
      </w:r>
      <w:r>
        <w:t>passed</w:t>
      </w:r>
      <w:r>
        <w:rPr>
          <w:spacing w:val="-4"/>
        </w:rPr>
        <w:t xml:space="preserve"> </w:t>
      </w:r>
      <w:r>
        <w:t>by</w:t>
      </w:r>
      <w:r>
        <w:rPr>
          <w:spacing w:val="-4"/>
        </w:rPr>
        <w:t xml:space="preserve"> </w:t>
      </w:r>
      <w:r>
        <w:t>unanimous</w:t>
      </w:r>
      <w:r>
        <w:rPr>
          <w:spacing w:val="-3"/>
        </w:rPr>
        <w:t xml:space="preserve"> </w:t>
      </w:r>
      <w:r>
        <w:t>vote</w:t>
      </w:r>
      <w:r>
        <w:rPr>
          <w:spacing w:val="-3"/>
        </w:rPr>
        <w:t xml:space="preserve"> </w:t>
      </w:r>
      <w:r>
        <w:t>of</w:t>
      </w:r>
      <w:r>
        <w:rPr>
          <w:spacing w:val="-3"/>
        </w:rPr>
        <w:t xml:space="preserve"> </w:t>
      </w:r>
      <w:r>
        <w:t>all</w:t>
      </w:r>
      <w:r>
        <w:rPr>
          <w:spacing w:val="-4"/>
        </w:rPr>
        <w:t xml:space="preserve"> </w:t>
      </w:r>
      <w:r>
        <w:t xml:space="preserve">Trustees </w:t>
      </w:r>
      <w:r>
        <w:rPr>
          <w:spacing w:val="-2"/>
        </w:rPr>
        <w:t>present.</w:t>
      </w:r>
      <w:r w:rsidR="000331A1">
        <w:rPr>
          <w:spacing w:val="-2"/>
        </w:rPr>
        <w:t xml:space="preserve"> </w:t>
      </w:r>
    </w:p>
    <w:p w14:paraId="6A673E11" w14:textId="77777777" w:rsidR="00CD7381" w:rsidRDefault="00CD7381" w:rsidP="00CD7381">
      <w:pPr>
        <w:pStyle w:val="BodyText"/>
      </w:pPr>
    </w:p>
    <w:p w14:paraId="4ABA38E7" w14:textId="46815358" w:rsidR="001A3CD8" w:rsidRDefault="00062885" w:rsidP="00CD7381">
      <w:pPr>
        <w:pStyle w:val="BodyText"/>
      </w:pPr>
      <w:r>
        <w:t>The Chair announced a</w:t>
      </w:r>
      <w:r w:rsidR="00133C8E">
        <w:t xml:space="preserve"> </w:t>
      </w:r>
      <w:r w:rsidR="005124D1">
        <w:t>ten</w:t>
      </w:r>
      <w:r w:rsidR="00842021">
        <w:t xml:space="preserve"> </w:t>
      </w:r>
      <w:r w:rsidR="008773E9" w:rsidRPr="00D17B0A">
        <w:t>minute</w:t>
      </w:r>
      <w:r>
        <w:t xml:space="preserve"> break to allow the Board and </w:t>
      </w:r>
      <w:r w:rsidR="00FE6DF6">
        <w:t>staff</w:t>
      </w:r>
      <w:r>
        <w:t xml:space="preserve"> to clear the room,</w:t>
      </w:r>
      <w:r>
        <w:rPr>
          <w:spacing w:val="-3"/>
        </w:rPr>
        <w:t xml:space="preserve"> </w:t>
      </w:r>
      <w:r>
        <w:t>leave</w:t>
      </w:r>
      <w:r>
        <w:rPr>
          <w:spacing w:val="-3"/>
        </w:rPr>
        <w:t xml:space="preserve"> </w:t>
      </w:r>
      <w:r>
        <w:t>the</w:t>
      </w:r>
      <w:r>
        <w:rPr>
          <w:spacing w:val="-3"/>
        </w:rPr>
        <w:t xml:space="preserve"> </w:t>
      </w:r>
      <w:r>
        <w:t>existing</w:t>
      </w:r>
      <w:r>
        <w:rPr>
          <w:spacing w:val="-4"/>
        </w:rPr>
        <w:t xml:space="preserve"> </w:t>
      </w:r>
      <w:r>
        <w:t>ZOOM</w:t>
      </w:r>
      <w:r>
        <w:rPr>
          <w:spacing w:val="-3"/>
        </w:rPr>
        <w:t xml:space="preserve"> </w:t>
      </w:r>
      <w:r>
        <w:t>meeting</w:t>
      </w:r>
      <w:r>
        <w:rPr>
          <w:spacing w:val="-4"/>
        </w:rPr>
        <w:t xml:space="preserve"> </w:t>
      </w:r>
      <w:r>
        <w:t>and</w:t>
      </w:r>
      <w:r>
        <w:rPr>
          <w:spacing w:val="-4"/>
        </w:rPr>
        <w:t xml:space="preserve"> </w:t>
      </w:r>
      <w:r>
        <w:t>then</w:t>
      </w:r>
      <w:r>
        <w:rPr>
          <w:spacing w:val="-4"/>
        </w:rPr>
        <w:t xml:space="preserve"> </w:t>
      </w:r>
      <w:r>
        <w:t>join</w:t>
      </w:r>
      <w:r>
        <w:rPr>
          <w:spacing w:val="-3"/>
        </w:rPr>
        <w:t xml:space="preserve"> </w:t>
      </w:r>
      <w:r>
        <w:t>the</w:t>
      </w:r>
      <w:r>
        <w:rPr>
          <w:spacing w:val="-3"/>
        </w:rPr>
        <w:t xml:space="preserve"> </w:t>
      </w:r>
      <w:r>
        <w:t>Executive</w:t>
      </w:r>
      <w:r>
        <w:rPr>
          <w:spacing w:val="-3"/>
        </w:rPr>
        <w:t xml:space="preserve"> </w:t>
      </w:r>
      <w:r>
        <w:t>Session.</w:t>
      </w:r>
      <w:r w:rsidR="00CE146C">
        <w:t xml:space="preserve"> </w:t>
      </w:r>
    </w:p>
    <w:p w14:paraId="4402E90C" w14:textId="77777777" w:rsidR="00CD7381" w:rsidRDefault="00CD7381" w:rsidP="00CD7381">
      <w:pPr>
        <w:pStyle w:val="BodyText"/>
      </w:pPr>
    </w:p>
    <w:p w14:paraId="51607490" w14:textId="6992D207" w:rsidR="00133C8E" w:rsidRDefault="00133C8E" w:rsidP="00CD7381">
      <w:pPr>
        <w:pStyle w:val="BodyText"/>
      </w:pPr>
      <w:r>
        <w:t xml:space="preserve">The Chair called the Executive Session to order at </w:t>
      </w:r>
      <w:r w:rsidR="00842021">
        <w:t>6:37</w:t>
      </w:r>
      <w:r w:rsidR="00121DC0">
        <w:t xml:space="preserve">pm with the following </w:t>
      </w:r>
      <w:r w:rsidR="00062D3F">
        <w:t>T</w:t>
      </w:r>
      <w:r w:rsidR="00121DC0">
        <w:t>rustees present:</w:t>
      </w:r>
      <w:r w:rsidR="00121DC0" w:rsidRPr="00483E63">
        <w:t xml:space="preserve"> Pam Anderson, </w:t>
      </w:r>
      <w:r w:rsidR="00B300B2">
        <w:t>Renny Fagan, Jill Fellman</w:t>
      </w:r>
      <w:r w:rsidR="00C63EE3">
        <w:t xml:space="preserve"> </w:t>
      </w:r>
      <w:r w:rsidR="00121DC0" w:rsidRPr="00483E63">
        <w:t>and Emelda (Bing) Walker. Also present were</w:t>
      </w:r>
      <w:r w:rsidR="005847A8" w:rsidRPr="00483E63">
        <w:t xml:space="preserve"> </w:t>
      </w:r>
      <w:r w:rsidR="00C63EE3">
        <w:t xml:space="preserve">Eric Butler, Deputy County Attorney, </w:t>
      </w:r>
      <w:r w:rsidR="005847A8" w:rsidRPr="00483E63">
        <w:t xml:space="preserve">Steven (Steve) Spirn; </w:t>
      </w:r>
      <w:r w:rsidR="00483E63" w:rsidRPr="00F04869">
        <w:t xml:space="preserve">Donna Walker, Executive Director; Lisa Smith, Chief People &amp; Culture Officer; </w:t>
      </w:r>
      <w:r w:rsidR="00483E63" w:rsidRPr="005258C0">
        <w:t>Matt Griffin, Chief Strategy &amp; Operating Officer</w:t>
      </w:r>
      <w:r w:rsidR="00483E63">
        <w:t xml:space="preserve">; </w:t>
      </w:r>
      <w:r w:rsidR="00483E63" w:rsidRPr="00B45B83">
        <w:t>Elise Penington, Director of Communications &amp; Engagement;</w:t>
      </w:r>
      <w:r w:rsidR="00483E63">
        <w:t xml:space="preserve"> </w:t>
      </w:r>
      <w:r w:rsidR="001B4681" w:rsidRPr="00A00C7B">
        <w:rPr>
          <w:bCs/>
        </w:rPr>
        <w:t xml:space="preserve">Brad Green, </w:t>
      </w:r>
      <w:r w:rsidR="001B4681" w:rsidRPr="00A00C7B">
        <w:rPr>
          <w:rFonts w:eastAsia="Times New Roman" w:cs="Segoe UI"/>
          <w:bCs/>
        </w:rPr>
        <w:t>TDI Systems and Security Manager</w:t>
      </w:r>
      <w:r w:rsidR="001B4681">
        <w:t xml:space="preserve"> </w:t>
      </w:r>
      <w:r w:rsidR="00C63EE3">
        <w:t>and Amber Fisher, Executive Assistant</w:t>
      </w:r>
      <w:r w:rsidR="00483E63">
        <w:t>.</w:t>
      </w:r>
    </w:p>
    <w:p w14:paraId="5169F305" w14:textId="77777777" w:rsidR="001A3CD8" w:rsidRDefault="001A3CD8" w:rsidP="00CD7381">
      <w:pPr>
        <w:pStyle w:val="BodyText"/>
      </w:pPr>
    </w:p>
    <w:p w14:paraId="219E8EB2" w14:textId="3F464CEF" w:rsidR="00DD588A" w:rsidRDefault="00062885" w:rsidP="00CD7381">
      <w:pPr>
        <w:pStyle w:val="BodyText"/>
      </w:pPr>
      <w:r>
        <w:t>It</w:t>
      </w:r>
      <w:r>
        <w:rPr>
          <w:spacing w:val="-3"/>
        </w:rPr>
        <w:t xml:space="preserve"> </w:t>
      </w:r>
      <w:r>
        <w:t>is</w:t>
      </w:r>
      <w:r>
        <w:rPr>
          <w:spacing w:val="-2"/>
        </w:rPr>
        <w:t xml:space="preserve"> </w:t>
      </w:r>
      <w:r>
        <w:t>noted</w:t>
      </w:r>
      <w:r>
        <w:rPr>
          <w:spacing w:val="-1"/>
        </w:rPr>
        <w:t xml:space="preserve"> </w:t>
      </w:r>
      <w:r>
        <w:t>that</w:t>
      </w:r>
      <w:r>
        <w:rPr>
          <w:spacing w:val="-3"/>
        </w:rPr>
        <w:t xml:space="preserve"> </w:t>
      </w:r>
      <w:r>
        <w:t>the</w:t>
      </w:r>
      <w:r>
        <w:rPr>
          <w:spacing w:val="-2"/>
        </w:rPr>
        <w:t xml:space="preserve"> </w:t>
      </w:r>
      <w:r>
        <w:t>session</w:t>
      </w:r>
      <w:r>
        <w:rPr>
          <w:spacing w:val="-3"/>
        </w:rPr>
        <w:t xml:space="preserve"> </w:t>
      </w:r>
      <w:r>
        <w:t>was</w:t>
      </w:r>
      <w:r>
        <w:rPr>
          <w:spacing w:val="-2"/>
        </w:rPr>
        <w:t xml:space="preserve"> </w:t>
      </w:r>
      <w:r>
        <w:t>recorded</w:t>
      </w:r>
      <w:r>
        <w:rPr>
          <w:spacing w:val="-3"/>
        </w:rPr>
        <w:t xml:space="preserve"> </w:t>
      </w:r>
      <w:r>
        <w:t>and</w:t>
      </w:r>
      <w:r>
        <w:rPr>
          <w:spacing w:val="-1"/>
        </w:rPr>
        <w:t xml:space="preserve"> </w:t>
      </w:r>
      <w:r>
        <w:t>that</w:t>
      </w:r>
      <w:r>
        <w:rPr>
          <w:spacing w:val="-3"/>
        </w:rPr>
        <w:t xml:space="preserve"> </w:t>
      </w:r>
      <w:r>
        <w:t>the</w:t>
      </w:r>
      <w:r>
        <w:rPr>
          <w:spacing w:val="-2"/>
        </w:rPr>
        <w:t xml:space="preserve"> </w:t>
      </w:r>
      <w:r>
        <w:t>recording</w:t>
      </w:r>
      <w:r>
        <w:rPr>
          <w:spacing w:val="-3"/>
        </w:rPr>
        <w:t xml:space="preserve"> </w:t>
      </w:r>
      <w:r>
        <w:t>will</w:t>
      </w:r>
      <w:r>
        <w:rPr>
          <w:spacing w:val="-2"/>
        </w:rPr>
        <w:t xml:space="preserve"> </w:t>
      </w:r>
      <w:r>
        <w:t>be</w:t>
      </w:r>
      <w:r>
        <w:rPr>
          <w:spacing w:val="-2"/>
        </w:rPr>
        <w:t xml:space="preserve"> </w:t>
      </w:r>
      <w:r>
        <w:t>retained</w:t>
      </w:r>
      <w:r>
        <w:rPr>
          <w:spacing w:val="-3"/>
        </w:rPr>
        <w:t xml:space="preserve"> </w:t>
      </w:r>
      <w:r>
        <w:t>for</w:t>
      </w:r>
      <w:r>
        <w:rPr>
          <w:spacing w:val="-2"/>
        </w:rPr>
        <w:t xml:space="preserve"> </w:t>
      </w:r>
      <w:r>
        <w:t>the required 90 days.</w:t>
      </w:r>
    </w:p>
    <w:p w14:paraId="4CC50716" w14:textId="77777777" w:rsidR="007E69EB" w:rsidRDefault="007E69EB"/>
    <w:p w14:paraId="3DADA7EA" w14:textId="1CD654CD" w:rsidR="007E69EB" w:rsidRDefault="007E69EB" w:rsidP="007E69EB">
      <w:pPr>
        <w:rPr>
          <w:b/>
          <w:bCs/>
          <w:sz w:val="24"/>
          <w:szCs w:val="24"/>
        </w:rPr>
      </w:pPr>
      <w:r w:rsidRPr="007E69EB">
        <w:rPr>
          <w:b/>
          <w:bCs/>
          <w:sz w:val="24"/>
          <w:szCs w:val="24"/>
        </w:rPr>
        <w:t xml:space="preserve">CALL FOR ADJOURNMENT OF EXECUTIVE SESSION </w:t>
      </w:r>
    </w:p>
    <w:p w14:paraId="4A0F9C71" w14:textId="77777777" w:rsidR="007E69EB" w:rsidRDefault="007E69EB" w:rsidP="007E69EB">
      <w:pPr>
        <w:adjustRightInd w:val="0"/>
        <w:rPr>
          <w:b/>
          <w:bCs/>
          <w:sz w:val="24"/>
          <w:szCs w:val="24"/>
        </w:rPr>
      </w:pPr>
    </w:p>
    <w:p w14:paraId="370939C7" w14:textId="77064E56" w:rsidR="00054A63" w:rsidRPr="008B552C" w:rsidRDefault="00054A63" w:rsidP="00054A63">
      <w:pPr>
        <w:ind w:left="360"/>
        <w:rPr>
          <w:rFonts w:cs="Arial"/>
          <w:b/>
          <w:sz w:val="24"/>
          <w:szCs w:val="24"/>
        </w:rPr>
      </w:pPr>
      <w:r w:rsidRPr="008B552C">
        <w:rPr>
          <w:b/>
          <w:sz w:val="24"/>
          <w:szCs w:val="24"/>
        </w:rPr>
        <w:t>MOTION</w:t>
      </w:r>
      <w:r w:rsidRPr="008B552C">
        <w:rPr>
          <w:sz w:val="24"/>
          <w:szCs w:val="24"/>
        </w:rPr>
        <w:t xml:space="preserve">: </w:t>
      </w:r>
      <w:r>
        <w:rPr>
          <w:sz w:val="24"/>
          <w:szCs w:val="24"/>
        </w:rPr>
        <w:t>Emelda Bing Walker</w:t>
      </w:r>
      <w:r w:rsidRPr="008B552C">
        <w:rPr>
          <w:sz w:val="24"/>
          <w:szCs w:val="24"/>
        </w:rPr>
        <w:t xml:space="preserve"> moved t</w:t>
      </w:r>
      <w:r>
        <w:rPr>
          <w:sz w:val="24"/>
          <w:szCs w:val="24"/>
        </w:rPr>
        <w:t xml:space="preserve">o adjourn the executive session. </w:t>
      </w:r>
      <w:r w:rsidRPr="008B552C">
        <w:rPr>
          <w:sz w:val="24"/>
          <w:szCs w:val="24"/>
        </w:rPr>
        <w:t xml:space="preserve">Seconded by </w:t>
      </w:r>
      <w:r>
        <w:rPr>
          <w:sz w:val="24"/>
          <w:szCs w:val="24"/>
        </w:rPr>
        <w:t>Jill Fellman t</w:t>
      </w:r>
      <w:r w:rsidRPr="008B552C">
        <w:rPr>
          <w:sz w:val="24"/>
          <w:szCs w:val="24"/>
        </w:rPr>
        <w:t>he motion passed by unanimous vote of all Trustees present.</w:t>
      </w:r>
    </w:p>
    <w:p w14:paraId="7F6A816D" w14:textId="77777777" w:rsidR="00054A63" w:rsidRPr="007E69EB" w:rsidRDefault="00054A63" w:rsidP="007E69EB">
      <w:pPr>
        <w:adjustRightInd w:val="0"/>
        <w:rPr>
          <w:b/>
          <w:bCs/>
          <w:sz w:val="24"/>
          <w:szCs w:val="24"/>
        </w:rPr>
      </w:pPr>
    </w:p>
    <w:p w14:paraId="6FCDCFA1" w14:textId="70A25FFF" w:rsidR="007E69EB" w:rsidRDefault="00054A63" w:rsidP="007E69EB">
      <w:pPr>
        <w:adjustRightInd w:val="0"/>
        <w:rPr>
          <w:rFonts w:eastAsia="Calibri"/>
          <w:bCs/>
          <w:sz w:val="24"/>
          <w:szCs w:val="24"/>
        </w:rPr>
      </w:pPr>
      <w:r>
        <w:rPr>
          <w:rFonts w:eastAsia="Calibri"/>
          <w:bCs/>
          <w:sz w:val="24"/>
          <w:szCs w:val="24"/>
        </w:rPr>
        <w:t xml:space="preserve">The </w:t>
      </w:r>
      <w:r w:rsidR="00B76B13">
        <w:rPr>
          <w:rFonts w:eastAsia="Calibri"/>
          <w:bCs/>
          <w:sz w:val="24"/>
          <w:szCs w:val="24"/>
        </w:rPr>
        <w:t xml:space="preserve">Chair adjourned the </w:t>
      </w:r>
      <w:r>
        <w:rPr>
          <w:rFonts w:eastAsia="Calibri"/>
          <w:bCs/>
          <w:sz w:val="24"/>
          <w:szCs w:val="24"/>
        </w:rPr>
        <w:t>executive session</w:t>
      </w:r>
      <w:r w:rsidR="00B76B13">
        <w:rPr>
          <w:rFonts w:eastAsia="Calibri"/>
          <w:bCs/>
          <w:sz w:val="24"/>
          <w:szCs w:val="24"/>
        </w:rPr>
        <w:t xml:space="preserve"> at </w:t>
      </w:r>
      <w:r>
        <w:rPr>
          <w:rFonts w:eastAsia="Calibri"/>
          <w:bCs/>
          <w:sz w:val="24"/>
          <w:szCs w:val="24"/>
        </w:rPr>
        <w:t>8:04</w:t>
      </w:r>
      <w:r w:rsidR="00B76B13">
        <w:rPr>
          <w:rFonts w:eastAsia="Calibri"/>
          <w:bCs/>
          <w:sz w:val="24"/>
          <w:szCs w:val="24"/>
        </w:rPr>
        <w:t xml:space="preserve"> pm</w:t>
      </w:r>
      <w:r w:rsidR="00483E63" w:rsidRPr="00CC56C3">
        <w:rPr>
          <w:rFonts w:eastAsia="Calibri"/>
          <w:bCs/>
          <w:sz w:val="24"/>
          <w:szCs w:val="24"/>
        </w:rPr>
        <w:t>.</w:t>
      </w:r>
    </w:p>
    <w:p w14:paraId="3805A94F" w14:textId="77777777" w:rsidR="00483E63" w:rsidRDefault="00483E63" w:rsidP="007E69EB">
      <w:pPr>
        <w:adjustRightInd w:val="0"/>
        <w:rPr>
          <w:rFonts w:eastAsia="ヒラギノ角ゴ Pro W3"/>
          <w:color w:val="000000"/>
          <w:sz w:val="24"/>
          <w:szCs w:val="24"/>
        </w:rPr>
      </w:pPr>
    </w:p>
    <w:p w14:paraId="45A342AF" w14:textId="2ABA0764" w:rsidR="007E69EB" w:rsidRDefault="007E69EB" w:rsidP="003A6E0E">
      <w:pPr>
        <w:widowControl/>
        <w:autoSpaceDE/>
        <w:autoSpaceDN/>
        <w:rPr>
          <w:sz w:val="24"/>
          <w:szCs w:val="24"/>
        </w:rPr>
      </w:pPr>
      <w:r w:rsidRPr="00D97900">
        <w:rPr>
          <w:rFonts w:eastAsia="ヒラギノ角ゴ Pro W3"/>
          <w:color w:val="000000"/>
          <w:sz w:val="24"/>
          <w:szCs w:val="24"/>
        </w:rPr>
        <w:t>It is noted that t</w:t>
      </w:r>
      <w:r w:rsidRPr="00D97900">
        <w:rPr>
          <w:sz w:val="24"/>
          <w:szCs w:val="24"/>
        </w:rPr>
        <w:t>he Library Board of Trustees met in Executive Session concerning</w:t>
      </w:r>
      <w:r w:rsidR="00C4051D">
        <w:rPr>
          <w:sz w:val="24"/>
          <w:szCs w:val="24"/>
        </w:rPr>
        <w:t xml:space="preserve"> </w:t>
      </w:r>
      <w:r w:rsidR="00C4051D" w:rsidRPr="00C4051D">
        <w:rPr>
          <w:sz w:val="24"/>
          <w:szCs w:val="24"/>
        </w:rPr>
        <w:t xml:space="preserve">Collective Bargaining </w:t>
      </w:r>
      <w:r w:rsidR="00C4051D">
        <w:rPr>
          <w:sz w:val="24"/>
          <w:szCs w:val="24"/>
        </w:rPr>
        <w:t>p</w:t>
      </w:r>
      <w:r w:rsidR="00C4051D" w:rsidRPr="00C4051D">
        <w:rPr>
          <w:sz w:val="24"/>
          <w:szCs w:val="24"/>
        </w:rPr>
        <w:t>ursuant to 24-6-402(4)(e)(I) for discussion of strategy and instructions to negotiators</w:t>
      </w:r>
      <w:r w:rsidR="00C63EE3">
        <w:rPr>
          <w:sz w:val="24"/>
          <w:szCs w:val="24"/>
        </w:rPr>
        <w:t xml:space="preserve"> and</w:t>
      </w:r>
      <w:r w:rsidR="003A6E0E">
        <w:rPr>
          <w:sz w:val="24"/>
          <w:szCs w:val="24"/>
        </w:rPr>
        <w:t xml:space="preserve"> </w:t>
      </w:r>
      <w:r w:rsidR="00C63EE3" w:rsidRPr="002145F3">
        <w:rPr>
          <w:sz w:val="24"/>
          <w:szCs w:val="24"/>
        </w:rPr>
        <w:t>24-6-402(4)(b)</w:t>
      </w:r>
      <w:r w:rsidR="00C63EE3" w:rsidRPr="002145F3">
        <w:rPr>
          <w:color w:val="333333"/>
          <w:sz w:val="24"/>
          <w:szCs w:val="24"/>
        </w:rPr>
        <w:t xml:space="preserve"> Conferences with an attorney for the local public body for the purposes of receiving legal advice on specific legal questions.</w:t>
      </w:r>
      <w:r w:rsidR="003A6E0E">
        <w:rPr>
          <w:color w:val="333333"/>
          <w:sz w:val="24"/>
          <w:szCs w:val="24"/>
        </w:rPr>
        <w:t xml:space="preserve"> </w:t>
      </w:r>
      <w:r w:rsidRPr="00D97900">
        <w:rPr>
          <w:sz w:val="24"/>
          <w:szCs w:val="24"/>
        </w:rPr>
        <w:t xml:space="preserve">The Trustees held </w:t>
      </w:r>
      <w:r>
        <w:rPr>
          <w:sz w:val="24"/>
          <w:szCs w:val="24"/>
        </w:rPr>
        <w:t>those discussions</w:t>
      </w:r>
      <w:r w:rsidRPr="00D97900">
        <w:rPr>
          <w:sz w:val="24"/>
          <w:szCs w:val="24"/>
        </w:rPr>
        <w:t>, and this summary is provided as required by Colorado Statute.</w:t>
      </w:r>
    </w:p>
    <w:p w14:paraId="099F04EA" w14:textId="77777777" w:rsidR="00A17FF8" w:rsidRDefault="00A17FF8" w:rsidP="00A17FF8">
      <w:pPr>
        <w:pStyle w:val="BodyText"/>
        <w:rPr>
          <w:spacing w:val="-2"/>
        </w:rPr>
      </w:pPr>
      <w:r>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14:paraId="318C3F35" w14:textId="4B18C98C" w:rsidR="00A17FF8" w:rsidRDefault="00BE6CBC" w:rsidP="00BE6CBC">
      <w:pPr>
        <w:pStyle w:val="BodyText"/>
        <w:ind w:left="5040" w:firstLine="720"/>
        <w:rPr>
          <w:spacing w:val="-2"/>
        </w:rPr>
      </w:pPr>
      <w:r>
        <w:rPr>
          <w:noProof/>
          <w:spacing w:val="-2"/>
        </w:rPr>
        <w:drawing>
          <wp:inline distT="0" distB="0" distL="0" distR="0" wp14:anchorId="10F8EDDB" wp14:editId="38C9B6E9">
            <wp:extent cx="2302736" cy="997575"/>
            <wp:effectExtent l="0" t="0" r="0" b="0"/>
            <wp:docPr id="1649882840" name="Picture 2" descr="A signatur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82840" name="Picture 2" descr="A signature on a black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302736" cy="997575"/>
                    </a:xfrm>
                    <a:prstGeom prst="rect">
                      <a:avLst/>
                    </a:prstGeom>
                  </pic:spPr>
                </pic:pic>
              </a:graphicData>
            </a:graphic>
          </wp:inline>
        </w:drawing>
      </w:r>
    </w:p>
    <w:p w14:paraId="725148C9" w14:textId="77777777" w:rsidR="00A17FF8" w:rsidRDefault="00A17FF8" w:rsidP="00A17FF8">
      <w:pPr>
        <w:pStyle w:val="BodyText"/>
        <w:rPr>
          <w:spacing w:val="-2"/>
        </w:rPr>
      </w:pPr>
    </w:p>
    <w:p w14:paraId="05C1CD27" w14:textId="77777777" w:rsidR="00AB1E4A" w:rsidRDefault="006150B7" w:rsidP="00CE2690">
      <w:pPr>
        <w:pStyle w:val="BodyText"/>
        <w:ind w:left="5040" w:firstLine="720"/>
        <w:rPr>
          <w:spacing w:val="-2"/>
        </w:rPr>
      </w:pPr>
      <w:r>
        <w:rPr>
          <w:spacing w:val="-2"/>
        </w:rPr>
        <w:t xml:space="preserve">           </w:t>
      </w:r>
    </w:p>
    <w:p w14:paraId="33CE95A5" w14:textId="6A6ED03C" w:rsidR="001A3CD8" w:rsidRDefault="00A075C8" w:rsidP="00CE2690">
      <w:pPr>
        <w:pStyle w:val="BodyText"/>
        <w:ind w:left="5040" w:firstLine="720"/>
        <w:rPr>
          <w:spacing w:val="-2"/>
        </w:rPr>
      </w:pPr>
      <w:r>
        <w:rPr>
          <w:spacing w:val="-2"/>
        </w:rPr>
        <w:t xml:space="preserve">Charles Jones, Secretary </w:t>
      </w:r>
      <w:r w:rsidR="00AB1E4A">
        <w:rPr>
          <w:spacing w:val="-2"/>
        </w:rPr>
        <w:t xml:space="preserve"> </w:t>
      </w:r>
      <w:bookmarkEnd w:id="0"/>
    </w:p>
    <w:p w14:paraId="2F6D57D8" w14:textId="77777777" w:rsidR="00842021" w:rsidRDefault="00842021" w:rsidP="00CE2690">
      <w:pPr>
        <w:pStyle w:val="BodyText"/>
        <w:ind w:left="5040" w:firstLine="720"/>
        <w:rPr>
          <w:spacing w:val="-2"/>
        </w:rPr>
      </w:pPr>
    </w:p>
    <w:p w14:paraId="1071694C" w14:textId="77777777" w:rsidR="00842021" w:rsidRDefault="00842021" w:rsidP="00CE2690">
      <w:pPr>
        <w:pStyle w:val="BodyText"/>
        <w:ind w:left="5040" w:firstLine="720"/>
        <w:rPr>
          <w:spacing w:val="-2"/>
        </w:rPr>
      </w:pPr>
    </w:p>
    <w:p w14:paraId="0071CDAD" w14:textId="77777777" w:rsidR="00842021" w:rsidRDefault="00842021" w:rsidP="00CE2690">
      <w:pPr>
        <w:pStyle w:val="BodyText"/>
        <w:ind w:left="5040" w:firstLine="720"/>
        <w:rPr>
          <w:spacing w:val="-2"/>
        </w:rPr>
      </w:pPr>
    </w:p>
    <w:p w14:paraId="0668E1C0" w14:textId="77777777" w:rsidR="00842021" w:rsidRDefault="00842021" w:rsidP="00CE2690">
      <w:pPr>
        <w:pStyle w:val="BodyText"/>
        <w:ind w:left="5040" w:firstLine="720"/>
        <w:rPr>
          <w:spacing w:val="-2"/>
        </w:rPr>
      </w:pPr>
    </w:p>
    <w:p w14:paraId="754BDF6B" w14:textId="77777777" w:rsidR="00842021" w:rsidRDefault="00842021" w:rsidP="00CE2690">
      <w:pPr>
        <w:pStyle w:val="BodyText"/>
        <w:ind w:left="5040" w:firstLine="720"/>
        <w:rPr>
          <w:spacing w:val="-2"/>
        </w:rPr>
      </w:pPr>
    </w:p>
    <w:p w14:paraId="3F51174C" w14:textId="77777777" w:rsidR="00842021" w:rsidRDefault="00842021" w:rsidP="00CE2690">
      <w:pPr>
        <w:pStyle w:val="BodyText"/>
        <w:ind w:left="5040" w:firstLine="720"/>
        <w:rPr>
          <w:spacing w:val="-2"/>
        </w:rPr>
      </w:pPr>
    </w:p>
    <w:p w14:paraId="476CDECC" w14:textId="77777777" w:rsidR="00842021" w:rsidRDefault="00842021" w:rsidP="00CE2690">
      <w:pPr>
        <w:pStyle w:val="BodyText"/>
        <w:ind w:left="5040" w:firstLine="720"/>
        <w:rPr>
          <w:spacing w:val="-2"/>
        </w:rPr>
      </w:pPr>
    </w:p>
    <w:p w14:paraId="0278A61C" w14:textId="77777777" w:rsidR="00842021" w:rsidRDefault="00842021" w:rsidP="00CE2690">
      <w:pPr>
        <w:pStyle w:val="BodyText"/>
        <w:ind w:left="5040" w:firstLine="720"/>
        <w:rPr>
          <w:spacing w:val="-2"/>
        </w:rPr>
      </w:pPr>
    </w:p>
    <w:p w14:paraId="4D6751CF" w14:textId="77777777" w:rsidR="00842021" w:rsidRDefault="00842021" w:rsidP="00CE2690">
      <w:pPr>
        <w:pStyle w:val="BodyText"/>
        <w:ind w:left="5040" w:firstLine="720"/>
        <w:rPr>
          <w:spacing w:val="-2"/>
        </w:rPr>
      </w:pPr>
    </w:p>
    <w:p w14:paraId="7A3D3F34" w14:textId="77777777" w:rsidR="00842021" w:rsidRDefault="00842021" w:rsidP="00CE2690">
      <w:pPr>
        <w:pStyle w:val="BodyText"/>
        <w:ind w:left="5040" w:firstLine="720"/>
        <w:rPr>
          <w:spacing w:val="-2"/>
        </w:rPr>
      </w:pPr>
    </w:p>
    <w:p w14:paraId="3BF4AE0C" w14:textId="77777777" w:rsidR="00842021" w:rsidRDefault="00842021" w:rsidP="00CE2690">
      <w:pPr>
        <w:pStyle w:val="BodyText"/>
        <w:ind w:left="5040" w:firstLine="720"/>
        <w:rPr>
          <w:spacing w:val="-2"/>
        </w:rPr>
      </w:pPr>
    </w:p>
    <w:p w14:paraId="258F02D9" w14:textId="77777777" w:rsidR="00842021" w:rsidRDefault="00842021" w:rsidP="00CE2690">
      <w:pPr>
        <w:pStyle w:val="BodyText"/>
        <w:ind w:left="5040" w:firstLine="720"/>
        <w:rPr>
          <w:spacing w:val="-2"/>
        </w:rPr>
      </w:pPr>
    </w:p>
    <w:p w14:paraId="439DCF95" w14:textId="77777777" w:rsidR="00842021" w:rsidRDefault="00842021" w:rsidP="00CE2690">
      <w:pPr>
        <w:pStyle w:val="BodyText"/>
        <w:ind w:left="5040" w:firstLine="720"/>
        <w:rPr>
          <w:spacing w:val="-2"/>
        </w:rPr>
      </w:pPr>
    </w:p>
    <w:p w14:paraId="39EBD58F" w14:textId="77777777" w:rsidR="00842021" w:rsidRDefault="00842021" w:rsidP="00CE2690">
      <w:pPr>
        <w:pStyle w:val="BodyText"/>
        <w:ind w:left="5040" w:firstLine="720"/>
        <w:rPr>
          <w:spacing w:val="-2"/>
        </w:rPr>
      </w:pPr>
    </w:p>
    <w:p w14:paraId="0D9CEA2E" w14:textId="77777777" w:rsidR="00842021" w:rsidRDefault="00842021" w:rsidP="00CE2690">
      <w:pPr>
        <w:pStyle w:val="BodyText"/>
        <w:ind w:left="5040" w:firstLine="720"/>
        <w:rPr>
          <w:spacing w:val="-2"/>
        </w:rPr>
      </w:pPr>
    </w:p>
    <w:p w14:paraId="7A05661B" w14:textId="77777777" w:rsidR="00842021" w:rsidRDefault="00842021" w:rsidP="00CE2690">
      <w:pPr>
        <w:pStyle w:val="BodyText"/>
        <w:ind w:left="5040" w:firstLine="720"/>
        <w:rPr>
          <w:spacing w:val="-2"/>
        </w:rPr>
      </w:pPr>
    </w:p>
    <w:sectPr w:rsidR="00842021" w:rsidSect="00CD7381">
      <w:footerReference w:type="default" r:id="rId9"/>
      <w:pgSz w:w="12240" w:h="15840"/>
      <w:pgMar w:top="1152" w:right="1152" w:bottom="720" w:left="1152" w:header="0" w:footer="4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80FF5" w14:textId="77777777" w:rsidR="00511571" w:rsidRDefault="00511571">
      <w:r>
        <w:separator/>
      </w:r>
    </w:p>
  </w:endnote>
  <w:endnote w:type="continuationSeparator" w:id="0">
    <w:p w14:paraId="4591A46D" w14:textId="77777777" w:rsidR="00511571" w:rsidRDefault="0051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Linotype-Roman">
    <w:altName w:val="Palatino Linotype"/>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FA57F" w14:textId="77777777" w:rsidR="001A3CD8" w:rsidRDefault="00062885">
    <w:pPr>
      <w:pStyle w:val="BodyText"/>
      <w:spacing w:line="14" w:lineRule="auto"/>
      <w:rPr>
        <w:sz w:val="20"/>
      </w:rPr>
    </w:pPr>
    <w:r>
      <w:rPr>
        <w:noProof/>
      </w:rPr>
      <mc:AlternateContent>
        <mc:Choice Requires="wps">
          <w:drawing>
            <wp:anchor distT="0" distB="0" distL="0" distR="0" simplePos="0" relativeHeight="487463424" behindDoc="1" locked="0" layoutInCell="1" allowOverlap="1" wp14:anchorId="15F66937" wp14:editId="292F2CF0">
              <wp:simplePos x="0" y="0"/>
              <wp:positionH relativeFrom="page">
                <wp:posOffset>3514597</wp:posOffset>
              </wp:positionH>
              <wp:positionV relativeFrom="page">
                <wp:posOffset>9617940</wp:posOffset>
              </wp:positionV>
              <wp:extent cx="51562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 cy="196850"/>
                      </a:xfrm>
                      <a:prstGeom prst="rect">
                        <a:avLst/>
                      </a:prstGeom>
                    </wps:spPr>
                    <wps:txbx>
                      <w:txbxContent>
                        <w:p w14:paraId="11DBB162" w14:textId="77777777" w:rsidR="001A3CD8" w:rsidRDefault="00062885">
                          <w:pPr>
                            <w:pStyle w:val="BodyText"/>
                            <w:spacing w:before="20"/>
                            <w:ind w:left="20"/>
                            <w:rPr>
                              <w:rFonts w:ascii="Garamond"/>
                            </w:rPr>
                          </w:pPr>
                          <w:r>
                            <w:rPr>
                              <w:rFonts w:ascii="Garamond"/>
                            </w:rPr>
                            <w:fldChar w:fldCharType="begin"/>
                          </w:r>
                          <w:r>
                            <w:rPr>
                              <w:rFonts w:ascii="Garamond"/>
                            </w:rPr>
                            <w:instrText xml:space="preserve"> PAGE </w:instrText>
                          </w:r>
                          <w:r>
                            <w:rPr>
                              <w:rFonts w:ascii="Garamond"/>
                            </w:rPr>
                            <w:fldChar w:fldCharType="separate"/>
                          </w:r>
                          <w:r>
                            <w:rPr>
                              <w:rFonts w:ascii="Garamond"/>
                            </w:rPr>
                            <w:t>10</w:t>
                          </w:r>
                          <w:r>
                            <w:rPr>
                              <w:rFonts w:ascii="Garamond"/>
                            </w:rPr>
                            <w:fldChar w:fldCharType="end"/>
                          </w:r>
                          <w:r>
                            <w:rPr>
                              <w:rFonts w:ascii="Garamond"/>
                            </w:rPr>
                            <w:t xml:space="preserve"> of </w:t>
                          </w:r>
                          <w:r>
                            <w:rPr>
                              <w:rFonts w:ascii="Garamond"/>
                              <w:spacing w:val="-5"/>
                            </w:rPr>
                            <w:fldChar w:fldCharType="begin"/>
                          </w:r>
                          <w:r>
                            <w:rPr>
                              <w:rFonts w:ascii="Garamond"/>
                              <w:spacing w:val="-5"/>
                            </w:rPr>
                            <w:instrText xml:space="preserve"> NUMPAGES </w:instrText>
                          </w:r>
                          <w:r>
                            <w:rPr>
                              <w:rFonts w:ascii="Garamond"/>
                              <w:spacing w:val="-5"/>
                            </w:rPr>
                            <w:fldChar w:fldCharType="separate"/>
                          </w:r>
                          <w:r>
                            <w:rPr>
                              <w:rFonts w:ascii="Garamond"/>
                              <w:spacing w:val="-5"/>
                            </w:rPr>
                            <w:t>10</w:t>
                          </w:r>
                          <w:r>
                            <w:rPr>
                              <w:rFonts w:ascii="Garamond"/>
                              <w:spacing w:val="-5"/>
                            </w:rPr>
                            <w:fldChar w:fldCharType="end"/>
                          </w:r>
                        </w:p>
                      </w:txbxContent>
                    </wps:txbx>
                    <wps:bodyPr wrap="square" lIns="0" tIns="0" rIns="0" bIns="0" rtlCol="0">
                      <a:noAutofit/>
                    </wps:bodyPr>
                  </wps:wsp>
                </a:graphicData>
              </a:graphic>
            </wp:anchor>
          </w:drawing>
        </mc:Choice>
        <mc:Fallback>
          <w:pict>
            <v:shapetype w14:anchorId="15F66937" id="_x0000_t202" coordsize="21600,21600" o:spt="202" path="m,l,21600r21600,l21600,xe">
              <v:stroke joinstyle="miter"/>
              <v:path gradientshapeok="t" o:connecttype="rect"/>
            </v:shapetype>
            <v:shape id="Textbox 1" o:spid="_x0000_s1026" type="#_x0000_t202" style="position:absolute;margin-left:276.75pt;margin-top:757.3pt;width:40.6pt;height:15.5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" filled="f" stroked="f">
              <v:textbox inset="0,0,0,0">
                <w:txbxContent>
                  <w:p w14:paraId="11DBB162" w14:textId="77777777" w:rsidR="001A3CD8" w:rsidRDefault="00062885">
                    <w:pPr>
                      <w:pStyle w:val="BodyText"/>
                      <w:spacing w:before="20"/>
                      <w:ind w:left="20"/>
                      <w:rPr>
                        <w:rFonts w:ascii="Garamond"/>
                      </w:rPr>
                    </w:pPr>
                    <w:r>
                      <w:rPr>
                        <w:rFonts w:ascii="Garamond"/>
                      </w:rPr>
                      <w:fldChar w:fldCharType="begin"/>
                    </w:r>
                    <w:r>
                      <w:rPr>
                        <w:rFonts w:ascii="Garamond"/>
                      </w:rPr>
                      <w:instrText xml:space="preserve"> PAGE </w:instrText>
                    </w:r>
                    <w:r>
                      <w:rPr>
                        <w:rFonts w:ascii="Garamond"/>
                      </w:rPr>
                      <w:fldChar w:fldCharType="separate"/>
                    </w:r>
                    <w:r>
                      <w:rPr>
                        <w:rFonts w:ascii="Garamond"/>
                      </w:rPr>
                      <w:t>10</w:t>
                    </w:r>
                    <w:r>
                      <w:rPr>
                        <w:rFonts w:ascii="Garamond"/>
                      </w:rPr>
                      <w:fldChar w:fldCharType="end"/>
                    </w:r>
                    <w:r>
                      <w:rPr>
                        <w:rFonts w:ascii="Garamond"/>
                      </w:rPr>
                      <w:t xml:space="preserve"> of </w:t>
                    </w:r>
                    <w:r>
                      <w:rPr>
                        <w:rFonts w:ascii="Garamond"/>
                        <w:spacing w:val="-5"/>
                      </w:rPr>
                      <w:fldChar w:fldCharType="begin"/>
                    </w:r>
                    <w:r>
                      <w:rPr>
                        <w:rFonts w:ascii="Garamond"/>
                        <w:spacing w:val="-5"/>
                      </w:rPr>
                      <w:instrText xml:space="preserve"> NUMPAGES </w:instrText>
                    </w:r>
                    <w:r>
                      <w:rPr>
                        <w:rFonts w:ascii="Garamond"/>
                        <w:spacing w:val="-5"/>
                      </w:rPr>
                      <w:fldChar w:fldCharType="separate"/>
                    </w:r>
                    <w:r>
                      <w:rPr>
                        <w:rFonts w:ascii="Garamond"/>
                        <w:spacing w:val="-5"/>
                      </w:rPr>
                      <w:t>10</w:t>
                    </w:r>
                    <w:r>
                      <w:rPr>
                        <w:rFonts w:ascii="Garamond"/>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C354C" w14:textId="77777777" w:rsidR="00511571" w:rsidRDefault="00511571">
      <w:r>
        <w:separator/>
      </w:r>
    </w:p>
  </w:footnote>
  <w:footnote w:type="continuationSeparator" w:id="0">
    <w:p w14:paraId="1C239237" w14:textId="77777777" w:rsidR="00511571" w:rsidRDefault="00511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E421B2E"/>
    <w:lvl w:ilvl="0">
      <w:start w:val="1"/>
      <w:numFmt w:val="decimal"/>
      <w:pStyle w:val="ListNumber3"/>
      <w:lvlText w:val="%1."/>
      <w:lvlJc w:val="left"/>
      <w:pPr>
        <w:tabs>
          <w:tab w:val="num" w:pos="1080"/>
        </w:tabs>
        <w:ind w:left="1080" w:hanging="360"/>
      </w:pPr>
    </w:lvl>
  </w:abstractNum>
  <w:abstractNum w:abstractNumId="1" w15:restartNumberingAfterBreak="0">
    <w:nsid w:val="06B75872"/>
    <w:multiLevelType w:val="hybridMultilevel"/>
    <w:tmpl w:val="A4AE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401DE"/>
    <w:multiLevelType w:val="multilevel"/>
    <w:tmpl w:val="82C2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06382"/>
    <w:multiLevelType w:val="hybridMultilevel"/>
    <w:tmpl w:val="8D8C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26D4D"/>
    <w:multiLevelType w:val="hybridMultilevel"/>
    <w:tmpl w:val="C0A61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B4B52"/>
    <w:multiLevelType w:val="hybridMultilevel"/>
    <w:tmpl w:val="82126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D6640"/>
    <w:multiLevelType w:val="hybridMultilevel"/>
    <w:tmpl w:val="3DC03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2D04"/>
    <w:multiLevelType w:val="hybridMultilevel"/>
    <w:tmpl w:val="6D2A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B182E"/>
    <w:multiLevelType w:val="hybridMultilevel"/>
    <w:tmpl w:val="984AC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6125C"/>
    <w:multiLevelType w:val="hybridMultilevel"/>
    <w:tmpl w:val="2942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07A97"/>
    <w:multiLevelType w:val="hybridMultilevel"/>
    <w:tmpl w:val="8184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7329B"/>
    <w:multiLevelType w:val="hybridMultilevel"/>
    <w:tmpl w:val="704A27D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2EC34A7"/>
    <w:multiLevelType w:val="hybridMultilevel"/>
    <w:tmpl w:val="5D1A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D7760"/>
    <w:multiLevelType w:val="hybridMultilevel"/>
    <w:tmpl w:val="90188D28"/>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99A0D0B"/>
    <w:multiLevelType w:val="hybridMultilevel"/>
    <w:tmpl w:val="2D8A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73AF6"/>
    <w:multiLevelType w:val="hybridMultilevel"/>
    <w:tmpl w:val="6308BD14"/>
    <w:lvl w:ilvl="0" w:tplc="18946ADA">
      <w:start w:val="1"/>
      <w:numFmt w:val="bullet"/>
      <w:suff w:val="space"/>
      <w:lvlText w:val=""/>
      <w:lvlJc w:val="left"/>
      <w:pPr>
        <w:ind w:left="72" w:firstLine="216"/>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E01681A"/>
    <w:multiLevelType w:val="hybridMultilevel"/>
    <w:tmpl w:val="03566C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9D5C38"/>
    <w:multiLevelType w:val="hybridMultilevel"/>
    <w:tmpl w:val="BA1A0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B05DBF"/>
    <w:multiLevelType w:val="hybridMultilevel"/>
    <w:tmpl w:val="5634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32CF7"/>
    <w:multiLevelType w:val="hybridMultilevel"/>
    <w:tmpl w:val="991A25F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8807E0"/>
    <w:multiLevelType w:val="multilevel"/>
    <w:tmpl w:val="BBE2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118D8"/>
    <w:multiLevelType w:val="multilevel"/>
    <w:tmpl w:val="8AA6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4F3257"/>
    <w:multiLevelType w:val="hybridMultilevel"/>
    <w:tmpl w:val="C606828A"/>
    <w:lvl w:ilvl="0" w:tplc="04090001">
      <w:start w:val="1"/>
      <w:numFmt w:val="bullet"/>
      <w:lvlText w:val=""/>
      <w:lvlJc w:val="left"/>
      <w:pPr>
        <w:ind w:left="2276" w:hanging="360"/>
      </w:pPr>
      <w:rPr>
        <w:rFonts w:ascii="Symbol" w:hAnsi="Symbol" w:hint="default"/>
      </w:rPr>
    </w:lvl>
    <w:lvl w:ilvl="1" w:tplc="04090003" w:tentative="1">
      <w:start w:val="1"/>
      <w:numFmt w:val="bullet"/>
      <w:lvlText w:val="o"/>
      <w:lvlJc w:val="left"/>
      <w:pPr>
        <w:ind w:left="2996" w:hanging="360"/>
      </w:pPr>
      <w:rPr>
        <w:rFonts w:ascii="Courier New" w:hAnsi="Courier New" w:cs="Courier New" w:hint="default"/>
      </w:rPr>
    </w:lvl>
    <w:lvl w:ilvl="2" w:tplc="04090005" w:tentative="1">
      <w:start w:val="1"/>
      <w:numFmt w:val="bullet"/>
      <w:lvlText w:val=""/>
      <w:lvlJc w:val="left"/>
      <w:pPr>
        <w:ind w:left="3716" w:hanging="360"/>
      </w:pPr>
      <w:rPr>
        <w:rFonts w:ascii="Wingdings" w:hAnsi="Wingdings" w:hint="default"/>
      </w:rPr>
    </w:lvl>
    <w:lvl w:ilvl="3" w:tplc="04090001" w:tentative="1">
      <w:start w:val="1"/>
      <w:numFmt w:val="bullet"/>
      <w:lvlText w:val=""/>
      <w:lvlJc w:val="left"/>
      <w:pPr>
        <w:ind w:left="4436" w:hanging="360"/>
      </w:pPr>
      <w:rPr>
        <w:rFonts w:ascii="Symbol" w:hAnsi="Symbol" w:hint="default"/>
      </w:rPr>
    </w:lvl>
    <w:lvl w:ilvl="4" w:tplc="04090003" w:tentative="1">
      <w:start w:val="1"/>
      <w:numFmt w:val="bullet"/>
      <w:lvlText w:val="o"/>
      <w:lvlJc w:val="left"/>
      <w:pPr>
        <w:ind w:left="5156" w:hanging="360"/>
      </w:pPr>
      <w:rPr>
        <w:rFonts w:ascii="Courier New" w:hAnsi="Courier New" w:cs="Courier New" w:hint="default"/>
      </w:rPr>
    </w:lvl>
    <w:lvl w:ilvl="5" w:tplc="04090005" w:tentative="1">
      <w:start w:val="1"/>
      <w:numFmt w:val="bullet"/>
      <w:lvlText w:val=""/>
      <w:lvlJc w:val="left"/>
      <w:pPr>
        <w:ind w:left="5876" w:hanging="360"/>
      </w:pPr>
      <w:rPr>
        <w:rFonts w:ascii="Wingdings" w:hAnsi="Wingdings" w:hint="default"/>
      </w:rPr>
    </w:lvl>
    <w:lvl w:ilvl="6" w:tplc="04090001" w:tentative="1">
      <w:start w:val="1"/>
      <w:numFmt w:val="bullet"/>
      <w:lvlText w:val=""/>
      <w:lvlJc w:val="left"/>
      <w:pPr>
        <w:ind w:left="6596" w:hanging="360"/>
      </w:pPr>
      <w:rPr>
        <w:rFonts w:ascii="Symbol" w:hAnsi="Symbol" w:hint="default"/>
      </w:rPr>
    </w:lvl>
    <w:lvl w:ilvl="7" w:tplc="04090003" w:tentative="1">
      <w:start w:val="1"/>
      <w:numFmt w:val="bullet"/>
      <w:lvlText w:val="o"/>
      <w:lvlJc w:val="left"/>
      <w:pPr>
        <w:ind w:left="7316" w:hanging="360"/>
      </w:pPr>
      <w:rPr>
        <w:rFonts w:ascii="Courier New" w:hAnsi="Courier New" w:cs="Courier New" w:hint="default"/>
      </w:rPr>
    </w:lvl>
    <w:lvl w:ilvl="8" w:tplc="04090005" w:tentative="1">
      <w:start w:val="1"/>
      <w:numFmt w:val="bullet"/>
      <w:lvlText w:val=""/>
      <w:lvlJc w:val="left"/>
      <w:pPr>
        <w:ind w:left="8036" w:hanging="360"/>
      </w:pPr>
      <w:rPr>
        <w:rFonts w:ascii="Wingdings" w:hAnsi="Wingdings" w:hint="default"/>
      </w:rPr>
    </w:lvl>
  </w:abstractNum>
  <w:abstractNum w:abstractNumId="23" w15:restartNumberingAfterBreak="0">
    <w:nsid w:val="50214F3E"/>
    <w:multiLevelType w:val="multilevel"/>
    <w:tmpl w:val="8DA4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E50B83"/>
    <w:multiLevelType w:val="hybridMultilevel"/>
    <w:tmpl w:val="5F4434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F00CD7"/>
    <w:multiLevelType w:val="hybridMultilevel"/>
    <w:tmpl w:val="A1F0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669D7"/>
    <w:multiLevelType w:val="hybridMultilevel"/>
    <w:tmpl w:val="875691AA"/>
    <w:lvl w:ilvl="0" w:tplc="04090015">
      <w:start w:val="1"/>
      <w:numFmt w:val="upperLetter"/>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BF3C34"/>
    <w:multiLevelType w:val="hybridMultilevel"/>
    <w:tmpl w:val="8BE8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6603B"/>
    <w:multiLevelType w:val="hybridMultilevel"/>
    <w:tmpl w:val="79460610"/>
    <w:lvl w:ilvl="0" w:tplc="D09EB410">
      <w:start w:val="1"/>
      <w:numFmt w:val="bullet"/>
      <w:suff w:val="nothing"/>
      <w:lvlText w:val=""/>
      <w:lvlJc w:val="left"/>
      <w:pPr>
        <w:ind w:left="216" w:firstLine="504"/>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A871905"/>
    <w:multiLevelType w:val="hybridMultilevel"/>
    <w:tmpl w:val="BBF09A1A"/>
    <w:lvl w:ilvl="0" w:tplc="38D82E92">
      <w:start w:val="1"/>
      <w:numFmt w:val="bullet"/>
      <w:lvlText w:val=""/>
      <w:lvlJc w:val="left"/>
      <w:pPr>
        <w:ind w:left="72" w:firstLine="216"/>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B3068F9"/>
    <w:multiLevelType w:val="hybridMultilevel"/>
    <w:tmpl w:val="F210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3C36A0"/>
    <w:multiLevelType w:val="hybridMultilevel"/>
    <w:tmpl w:val="8CD44C3A"/>
    <w:lvl w:ilvl="0" w:tplc="41FCDA3A">
      <w:start w:val="10"/>
      <w:numFmt w:val="bullet"/>
      <w:lvlText w:val="-"/>
      <w:lvlJc w:val="left"/>
      <w:pPr>
        <w:ind w:left="720" w:hanging="360"/>
      </w:pPr>
      <w:rPr>
        <w:rFonts w:ascii="Palatino Linotype" w:eastAsia="Palatino Linotype"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E67ED"/>
    <w:multiLevelType w:val="hybridMultilevel"/>
    <w:tmpl w:val="6184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DB73F8"/>
    <w:multiLevelType w:val="hybridMultilevel"/>
    <w:tmpl w:val="9F6C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40C67"/>
    <w:multiLevelType w:val="hybridMultilevel"/>
    <w:tmpl w:val="E0B4FB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0D2011"/>
    <w:multiLevelType w:val="hybridMultilevel"/>
    <w:tmpl w:val="A734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A5A54"/>
    <w:multiLevelType w:val="multilevel"/>
    <w:tmpl w:val="32F8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361F66"/>
    <w:multiLevelType w:val="hybridMultilevel"/>
    <w:tmpl w:val="7E04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A81B3F"/>
    <w:multiLevelType w:val="hybridMultilevel"/>
    <w:tmpl w:val="CDF2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C334ED"/>
    <w:multiLevelType w:val="hybridMultilevel"/>
    <w:tmpl w:val="C15E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000519">
    <w:abstractNumId w:val="17"/>
  </w:num>
  <w:num w:numId="2" w16cid:durableId="684750380">
    <w:abstractNumId w:val="19"/>
  </w:num>
  <w:num w:numId="3" w16cid:durableId="1151336452">
    <w:abstractNumId w:val="22"/>
  </w:num>
  <w:num w:numId="4" w16cid:durableId="2010404676">
    <w:abstractNumId w:val="34"/>
  </w:num>
  <w:num w:numId="5" w16cid:durableId="223758829">
    <w:abstractNumId w:val="0"/>
  </w:num>
  <w:num w:numId="6" w16cid:durableId="747969531">
    <w:abstractNumId w:val="26"/>
  </w:num>
  <w:num w:numId="7" w16cid:durableId="1965575675">
    <w:abstractNumId w:val="24"/>
  </w:num>
  <w:num w:numId="8" w16cid:durableId="708723557">
    <w:abstractNumId w:val="5"/>
  </w:num>
  <w:num w:numId="9" w16cid:durableId="341400575">
    <w:abstractNumId w:val="31"/>
  </w:num>
  <w:num w:numId="10" w16cid:durableId="52126652">
    <w:abstractNumId w:val="35"/>
  </w:num>
  <w:num w:numId="11" w16cid:durableId="683096299">
    <w:abstractNumId w:val="20"/>
  </w:num>
  <w:num w:numId="12" w16cid:durableId="1151361517">
    <w:abstractNumId w:val="21"/>
  </w:num>
  <w:num w:numId="13" w16cid:durableId="1974212499">
    <w:abstractNumId w:val="2"/>
  </w:num>
  <w:num w:numId="14" w16cid:durableId="2141730100">
    <w:abstractNumId w:val="23"/>
  </w:num>
  <w:num w:numId="15" w16cid:durableId="112286970">
    <w:abstractNumId w:val="36"/>
  </w:num>
  <w:num w:numId="16" w16cid:durableId="1929269036">
    <w:abstractNumId w:val="7"/>
  </w:num>
  <w:num w:numId="17" w16cid:durableId="125205219">
    <w:abstractNumId w:val="14"/>
  </w:num>
  <w:num w:numId="18" w16cid:durableId="1844393473">
    <w:abstractNumId w:val="37"/>
  </w:num>
  <w:num w:numId="19" w16cid:durableId="1385984952">
    <w:abstractNumId w:val="8"/>
  </w:num>
  <w:num w:numId="20" w16cid:durableId="1736200338">
    <w:abstractNumId w:val="12"/>
  </w:num>
  <w:num w:numId="21" w16cid:durableId="1141774954">
    <w:abstractNumId w:val="1"/>
  </w:num>
  <w:num w:numId="22" w16cid:durableId="1318878101">
    <w:abstractNumId w:val="27"/>
  </w:num>
  <w:num w:numId="23" w16cid:durableId="402260485">
    <w:abstractNumId w:val="6"/>
  </w:num>
  <w:num w:numId="24" w16cid:durableId="1301839229">
    <w:abstractNumId w:val="38"/>
  </w:num>
  <w:num w:numId="25" w16cid:durableId="1971011153">
    <w:abstractNumId w:val="33"/>
  </w:num>
  <w:num w:numId="26" w16cid:durableId="1832062912">
    <w:abstractNumId w:val="30"/>
  </w:num>
  <w:num w:numId="27" w16cid:durableId="1495028182">
    <w:abstractNumId w:val="25"/>
  </w:num>
  <w:num w:numId="28" w16cid:durableId="412974443">
    <w:abstractNumId w:val="18"/>
  </w:num>
  <w:num w:numId="29" w16cid:durableId="13725206">
    <w:abstractNumId w:val="9"/>
  </w:num>
  <w:num w:numId="30" w16cid:durableId="1118524761">
    <w:abstractNumId w:val="3"/>
  </w:num>
  <w:num w:numId="31" w16cid:durableId="292566874">
    <w:abstractNumId w:val="4"/>
  </w:num>
  <w:num w:numId="32" w16cid:durableId="337467851">
    <w:abstractNumId w:val="11"/>
  </w:num>
  <w:num w:numId="33" w16cid:durableId="2075199797">
    <w:abstractNumId w:val="32"/>
  </w:num>
  <w:num w:numId="34" w16cid:durableId="1068651181">
    <w:abstractNumId w:val="39"/>
  </w:num>
  <w:num w:numId="35" w16cid:durableId="1914007474">
    <w:abstractNumId w:val="13"/>
  </w:num>
  <w:num w:numId="36" w16cid:durableId="477353">
    <w:abstractNumId w:val="28"/>
  </w:num>
  <w:num w:numId="37" w16cid:durableId="1048722997">
    <w:abstractNumId w:val="15"/>
  </w:num>
  <w:num w:numId="38" w16cid:durableId="392436553">
    <w:abstractNumId w:val="29"/>
  </w:num>
  <w:num w:numId="39" w16cid:durableId="1304430561">
    <w:abstractNumId w:val="10"/>
  </w:num>
  <w:num w:numId="40" w16cid:durableId="6619740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D8"/>
    <w:rsid w:val="00002638"/>
    <w:rsid w:val="00006162"/>
    <w:rsid w:val="00007E84"/>
    <w:rsid w:val="0001143C"/>
    <w:rsid w:val="00011EC5"/>
    <w:rsid w:val="00016A56"/>
    <w:rsid w:val="00021C9E"/>
    <w:rsid w:val="000222F0"/>
    <w:rsid w:val="00022EEF"/>
    <w:rsid w:val="00026D22"/>
    <w:rsid w:val="00030F1F"/>
    <w:rsid w:val="000331A1"/>
    <w:rsid w:val="0003443C"/>
    <w:rsid w:val="00036521"/>
    <w:rsid w:val="00036D15"/>
    <w:rsid w:val="00037656"/>
    <w:rsid w:val="0005409C"/>
    <w:rsid w:val="000548FE"/>
    <w:rsid w:val="00054A63"/>
    <w:rsid w:val="00055CCD"/>
    <w:rsid w:val="000563AF"/>
    <w:rsid w:val="00056ADA"/>
    <w:rsid w:val="00057C59"/>
    <w:rsid w:val="0006032F"/>
    <w:rsid w:val="00061106"/>
    <w:rsid w:val="00062885"/>
    <w:rsid w:val="00062D3F"/>
    <w:rsid w:val="000651EC"/>
    <w:rsid w:val="000659FD"/>
    <w:rsid w:val="00065C9C"/>
    <w:rsid w:val="00066508"/>
    <w:rsid w:val="000676E5"/>
    <w:rsid w:val="00067E65"/>
    <w:rsid w:val="000713BF"/>
    <w:rsid w:val="00072A3E"/>
    <w:rsid w:val="000739A7"/>
    <w:rsid w:val="00073FE1"/>
    <w:rsid w:val="000763AC"/>
    <w:rsid w:val="0007664A"/>
    <w:rsid w:val="000810F8"/>
    <w:rsid w:val="00083678"/>
    <w:rsid w:val="0008667D"/>
    <w:rsid w:val="00095EB9"/>
    <w:rsid w:val="00096553"/>
    <w:rsid w:val="000B121A"/>
    <w:rsid w:val="000B5343"/>
    <w:rsid w:val="000B615B"/>
    <w:rsid w:val="000C0B3A"/>
    <w:rsid w:val="000C5E47"/>
    <w:rsid w:val="000C7252"/>
    <w:rsid w:val="000D17DB"/>
    <w:rsid w:val="000D50E9"/>
    <w:rsid w:val="000D609F"/>
    <w:rsid w:val="000D60A3"/>
    <w:rsid w:val="000D67AC"/>
    <w:rsid w:val="000D7BE3"/>
    <w:rsid w:val="000E193D"/>
    <w:rsid w:val="000E1AAE"/>
    <w:rsid w:val="000E1B60"/>
    <w:rsid w:val="000E3887"/>
    <w:rsid w:val="000F09F9"/>
    <w:rsid w:val="000F305F"/>
    <w:rsid w:val="000F4B78"/>
    <w:rsid w:val="000F55A8"/>
    <w:rsid w:val="000F6B26"/>
    <w:rsid w:val="0010239C"/>
    <w:rsid w:val="00111757"/>
    <w:rsid w:val="00112AB1"/>
    <w:rsid w:val="00114F69"/>
    <w:rsid w:val="00117CBC"/>
    <w:rsid w:val="00121DC0"/>
    <w:rsid w:val="00125EE8"/>
    <w:rsid w:val="00133ADA"/>
    <w:rsid w:val="00133C8E"/>
    <w:rsid w:val="00133F02"/>
    <w:rsid w:val="00146542"/>
    <w:rsid w:val="001511A4"/>
    <w:rsid w:val="00152105"/>
    <w:rsid w:val="00155E22"/>
    <w:rsid w:val="00156A67"/>
    <w:rsid w:val="00161641"/>
    <w:rsid w:val="001622FD"/>
    <w:rsid w:val="00163E91"/>
    <w:rsid w:val="00164FA7"/>
    <w:rsid w:val="00165729"/>
    <w:rsid w:val="00166FFF"/>
    <w:rsid w:val="00167A05"/>
    <w:rsid w:val="00171580"/>
    <w:rsid w:val="00171D10"/>
    <w:rsid w:val="00172251"/>
    <w:rsid w:val="00174E99"/>
    <w:rsid w:val="00175AB5"/>
    <w:rsid w:val="00177301"/>
    <w:rsid w:val="00177A8D"/>
    <w:rsid w:val="001807D4"/>
    <w:rsid w:val="00181D83"/>
    <w:rsid w:val="00182596"/>
    <w:rsid w:val="00184011"/>
    <w:rsid w:val="001857EB"/>
    <w:rsid w:val="00190843"/>
    <w:rsid w:val="00193989"/>
    <w:rsid w:val="00194E0B"/>
    <w:rsid w:val="001A29E4"/>
    <w:rsid w:val="001A3CD8"/>
    <w:rsid w:val="001A46CC"/>
    <w:rsid w:val="001A5DD6"/>
    <w:rsid w:val="001B3046"/>
    <w:rsid w:val="001B3450"/>
    <w:rsid w:val="001B4681"/>
    <w:rsid w:val="001B4C80"/>
    <w:rsid w:val="001B6E49"/>
    <w:rsid w:val="001C1EAC"/>
    <w:rsid w:val="001C3612"/>
    <w:rsid w:val="001C6A5E"/>
    <w:rsid w:val="001C6C0E"/>
    <w:rsid w:val="001D43E2"/>
    <w:rsid w:val="001D4976"/>
    <w:rsid w:val="001D6799"/>
    <w:rsid w:val="001D76CB"/>
    <w:rsid w:val="001E1C76"/>
    <w:rsid w:val="001E5253"/>
    <w:rsid w:val="001E54E9"/>
    <w:rsid w:val="001E7403"/>
    <w:rsid w:val="001F044F"/>
    <w:rsid w:val="001F652B"/>
    <w:rsid w:val="001F79C4"/>
    <w:rsid w:val="001F7B30"/>
    <w:rsid w:val="001F7CD6"/>
    <w:rsid w:val="0020116F"/>
    <w:rsid w:val="002057E7"/>
    <w:rsid w:val="00207ECF"/>
    <w:rsid w:val="0021200C"/>
    <w:rsid w:val="00212793"/>
    <w:rsid w:val="002145F3"/>
    <w:rsid w:val="00214A5C"/>
    <w:rsid w:val="00216D77"/>
    <w:rsid w:val="00217F48"/>
    <w:rsid w:val="00221B33"/>
    <w:rsid w:val="0022266E"/>
    <w:rsid w:val="00222827"/>
    <w:rsid w:val="00223518"/>
    <w:rsid w:val="0022390C"/>
    <w:rsid w:val="00224909"/>
    <w:rsid w:val="00232A7E"/>
    <w:rsid w:val="00241916"/>
    <w:rsid w:val="00250035"/>
    <w:rsid w:val="002500A7"/>
    <w:rsid w:val="0025315D"/>
    <w:rsid w:val="002537C2"/>
    <w:rsid w:val="00254C57"/>
    <w:rsid w:val="00256AAC"/>
    <w:rsid w:val="00260357"/>
    <w:rsid w:val="002625F5"/>
    <w:rsid w:val="002629A1"/>
    <w:rsid w:val="00264286"/>
    <w:rsid w:val="002675BF"/>
    <w:rsid w:val="00267BE5"/>
    <w:rsid w:val="00271CE8"/>
    <w:rsid w:val="0027337D"/>
    <w:rsid w:val="00273835"/>
    <w:rsid w:val="00275562"/>
    <w:rsid w:val="002761EE"/>
    <w:rsid w:val="002803F0"/>
    <w:rsid w:val="0028569B"/>
    <w:rsid w:val="002862B5"/>
    <w:rsid w:val="00287C5B"/>
    <w:rsid w:val="002A0CF2"/>
    <w:rsid w:val="002A0E78"/>
    <w:rsid w:val="002A2C5C"/>
    <w:rsid w:val="002A3B8C"/>
    <w:rsid w:val="002A4A18"/>
    <w:rsid w:val="002A4EED"/>
    <w:rsid w:val="002B215B"/>
    <w:rsid w:val="002B3B5A"/>
    <w:rsid w:val="002B43E8"/>
    <w:rsid w:val="002B4E3D"/>
    <w:rsid w:val="002B6294"/>
    <w:rsid w:val="002B6D12"/>
    <w:rsid w:val="002C17B5"/>
    <w:rsid w:val="002C2D47"/>
    <w:rsid w:val="002C5942"/>
    <w:rsid w:val="002C739D"/>
    <w:rsid w:val="002D1C67"/>
    <w:rsid w:val="002D2D27"/>
    <w:rsid w:val="002D470C"/>
    <w:rsid w:val="002D5815"/>
    <w:rsid w:val="002E3EE0"/>
    <w:rsid w:val="002E51E6"/>
    <w:rsid w:val="002E6128"/>
    <w:rsid w:val="002F12C8"/>
    <w:rsid w:val="002F26A7"/>
    <w:rsid w:val="002F282B"/>
    <w:rsid w:val="00306BFC"/>
    <w:rsid w:val="00311F88"/>
    <w:rsid w:val="0031369B"/>
    <w:rsid w:val="00313D0E"/>
    <w:rsid w:val="00315C08"/>
    <w:rsid w:val="00316350"/>
    <w:rsid w:val="00316AAC"/>
    <w:rsid w:val="00317A2A"/>
    <w:rsid w:val="00322588"/>
    <w:rsid w:val="00322D94"/>
    <w:rsid w:val="00323CAC"/>
    <w:rsid w:val="00324DD8"/>
    <w:rsid w:val="00324E7F"/>
    <w:rsid w:val="003314AE"/>
    <w:rsid w:val="00336317"/>
    <w:rsid w:val="003372E9"/>
    <w:rsid w:val="003375DA"/>
    <w:rsid w:val="003405EB"/>
    <w:rsid w:val="00341AEC"/>
    <w:rsid w:val="00341F4F"/>
    <w:rsid w:val="00342E98"/>
    <w:rsid w:val="00347301"/>
    <w:rsid w:val="00351C05"/>
    <w:rsid w:val="00354467"/>
    <w:rsid w:val="003547C4"/>
    <w:rsid w:val="00355941"/>
    <w:rsid w:val="00356EB0"/>
    <w:rsid w:val="00363D4D"/>
    <w:rsid w:val="00363E4E"/>
    <w:rsid w:val="00367421"/>
    <w:rsid w:val="003717BB"/>
    <w:rsid w:val="00373104"/>
    <w:rsid w:val="0037331C"/>
    <w:rsid w:val="003745B3"/>
    <w:rsid w:val="00381125"/>
    <w:rsid w:val="003869D1"/>
    <w:rsid w:val="003902B4"/>
    <w:rsid w:val="003903F4"/>
    <w:rsid w:val="003908BD"/>
    <w:rsid w:val="003950EB"/>
    <w:rsid w:val="003A6E0E"/>
    <w:rsid w:val="003B0553"/>
    <w:rsid w:val="003B7085"/>
    <w:rsid w:val="003C0A40"/>
    <w:rsid w:val="003C1C70"/>
    <w:rsid w:val="003C253F"/>
    <w:rsid w:val="003C38EE"/>
    <w:rsid w:val="003C3F8E"/>
    <w:rsid w:val="003C4C14"/>
    <w:rsid w:val="003C7E73"/>
    <w:rsid w:val="003D06C6"/>
    <w:rsid w:val="003D0D34"/>
    <w:rsid w:val="003D14B8"/>
    <w:rsid w:val="003D1CA4"/>
    <w:rsid w:val="003D556A"/>
    <w:rsid w:val="003E4719"/>
    <w:rsid w:val="003E571E"/>
    <w:rsid w:val="003E6279"/>
    <w:rsid w:val="003F3D8A"/>
    <w:rsid w:val="003F7986"/>
    <w:rsid w:val="0040171F"/>
    <w:rsid w:val="00402303"/>
    <w:rsid w:val="00403486"/>
    <w:rsid w:val="00403FCB"/>
    <w:rsid w:val="00404819"/>
    <w:rsid w:val="00404EBD"/>
    <w:rsid w:val="00405C84"/>
    <w:rsid w:val="0041715A"/>
    <w:rsid w:val="00421EFE"/>
    <w:rsid w:val="00426046"/>
    <w:rsid w:val="00426308"/>
    <w:rsid w:val="00426333"/>
    <w:rsid w:val="00426E7F"/>
    <w:rsid w:val="00434A5F"/>
    <w:rsid w:val="00434FCA"/>
    <w:rsid w:val="00436FC0"/>
    <w:rsid w:val="00440108"/>
    <w:rsid w:val="00443D24"/>
    <w:rsid w:val="0044422D"/>
    <w:rsid w:val="00450225"/>
    <w:rsid w:val="004527DD"/>
    <w:rsid w:val="00456B93"/>
    <w:rsid w:val="00460EF8"/>
    <w:rsid w:val="00461A84"/>
    <w:rsid w:val="00461DDC"/>
    <w:rsid w:val="00464682"/>
    <w:rsid w:val="00464BA2"/>
    <w:rsid w:val="00464F56"/>
    <w:rsid w:val="00465F88"/>
    <w:rsid w:val="00466CD5"/>
    <w:rsid w:val="00466EFA"/>
    <w:rsid w:val="0046790C"/>
    <w:rsid w:val="0047286D"/>
    <w:rsid w:val="004733D3"/>
    <w:rsid w:val="00480266"/>
    <w:rsid w:val="004813DF"/>
    <w:rsid w:val="00483E63"/>
    <w:rsid w:val="004855E0"/>
    <w:rsid w:val="00487452"/>
    <w:rsid w:val="00487758"/>
    <w:rsid w:val="00490EEF"/>
    <w:rsid w:val="00494C5C"/>
    <w:rsid w:val="0049623B"/>
    <w:rsid w:val="00496AAA"/>
    <w:rsid w:val="004973F4"/>
    <w:rsid w:val="004A161B"/>
    <w:rsid w:val="004A171C"/>
    <w:rsid w:val="004A2D32"/>
    <w:rsid w:val="004A2ECA"/>
    <w:rsid w:val="004A37B3"/>
    <w:rsid w:val="004B1275"/>
    <w:rsid w:val="004B3C36"/>
    <w:rsid w:val="004B4C6E"/>
    <w:rsid w:val="004B51FB"/>
    <w:rsid w:val="004C0788"/>
    <w:rsid w:val="004C1AFA"/>
    <w:rsid w:val="004C25C9"/>
    <w:rsid w:val="004C3BEF"/>
    <w:rsid w:val="004C733C"/>
    <w:rsid w:val="004D1827"/>
    <w:rsid w:val="004D1A0F"/>
    <w:rsid w:val="004D32E6"/>
    <w:rsid w:val="004D48B1"/>
    <w:rsid w:val="004D6FC4"/>
    <w:rsid w:val="004E0E3C"/>
    <w:rsid w:val="004E2626"/>
    <w:rsid w:val="004E2B77"/>
    <w:rsid w:val="004E3AF5"/>
    <w:rsid w:val="004E44BE"/>
    <w:rsid w:val="004E46C0"/>
    <w:rsid w:val="004E7247"/>
    <w:rsid w:val="004F1CB9"/>
    <w:rsid w:val="004F6899"/>
    <w:rsid w:val="005031AB"/>
    <w:rsid w:val="00503827"/>
    <w:rsid w:val="00506784"/>
    <w:rsid w:val="0050761F"/>
    <w:rsid w:val="0050791F"/>
    <w:rsid w:val="00511571"/>
    <w:rsid w:val="005124D1"/>
    <w:rsid w:val="00512C81"/>
    <w:rsid w:val="00513940"/>
    <w:rsid w:val="00515789"/>
    <w:rsid w:val="00516967"/>
    <w:rsid w:val="00520149"/>
    <w:rsid w:val="00521B8F"/>
    <w:rsid w:val="00525B6B"/>
    <w:rsid w:val="0052633D"/>
    <w:rsid w:val="00527036"/>
    <w:rsid w:val="0052776C"/>
    <w:rsid w:val="005325E2"/>
    <w:rsid w:val="005333D9"/>
    <w:rsid w:val="00533E46"/>
    <w:rsid w:val="00534969"/>
    <w:rsid w:val="005367ED"/>
    <w:rsid w:val="0053733A"/>
    <w:rsid w:val="00537378"/>
    <w:rsid w:val="00537F80"/>
    <w:rsid w:val="005404BC"/>
    <w:rsid w:val="0054211B"/>
    <w:rsid w:val="005443B0"/>
    <w:rsid w:val="00553A40"/>
    <w:rsid w:val="00555BA3"/>
    <w:rsid w:val="0055624A"/>
    <w:rsid w:val="00562CB5"/>
    <w:rsid w:val="005630F2"/>
    <w:rsid w:val="00565A2D"/>
    <w:rsid w:val="00565FB5"/>
    <w:rsid w:val="00571D0D"/>
    <w:rsid w:val="00576FC1"/>
    <w:rsid w:val="00580112"/>
    <w:rsid w:val="005847A8"/>
    <w:rsid w:val="00584CC3"/>
    <w:rsid w:val="005851FB"/>
    <w:rsid w:val="00591534"/>
    <w:rsid w:val="005953EE"/>
    <w:rsid w:val="005A34F9"/>
    <w:rsid w:val="005A4B72"/>
    <w:rsid w:val="005B171E"/>
    <w:rsid w:val="005B2A52"/>
    <w:rsid w:val="005C1B65"/>
    <w:rsid w:val="005C1CB1"/>
    <w:rsid w:val="005D0D20"/>
    <w:rsid w:val="005D42EC"/>
    <w:rsid w:val="005D61A3"/>
    <w:rsid w:val="005E14C4"/>
    <w:rsid w:val="005F4202"/>
    <w:rsid w:val="005F5831"/>
    <w:rsid w:val="006004D5"/>
    <w:rsid w:val="006020F6"/>
    <w:rsid w:val="00603310"/>
    <w:rsid w:val="006033AD"/>
    <w:rsid w:val="00605916"/>
    <w:rsid w:val="0060759F"/>
    <w:rsid w:val="006150B7"/>
    <w:rsid w:val="00616ACC"/>
    <w:rsid w:val="00616D27"/>
    <w:rsid w:val="00620CDE"/>
    <w:rsid w:val="00621162"/>
    <w:rsid w:val="00622E5B"/>
    <w:rsid w:val="006315CC"/>
    <w:rsid w:val="0063441A"/>
    <w:rsid w:val="00636242"/>
    <w:rsid w:val="00636A71"/>
    <w:rsid w:val="00637B66"/>
    <w:rsid w:val="00643AA5"/>
    <w:rsid w:val="00643D35"/>
    <w:rsid w:val="00643D4E"/>
    <w:rsid w:val="006458B2"/>
    <w:rsid w:val="006507E7"/>
    <w:rsid w:val="0065112C"/>
    <w:rsid w:val="00655700"/>
    <w:rsid w:val="006567DE"/>
    <w:rsid w:val="00660957"/>
    <w:rsid w:val="0066482E"/>
    <w:rsid w:val="00665C41"/>
    <w:rsid w:val="006665C2"/>
    <w:rsid w:val="006678EB"/>
    <w:rsid w:val="0067031C"/>
    <w:rsid w:val="00673F43"/>
    <w:rsid w:val="006748A9"/>
    <w:rsid w:val="006766F6"/>
    <w:rsid w:val="00683C87"/>
    <w:rsid w:val="006841F3"/>
    <w:rsid w:val="00687A21"/>
    <w:rsid w:val="00687A95"/>
    <w:rsid w:val="006905CC"/>
    <w:rsid w:val="006A0116"/>
    <w:rsid w:val="006A05BF"/>
    <w:rsid w:val="006A0A87"/>
    <w:rsid w:val="006A0DC9"/>
    <w:rsid w:val="006A1A4B"/>
    <w:rsid w:val="006A418B"/>
    <w:rsid w:val="006A4DBA"/>
    <w:rsid w:val="006A532F"/>
    <w:rsid w:val="006A57FB"/>
    <w:rsid w:val="006B0E38"/>
    <w:rsid w:val="006B1217"/>
    <w:rsid w:val="006B15B3"/>
    <w:rsid w:val="006B332B"/>
    <w:rsid w:val="006B54A9"/>
    <w:rsid w:val="006C16E4"/>
    <w:rsid w:val="006C1D78"/>
    <w:rsid w:val="006C5681"/>
    <w:rsid w:val="006C6664"/>
    <w:rsid w:val="006C7021"/>
    <w:rsid w:val="006C7AC1"/>
    <w:rsid w:val="006D5C4F"/>
    <w:rsid w:val="006D66CB"/>
    <w:rsid w:val="006E1DB4"/>
    <w:rsid w:val="006E29C7"/>
    <w:rsid w:val="006E2AEB"/>
    <w:rsid w:val="006E5DA9"/>
    <w:rsid w:val="006E60F0"/>
    <w:rsid w:val="006E7C9B"/>
    <w:rsid w:val="006F1186"/>
    <w:rsid w:val="006F1879"/>
    <w:rsid w:val="006F3860"/>
    <w:rsid w:val="006F7160"/>
    <w:rsid w:val="00702277"/>
    <w:rsid w:val="00703E10"/>
    <w:rsid w:val="00705F42"/>
    <w:rsid w:val="00706992"/>
    <w:rsid w:val="007103C0"/>
    <w:rsid w:val="0071209A"/>
    <w:rsid w:val="007179F1"/>
    <w:rsid w:val="0072584A"/>
    <w:rsid w:val="00725D5E"/>
    <w:rsid w:val="00727E1B"/>
    <w:rsid w:val="00736327"/>
    <w:rsid w:val="00736E65"/>
    <w:rsid w:val="007402EF"/>
    <w:rsid w:val="00740902"/>
    <w:rsid w:val="007417C6"/>
    <w:rsid w:val="00742917"/>
    <w:rsid w:val="00742EF3"/>
    <w:rsid w:val="00743A04"/>
    <w:rsid w:val="0074410D"/>
    <w:rsid w:val="0074498C"/>
    <w:rsid w:val="00744DB6"/>
    <w:rsid w:val="007455AE"/>
    <w:rsid w:val="00753934"/>
    <w:rsid w:val="00754CF5"/>
    <w:rsid w:val="00760482"/>
    <w:rsid w:val="007607E7"/>
    <w:rsid w:val="00761E91"/>
    <w:rsid w:val="00762858"/>
    <w:rsid w:val="00777AD5"/>
    <w:rsid w:val="007802D1"/>
    <w:rsid w:val="00780411"/>
    <w:rsid w:val="007807D1"/>
    <w:rsid w:val="00781E25"/>
    <w:rsid w:val="0078591C"/>
    <w:rsid w:val="00786A26"/>
    <w:rsid w:val="00787002"/>
    <w:rsid w:val="00791295"/>
    <w:rsid w:val="00792A81"/>
    <w:rsid w:val="00793BAF"/>
    <w:rsid w:val="00793FEC"/>
    <w:rsid w:val="00796D3C"/>
    <w:rsid w:val="00797497"/>
    <w:rsid w:val="00797580"/>
    <w:rsid w:val="007A09F8"/>
    <w:rsid w:val="007A3394"/>
    <w:rsid w:val="007A75E5"/>
    <w:rsid w:val="007A78D6"/>
    <w:rsid w:val="007B0833"/>
    <w:rsid w:val="007B3D56"/>
    <w:rsid w:val="007B42F5"/>
    <w:rsid w:val="007B4AC9"/>
    <w:rsid w:val="007B6383"/>
    <w:rsid w:val="007B760A"/>
    <w:rsid w:val="007C038C"/>
    <w:rsid w:val="007C1649"/>
    <w:rsid w:val="007C1F95"/>
    <w:rsid w:val="007C45AC"/>
    <w:rsid w:val="007C6EFF"/>
    <w:rsid w:val="007D0DA4"/>
    <w:rsid w:val="007D1B6E"/>
    <w:rsid w:val="007D5C73"/>
    <w:rsid w:val="007D6C89"/>
    <w:rsid w:val="007D6D16"/>
    <w:rsid w:val="007E21AE"/>
    <w:rsid w:val="007E467A"/>
    <w:rsid w:val="007E6146"/>
    <w:rsid w:val="007E69EB"/>
    <w:rsid w:val="007E77BB"/>
    <w:rsid w:val="007F1988"/>
    <w:rsid w:val="007F2FEF"/>
    <w:rsid w:val="007F4A54"/>
    <w:rsid w:val="007F4B52"/>
    <w:rsid w:val="008059EC"/>
    <w:rsid w:val="00806685"/>
    <w:rsid w:val="00806DB2"/>
    <w:rsid w:val="008116AD"/>
    <w:rsid w:val="00813EAC"/>
    <w:rsid w:val="00815FCF"/>
    <w:rsid w:val="00817B9B"/>
    <w:rsid w:val="00822F94"/>
    <w:rsid w:val="00825127"/>
    <w:rsid w:val="0082545C"/>
    <w:rsid w:val="00834285"/>
    <w:rsid w:val="00840FD9"/>
    <w:rsid w:val="00842021"/>
    <w:rsid w:val="00842C7B"/>
    <w:rsid w:val="00845944"/>
    <w:rsid w:val="00846F28"/>
    <w:rsid w:val="0084705F"/>
    <w:rsid w:val="0085484F"/>
    <w:rsid w:val="00855AAA"/>
    <w:rsid w:val="00861207"/>
    <w:rsid w:val="00875BE4"/>
    <w:rsid w:val="00876CB5"/>
    <w:rsid w:val="008773E9"/>
    <w:rsid w:val="00880D63"/>
    <w:rsid w:val="008844F7"/>
    <w:rsid w:val="00890A49"/>
    <w:rsid w:val="008950BE"/>
    <w:rsid w:val="00895192"/>
    <w:rsid w:val="00897FA1"/>
    <w:rsid w:val="008A0DA4"/>
    <w:rsid w:val="008A1EC1"/>
    <w:rsid w:val="008A4E4A"/>
    <w:rsid w:val="008A5EE7"/>
    <w:rsid w:val="008A64A2"/>
    <w:rsid w:val="008A659E"/>
    <w:rsid w:val="008B231A"/>
    <w:rsid w:val="008B552C"/>
    <w:rsid w:val="008C456F"/>
    <w:rsid w:val="008C58A9"/>
    <w:rsid w:val="008D300E"/>
    <w:rsid w:val="008D3B44"/>
    <w:rsid w:val="008E59F3"/>
    <w:rsid w:val="008E5ADA"/>
    <w:rsid w:val="008E6681"/>
    <w:rsid w:val="008F6468"/>
    <w:rsid w:val="008F7D0C"/>
    <w:rsid w:val="00901386"/>
    <w:rsid w:val="00905579"/>
    <w:rsid w:val="00920255"/>
    <w:rsid w:val="00924B50"/>
    <w:rsid w:val="009261C7"/>
    <w:rsid w:val="009277EC"/>
    <w:rsid w:val="00927A86"/>
    <w:rsid w:val="00931564"/>
    <w:rsid w:val="00933587"/>
    <w:rsid w:val="0093421E"/>
    <w:rsid w:val="00936BC4"/>
    <w:rsid w:val="00936E28"/>
    <w:rsid w:val="00937332"/>
    <w:rsid w:val="00937679"/>
    <w:rsid w:val="009549FA"/>
    <w:rsid w:val="00956CA4"/>
    <w:rsid w:val="00956F54"/>
    <w:rsid w:val="0096032E"/>
    <w:rsid w:val="0096123B"/>
    <w:rsid w:val="009650B1"/>
    <w:rsid w:val="00965636"/>
    <w:rsid w:val="00966A22"/>
    <w:rsid w:val="00975A1F"/>
    <w:rsid w:val="009830E7"/>
    <w:rsid w:val="0099272F"/>
    <w:rsid w:val="00994CA6"/>
    <w:rsid w:val="00995ECB"/>
    <w:rsid w:val="00996214"/>
    <w:rsid w:val="009A17E3"/>
    <w:rsid w:val="009A327D"/>
    <w:rsid w:val="009A3D3E"/>
    <w:rsid w:val="009A4B16"/>
    <w:rsid w:val="009A52B0"/>
    <w:rsid w:val="009A6426"/>
    <w:rsid w:val="009A65C1"/>
    <w:rsid w:val="009B0087"/>
    <w:rsid w:val="009B02D8"/>
    <w:rsid w:val="009B1422"/>
    <w:rsid w:val="009B7B4A"/>
    <w:rsid w:val="009C095D"/>
    <w:rsid w:val="009C3793"/>
    <w:rsid w:val="009C3B7C"/>
    <w:rsid w:val="009C64FE"/>
    <w:rsid w:val="009C69AD"/>
    <w:rsid w:val="009C70F0"/>
    <w:rsid w:val="009C74AF"/>
    <w:rsid w:val="009D75F3"/>
    <w:rsid w:val="009E05EC"/>
    <w:rsid w:val="009E1FB8"/>
    <w:rsid w:val="009E2EF5"/>
    <w:rsid w:val="009F2582"/>
    <w:rsid w:val="009F75E8"/>
    <w:rsid w:val="009F79AD"/>
    <w:rsid w:val="009F7D6C"/>
    <w:rsid w:val="00A00C20"/>
    <w:rsid w:val="00A00C7B"/>
    <w:rsid w:val="00A023A9"/>
    <w:rsid w:val="00A075C8"/>
    <w:rsid w:val="00A12012"/>
    <w:rsid w:val="00A120EA"/>
    <w:rsid w:val="00A1332F"/>
    <w:rsid w:val="00A1414A"/>
    <w:rsid w:val="00A1437B"/>
    <w:rsid w:val="00A17FF8"/>
    <w:rsid w:val="00A21719"/>
    <w:rsid w:val="00A231B3"/>
    <w:rsid w:val="00A23569"/>
    <w:rsid w:val="00A23790"/>
    <w:rsid w:val="00A239D3"/>
    <w:rsid w:val="00A23F07"/>
    <w:rsid w:val="00A2702A"/>
    <w:rsid w:val="00A271DE"/>
    <w:rsid w:val="00A31636"/>
    <w:rsid w:val="00A326D2"/>
    <w:rsid w:val="00A32B8C"/>
    <w:rsid w:val="00A35028"/>
    <w:rsid w:val="00A352FC"/>
    <w:rsid w:val="00A35E46"/>
    <w:rsid w:val="00A41214"/>
    <w:rsid w:val="00A41ADB"/>
    <w:rsid w:val="00A42CE9"/>
    <w:rsid w:val="00A46F99"/>
    <w:rsid w:val="00A47725"/>
    <w:rsid w:val="00A47D8D"/>
    <w:rsid w:val="00A543FC"/>
    <w:rsid w:val="00A60CA7"/>
    <w:rsid w:val="00A612DC"/>
    <w:rsid w:val="00A64087"/>
    <w:rsid w:val="00A65BD0"/>
    <w:rsid w:val="00A6744B"/>
    <w:rsid w:val="00A7037C"/>
    <w:rsid w:val="00A7140B"/>
    <w:rsid w:val="00A72561"/>
    <w:rsid w:val="00A73591"/>
    <w:rsid w:val="00A7501C"/>
    <w:rsid w:val="00A7631D"/>
    <w:rsid w:val="00A800DB"/>
    <w:rsid w:val="00A83A27"/>
    <w:rsid w:val="00A84F74"/>
    <w:rsid w:val="00A84FF2"/>
    <w:rsid w:val="00A85DAF"/>
    <w:rsid w:val="00A87AC7"/>
    <w:rsid w:val="00A9086E"/>
    <w:rsid w:val="00A92DC3"/>
    <w:rsid w:val="00A92FF1"/>
    <w:rsid w:val="00A94D39"/>
    <w:rsid w:val="00A96DC9"/>
    <w:rsid w:val="00AA0C9B"/>
    <w:rsid w:val="00AA0DE8"/>
    <w:rsid w:val="00AA2744"/>
    <w:rsid w:val="00AA6107"/>
    <w:rsid w:val="00AB0405"/>
    <w:rsid w:val="00AB065D"/>
    <w:rsid w:val="00AB1E4A"/>
    <w:rsid w:val="00AB4C2F"/>
    <w:rsid w:val="00AB4EE1"/>
    <w:rsid w:val="00AB5FDF"/>
    <w:rsid w:val="00AB6383"/>
    <w:rsid w:val="00AB669C"/>
    <w:rsid w:val="00AC2E11"/>
    <w:rsid w:val="00AC61FD"/>
    <w:rsid w:val="00AC6C25"/>
    <w:rsid w:val="00AC7416"/>
    <w:rsid w:val="00AD4565"/>
    <w:rsid w:val="00AD6A51"/>
    <w:rsid w:val="00AE0BF1"/>
    <w:rsid w:val="00AE4140"/>
    <w:rsid w:val="00AE52F6"/>
    <w:rsid w:val="00AE5671"/>
    <w:rsid w:val="00AF04B1"/>
    <w:rsid w:val="00AF186A"/>
    <w:rsid w:val="00AF1C62"/>
    <w:rsid w:val="00AF2A6D"/>
    <w:rsid w:val="00AF312B"/>
    <w:rsid w:val="00AF5314"/>
    <w:rsid w:val="00AF6B97"/>
    <w:rsid w:val="00AF739B"/>
    <w:rsid w:val="00B022A7"/>
    <w:rsid w:val="00B03713"/>
    <w:rsid w:val="00B06AED"/>
    <w:rsid w:val="00B07643"/>
    <w:rsid w:val="00B0764C"/>
    <w:rsid w:val="00B104A2"/>
    <w:rsid w:val="00B141B4"/>
    <w:rsid w:val="00B147B7"/>
    <w:rsid w:val="00B147E3"/>
    <w:rsid w:val="00B14B35"/>
    <w:rsid w:val="00B14C2E"/>
    <w:rsid w:val="00B1608A"/>
    <w:rsid w:val="00B23495"/>
    <w:rsid w:val="00B236A9"/>
    <w:rsid w:val="00B240F1"/>
    <w:rsid w:val="00B25338"/>
    <w:rsid w:val="00B256A8"/>
    <w:rsid w:val="00B25BC6"/>
    <w:rsid w:val="00B27AEA"/>
    <w:rsid w:val="00B300B2"/>
    <w:rsid w:val="00B311B5"/>
    <w:rsid w:val="00B32A29"/>
    <w:rsid w:val="00B34F53"/>
    <w:rsid w:val="00B371F9"/>
    <w:rsid w:val="00B40D04"/>
    <w:rsid w:val="00B44494"/>
    <w:rsid w:val="00B44A09"/>
    <w:rsid w:val="00B45933"/>
    <w:rsid w:val="00B52A81"/>
    <w:rsid w:val="00B5556E"/>
    <w:rsid w:val="00B5626F"/>
    <w:rsid w:val="00B613D5"/>
    <w:rsid w:val="00B62CEF"/>
    <w:rsid w:val="00B63D2D"/>
    <w:rsid w:val="00B63DD6"/>
    <w:rsid w:val="00B650DC"/>
    <w:rsid w:val="00B655CE"/>
    <w:rsid w:val="00B66F0F"/>
    <w:rsid w:val="00B70063"/>
    <w:rsid w:val="00B7198E"/>
    <w:rsid w:val="00B723FA"/>
    <w:rsid w:val="00B72D6E"/>
    <w:rsid w:val="00B75161"/>
    <w:rsid w:val="00B763B0"/>
    <w:rsid w:val="00B76B13"/>
    <w:rsid w:val="00B76BA5"/>
    <w:rsid w:val="00B77296"/>
    <w:rsid w:val="00B817BF"/>
    <w:rsid w:val="00B86100"/>
    <w:rsid w:val="00B87085"/>
    <w:rsid w:val="00B87984"/>
    <w:rsid w:val="00B87D23"/>
    <w:rsid w:val="00B87E20"/>
    <w:rsid w:val="00B90D1B"/>
    <w:rsid w:val="00B95732"/>
    <w:rsid w:val="00B95A51"/>
    <w:rsid w:val="00B96049"/>
    <w:rsid w:val="00B96E1D"/>
    <w:rsid w:val="00B96F8C"/>
    <w:rsid w:val="00B97F9A"/>
    <w:rsid w:val="00BA4428"/>
    <w:rsid w:val="00BB2CE9"/>
    <w:rsid w:val="00BB4166"/>
    <w:rsid w:val="00BB628B"/>
    <w:rsid w:val="00BD077A"/>
    <w:rsid w:val="00BD1846"/>
    <w:rsid w:val="00BD1E92"/>
    <w:rsid w:val="00BD2916"/>
    <w:rsid w:val="00BD2CF2"/>
    <w:rsid w:val="00BD2DED"/>
    <w:rsid w:val="00BD34F4"/>
    <w:rsid w:val="00BD78CE"/>
    <w:rsid w:val="00BD79D6"/>
    <w:rsid w:val="00BD7F8A"/>
    <w:rsid w:val="00BE05B3"/>
    <w:rsid w:val="00BE1BF8"/>
    <w:rsid w:val="00BE63DD"/>
    <w:rsid w:val="00BE6CBC"/>
    <w:rsid w:val="00BE7187"/>
    <w:rsid w:val="00BF1515"/>
    <w:rsid w:val="00BF26A4"/>
    <w:rsid w:val="00BF2CE3"/>
    <w:rsid w:val="00BF6FAC"/>
    <w:rsid w:val="00BF771C"/>
    <w:rsid w:val="00C04533"/>
    <w:rsid w:val="00C05A33"/>
    <w:rsid w:val="00C07324"/>
    <w:rsid w:val="00C07480"/>
    <w:rsid w:val="00C11A98"/>
    <w:rsid w:val="00C12440"/>
    <w:rsid w:val="00C13286"/>
    <w:rsid w:val="00C15424"/>
    <w:rsid w:val="00C1694B"/>
    <w:rsid w:val="00C1769A"/>
    <w:rsid w:val="00C17981"/>
    <w:rsid w:val="00C22A7C"/>
    <w:rsid w:val="00C24B27"/>
    <w:rsid w:val="00C25067"/>
    <w:rsid w:val="00C25C30"/>
    <w:rsid w:val="00C30DD7"/>
    <w:rsid w:val="00C31E02"/>
    <w:rsid w:val="00C32D1C"/>
    <w:rsid w:val="00C33D7C"/>
    <w:rsid w:val="00C351C6"/>
    <w:rsid w:val="00C35744"/>
    <w:rsid w:val="00C36062"/>
    <w:rsid w:val="00C36974"/>
    <w:rsid w:val="00C371DF"/>
    <w:rsid w:val="00C373B1"/>
    <w:rsid w:val="00C37419"/>
    <w:rsid w:val="00C4051D"/>
    <w:rsid w:val="00C41F7D"/>
    <w:rsid w:val="00C45621"/>
    <w:rsid w:val="00C46A29"/>
    <w:rsid w:val="00C46AF1"/>
    <w:rsid w:val="00C47B4C"/>
    <w:rsid w:val="00C54CD1"/>
    <w:rsid w:val="00C56708"/>
    <w:rsid w:val="00C61987"/>
    <w:rsid w:val="00C635FF"/>
    <w:rsid w:val="00C636D2"/>
    <w:rsid w:val="00C63EE3"/>
    <w:rsid w:val="00C65B66"/>
    <w:rsid w:val="00C6690D"/>
    <w:rsid w:val="00C70122"/>
    <w:rsid w:val="00C713AF"/>
    <w:rsid w:val="00C71738"/>
    <w:rsid w:val="00C77141"/>
    <w:rsid w:val="00C84406"/>
    <w:rsid w:val="00C85A56"/>
    <w:rsid w:val="00C87F64"/>
    <w:rsid w:val="00C94EB5"/>
    <w:rsid w:val="00C9623B"/>
    <w:rsid w:val="00CA14AC"/>
    <w:rsid w:val="00CA5D3C"/>
    <w:rsid w:val="00CA6478"/>
    <w:rsid w:val="00CA7D8B"/>
    <w:rsid w:val="00CB0C42"/>
    <w:rsid w:val="00CB18F4"/>
    <w:rsid w:val="00CB1D0A"/>
    <w:rsid w:val="00CB2C06"/>
    <w:rsid w:val="00CB44DF"/>
    <w:rsid w:val="00CB5710"/>
    <w:rsid w:val="00CC04C3"/>
    <w:rsid w:val="00CC0C6B"/>
    <w:rsid w:val="00CC56C3"/>
    <w:rsid w:val="00CC6781"/>
    <w:rsid w:val="00CC7635"/>
    <w:rsid w:val="00CC7676"/>
    <w:rsid w:val="00CD11D6"/>
    <w:rsid w:val="00CD1F6E"/>
    <w:rsid w:val="00CD2E14"/>
    <w:rsid w:val="00CD7381"/>
    <w:rsid w:val="00CD79B6"/>
    <w:rsid w:val="00CE0144"/>
    <w:rsid w:val="00CE146C"/>
    <w:rsid w:val="00CE17E3"/>
    <w:rsid w:val="00CE2690"/>
    <w:rsid w:val="00CE3298"/>
    <w:rsid w:val="00CE44EA"/>
    <w:rsid w:val="00CE4640"/>
    <w:rsid w:val="00CE72A5"/>
    <w:rsid w:val="00CE78C3"/>
    <w:rsid w:val="00CF11B7"/>
    <w:rsid w:val="00CF479E"/>
    <w:rsid w:val="00CF62CC"/>
    <w:rsid w:val="00CF6815"/>
    <w:rsid w:val="00CF723F"/>
    <w:rsid w:val="00CF7471"/>
    <w:rsid w:val="00CF7A82"/>
    <w:rsid w:val="00D02C48"/>
    <w:rsid w:val="00D035B5"/>
    <w:rsid w:val="00D03883"/>
    <w:rsid w:val="00D04DE2"/>
    <w:rsid w:val="00D0650A"/>
    <w:rsid w:val="00D06D2F"/>
    <w:rsid w:val="00D06EDB"/>
    <w:rsid w:val="00D1077B"/>
    <w:rsid w:val="00D153C3"/>
    <w:rsid w:val="00D17B0A"/>
    <w:rsid w:val="00D21FFB"/>
    <w:rsid w:val="00D31815"/>
    <w:rsid w:val="00D33D4F"/>
    <w:rsid w:val="00D37D39"/>
    <w:rsid w:val="00D4005A"/>
    <w:rsid w:val="00D467A2"/>
    <w:rsid w:val="00D47CE8"/>
    <w:rsid w:val="00D556EF"/>
    <w:rsid w:val="00D627E0"/>
    <w:rsid w:val="00D632E8"/>
    <w:rsid w:val="00D64865"/>
    <w:rsid w:val="00D66380"/>
    <w:rsid w:val="00D66F3A"/>
    <w:rsid w:val="00D71394"/>
    <w:rsid w:val="00D7369A"/>
    <w:rsid w:val="00D76A30"/>
    <w:rsid w:val="00D773BB"/>
    <w:rsid w:val="00D80EB5"/>
    <w:rsid w:val="00D81C49"/>
    <w:rsid w:val="00D839B5"/>
    <w:rsid w:val="00D84F30"/>
    <w:rsid w:val="00D85D7F"/>
    <w:rsid w:val="00D8629F"/>
    <w:rsid w:val="00D875B5"/>
    <w:rsid w:val="00D9116D"/>
    <w:rsid w:val="00D9342D"/>
    <w:rsid w:val="00D934D5"/>
    <w:rsid w:val="00D93854"/>
    <w:rsid w:val="00D96504"/>
    <w:rsid w:val="00D97556"/>
    <w:rsid w:val="00DA2979"/>
    <w:rsid w:val="00DA32F5"/>
    <w:rsid w:val="00DA7148"/>
    <w:rsid w:val="00DA7BBD"/>
    <w:rsid w:val="00DA7CB6"/>
    <w:rsid w:val="00DB279A"/>
    <w:rsid w:val="00DC1756"/>
    <w:rsid w:val="00DC5BEB"/>
    <w:rsid w:val="00DC7ECF"/>
    <w:rsid w:val="00DD18F1"/>
    <w:rsid w:val="00DD3C05"/>
    <w:rsid w:val="00DD3C1E"/>
    <w:rsid w:val="00DD588A"/>
    <w:rsid w:val="00DD7183"/>
    <w:rsid w:val="00DE132E"/>
    <w:rsid w:val="00DE1582"/>
    <w:rsid w:val="00DE4096"/>
    <w:rsid w:val="00DE5A6C"/>
    <w:rsid w:val="00DE64C1"/>
    <w:rsid w:val="00DE65D4"/>
    <w:rsid w:val="00DE65FA"/>
    <w:rsid w:val="00DF5D55"/>
    <w:rsid w:val="00DF6E1F"/>
    <w:rsid w:val="00DF71CC"/>
    <w:rsid w:val="00E00354"/>
    <w:rsid w:val="00E00C65"/>
    <w:rsid w:val="00E01BDE"/>
    <w:rsid w:val="00E02303"/>
    <w:rsid w:val="00E02538"/>
    <w:rsid w:val="00E1343D"/>
    <w:rsid w:val="00E139CF"/>
    <w:rsid w:val="00E15E3B"/>
    <w:rsid w:val="00E16092"/>
    <w:rsid w:val="00E16DD6"/>
    <w:rsid w:val="00E17884"/>
    <w:rsid w:val="00E23C81"/>
    <w:rsid w:val="00E25B55"/>
    <w:rsid w:val="00E30DA7"/>
    <w:rsid w:val="00E326B7"/>
    <w:rsid w:val="00E34985"/>
    <w:rsid w:val="00E45C0D"/>
    <w:rsid w:val="00E471E8"/>
    <w:rsid w:val="00E47F06"/>
    <w:rsid w:val="00E51ACF"/>
    <w:rsid w:val="00E51E24"/>
    <w:rsid w:val="00E52E7C"/>
    <w:rsid w:val="00E545E6"/>
    <w:rsid w:val="00E55CB5"/>
    <w:rsid w:val="00E56CFD"/>
    <w:rsid w:val="00E61AAC"/>
    <w:rsid w:val="00E65057"/>
    <w:rsid w:val="00E65780"/>
    <w:rsid w:val="00E65CA7"/>
    <w:rsid w:val="00E70C94"/>
    <w:rsid w:val="00E711B2"/>
    <w:rsid w:val="00E7180B"/>
    <w:rsid w:val="00E72E15"/>
    <w:rsid w:val="00E73B81"/>
    <w:rsid w:val="00E74008"/>
    <w:rsid w:val="00E80697"/>
    <w:rsid w:val="00E83CD8"/>
    <w:rsid w:val="00E84F5B"/>
    <w:rsid w:val="00E91A4F"/>
    <w:rsid w:val="00E945CE"/>
    <w:rsid w:val="00EA0721"/>
    <w:rsid w:val="00EA1D06"/>
    <w:rsid w:val="00EA3A18"/>
    <w:rsid w:val="00EA54CD"/>
    <w:rsid w:val="00EB0424"/>
    <w:rsid w:val="00EB2E75"/>
    <w:rsid w:val="00EB42CD"/>
    <w:rsid w:val="00EC0AFD"/>
    <w:rsid w:val="00EC61E3"/>
    <w:rsid w:val="00ED03ED"/>
    <w:rsid w:val="00ED1731"/>
    <w:rsid w:val="00ED1CFE"/>
    <w:rsid w:val="00ED41E5"/>
    <w:rsid w:val="00ED4A24"/>
    <w:rsid w:val="00ED5D04"/>
    <w:rsid w:val="00ED6277"/>
    <w:rsid w:val="00EE2617"/>
    <w:rsid w:val="00EE4A03"/>
    <w:rsid w:val="00EE4E53"/>
    <w:rsid w:val="00EE513D"/>
    <w:rsid w:val="00EF09B7"/>
    <w:rsid w:val="00EF1DAC"/>
    <w:rsid w:val="00EF4617"/>
    <w:rsid w:val="00EF6765"/>
    <w:rsid w:val="00F0006D"/>
    <w:rsid w:val="00F01A8F"/>
    <w:rsid w:val="00F0323C"/>
    <w:rsid w:val="00F0452A"/>
    <w:rsid w:val="00F066B6"/>
    <w:rsid w:val="00F07DE4"/>
    <w:rsid w:val="00F12416"/>
    <w:rsid w:val="00F15EFB"/>
    <w:rsid w:val="00F17371"/>
    <w:rsid w:val="00F174E4"/>
    <w:rsid w:val="00F212CB"/>
    <w:rsid w:val="00F23F35"/>
    <w:rsid w:val="00F2602D"/>
    <w:rsid w:val="00F27D1B"/>
    <w:rsid w:val="00F32A84"/>
    <w:rsid w:val="00F33FC2"/>
    <w:rsid w:val="00F353C7"/>
    <w:rsid w:val="00F359EF"/>
    <w:rsid w:val="00F3755A"/>
    <w:rsid w:val="00F42CF3"/>
    <w:rsid w:val="00F4554C"/>
    <w:rsid w:val="00F551F9"/>
    <w:rsid w:val="00F571C2"/>
    <w:rsid w:val="00F63063"/>
    <w:rsid w:val="00F652DC"/>
    <w:rsid w:val="00F6647A"/>
    <w:rsid w:val="00F66B0A"/>
    <w:rsid w:val="00F728E0"/>
    <w:rsid w:val="00F74BFE"/>
    <w:rsid w:val="00F77602"/>
    <w:rsid w:val="00F81E53"/>
    <w:rsid w:val="00F82670"/>
    <w:rsid w:val="00F856D9"/>
    <w:rsid w:val="00F929E1"/>
    <w:rsid w:val="00F92B3D"/>
    <w:rsid w:val="00F93D45"/>
    <w:rsid w:val="00FA3086"/>
    <w:rsid w:val="00FA777A"/>
    <w:rsid w:val="00FA79D2"/>
    <w:rsid w:val="00FA7CFF"/>
    <w:rsid w:val="00FB0761"/>
    <w:rsid w:val="00FB1417"/>
    <w:rsid w:val="00FB5515"/>
    <w:rsid w:val="00FC22AB"/>
    <w:rsid w:val="00FC2AC3"/>
    <w:rsid w:val="00FC484E"/>
    <w:rsid w:val="00FC4B4E"/>
    <w:rsid w:val="00FC5144"/>
    <w:rsid w:val="00FC5A20"/>
    <w:rsid w:val="00FD0D52"/>
    <w:rsid w:val="00FD3F21"/>
    <w:rsid w:val="00FE0432"/>
    <w:rsid w:val="00FE095B"/>
    <w:rsid w:val="00FE18AF"/>
    <w:rsid w:val="00FE22DA"/>
    <w:rsid w:val="00FE3BAA"/>
    <w:rsid w:val="00FE5EA9"/>
    <w:rsid w:val="00FE6DF6"/>
    <w:rsid w:val="00FF1F59"/>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E1340"/>
  <w15:docId w15:val="{36BA926B-4C54-4EA1-90CC-8CD4D705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15"/>
      <w:outlineLvl w:val="0"/>
    </w:pPr>
    <w:rPr>
      <w:b/>
      <w:bCs/>
      <w:sz w:val="24"/>
      <w:szCs w:val="24"/>
    </w:rPr>
  </w:style>
  <w:style w:type="paragraph" w:styleId="Heading2">
    <w:name w:val="heading 2"/>
    <w:basedOn w:val="Normal"/>
    <w:uiPriority w:val="9"/>
    <w:unhideWhenUsed/>
    <w:qFormat/>
    <w:pPr>
      <w:ind w:left="115"/>
      <w:outlineLvl w:val="1"/>
    </w:pPr>
    <w:rPr>
      <w:b/>
      <w:bCs/>
      <w:sz w:val="24"/>
      <w:szCs w:val="24"/>
    </w:rPr>
  </w:style>
  <w:style w:type="paragraph" w:styleId="Heading4">
    <w:name w:val="heading 4"/>
    <w:basedOn w:val="Normal"/>
    <w:next w:val="Normal"/>
    <w:link w:val="Heading4Char"/>
    <w:uiPriority w:val="9"/>
    <w:unhideWhenUsed/>
    <w:qFormat/>
    <w:rsid w:val="00CF62C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7E69E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5" w:hanging="360"/>
    </w:pPr>
  </w:style>
  <w:style w:type="paragraph" w:customStyle="1" w:styleId="TableParagraph">
    <w:name w:val="Table Paragraph"/>
    <w:basedOn w:val="Normal"/>
    <w:uiPriority w:val="1"/>
    <w:qFormat/>
  </w:style>
  <w:style w:type="paragraph" w:styleId="Header">
    <w:name w:val="header"/>
    <w:basedOn w:val="Normal"/>
    <w:link w:val="HeaderChar"/>
    <w:rsid w:val="00753934"/>
    <w:pPr>
      <w:widowControl/>
      <w:tabs>
        <w:tab w:val="center" w:pos="4320"/>
        <w:tab w:val="right" w:pos="8640"/>
      </w:tabs>
      <w:autoSpaceDE/>
      <w:autoSpaceDN/>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53934"/>
    <w:rPr>
      <w:rFonts w:ascii="Times New Roman" w:eastAsia="Times New Roman" w:hAnsi="Times New Roman" w:cs="Times New Roman"/>
      <w:sz w:val="20"/>
      <w:szCs w:val="20"/>
    </w:rPr>
  </w:style>
  <w:style w:type="paragraph" w:customStyle="1" w:styleId="xmsolistparagraph">
    <w:name w:val="x_msolistparagraph"/>
    <w:basedOn w:val="Normal"/>
    <w:rsid w:val="00753934"/>
    <w:pPr>
      <w:widowControl/>
      <w:autoSpaceDE/>
      <w:autoSpaceDN/>
      <w:spacing w:before="100" w:beforeAutospacing="1" w:after="100" w:afterAutospacing="1"/>
    </w:pPr>
    <w:rPr>
      <w:rFonts w:ascii="Calibri" w:eastAsia="Calibri" w:hAnsi="Calibri" w:cs="Calibri"/>
    </w:rPr>
  </w:style>
  <w:style w:type="character" w:customStyle="1" w:styleId="BodyTextChar">
    <w:name w:val="Body Text Char"/>
    <w:basedOn w:val="DefaultParagraphFont"/>
    <w:link w:val="BodyText"/>
    <w:uiPriority w:val="1"/>
    <w:rsid w:val="00AA0C9B"/>
    <w:rPr>
      <w:rFonts w:ascii="Palatino Linotype" w:eastAsia="Palatino Linotype" w:hAnsi="Palatino Linotype" w:cs="Palatino Linotype"/>
      <w:sz w:val="24"/>
      <w:szCs w:val="24"/>
    </w:rPr>
  </w:style>
  <w:style w:type="paragraph" w:customStyle="1" w:styleId="Default">
    <w:name w:val="Default"/>
    <w:rsid w:val="00480266"/>
    <w:pPr>
      <w:widowControl/>
      <w:adjustRightInd w:val="0"/>
    </w:pPr>
    <w:rPr>
      <w:rFonts w:ascii="Arial" w:eastAsia="Times New Roman" w:hAnsi="Arial" w:cs="Arial"/>
      <w:color w:val="000000"/>
      <w:sz w:val="24"/>
      <w:szCs w:val="24"/>
    </w:rPr>
  </w:style>
  <w:style w:type="character" w:customStyle="1" w:styleId="Heading6Char">
    <w:name w:val="Heading 6 Char"/>
    <w:basedOn w:val="DefaultParagraphFont"/>
    <w:link w:val="Heading6"/>
    <w:uiPriority w:val="9"/>
    <w:semiHidden/>
    <w:rsid w:val="007E69EB"/>
    <w:rPr>
      <w:rFonts w:asciiTheme="majorHAnsi" w:eastAsiaTheme="majorEastAsia" w:hAnsiTheme="majorHAnsi" w:cstheme="majorBidi"/>
      <w:color w:val="243F60" w:themeColor="accent1" w:themeShade="7F"/>
    </w:rPr>
  </w:style>
  <w:style w:type="paragraph" w:styleId="Revision">
    <w:name w:val="Revision"/>
    <w:hidden/>
    <w:uiPriority w:val="99"/>
    <w:semiHidden/>
    <w:rsid w:val="00E45C0D"/>
    <w:pPr>
      <w:widowControl/>
      <w:autoSpaceDE/>
      <w:autoSpaceDN/>
    </w:pPr>
    <w:rPr>
      <w:rFonts w:ascii="Palatino Linotype" w:eastAsia="Palatino Linotype" w:hAnsi="Palatino Linotype" w:cs="Palatino Linotype"/>
    </w:rPr>
  </w:style>
  <w:style w:type="paragraph" w:styleId="Footer">
    <w:name w:val="footer"/>
    <w:basedOn w:val="Normal"/>
    <w:link w:val="FooterChar"/>
    <w:uiPriority w:val="99"/>
    <w:unhideWhenUsed/>
    <w:rsid w:val="008A1EC1"/>
    <w:pPr>
      <w:tabs>
        <w:tab w:val="center" w:pos="4680"/>
        <w:tab w:val="right" w:pos="9360"/>
      </w:tabs>
    </w:pPr>
  </w:style>
  <w:style w:type="character" w:customStyle="1" w:styleId="FooterChar">
    <w:name w:val="Footer Char"/>
    <w:basedOn w:val="DefaultParagraphFont"/>
    <w:link w:val="Footer"/>
    <w:uiPriority w:val="99"/>
    <w:rsid w:val="008A1EC1"/>
    <w:rPr>
      <w:rFonts w:ascii="Palatino Linotype" w:eastAsia="Palatino Linotype" w:hAnsi="Palatino Linotype" w:cs="Palatino Linotype"/>
    </w:rPr>
  </w:style>
  <w:style w:type="character" w:styleId="CommentReference">
    <w:name w:val="annotation reference"/>
    <w:basedOn w:val="DefaultParagraphFont"/>
    <w:uiPriority w:val="99"/>
    <w:semiHidden/>
    <w:unhideWhenUsed/>
    <w:rsid w:val="008A1EC1"/>
    <w:rPr>
      <w:sz w:val="16"/>
      <w:szCs w:val="16"/>
    </w:rPr>
  </w:style>
  <w:style w:type="paragraph" w:styleId="CommentText">
    <w:name w:val="annotation text"/>
    <w:basedOn w:val="Normal"/>
    <w:link w:val="CommentTextChar"/>
    <w:uiPriority w:val="99"/>
    <w:unhideWhenUsed/>
    <w:rsid w:val="008A1EC1"/>
    <w:rPr>
      <w:sz w:val="20"/>
      <w:szCs w:val="20"/>
    </w:rPr>
  </w:style>
  <w:style w:type="character" w:customStyle="1" w:styleId="CommentTextChar">
    <w:name w:val="Comment Text Char"/>
    <w:basedOn w:val="DefaultParagraphFont"/>
    <w:link w:val="CommentText"/>
    <w:uiPriority w:val="99"/>
    <w:rsid w:val="008A1EC1"/>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8A1EC1"/>
    <w:rPr>
      <w:b/>
      <w:bCs/>
    </w:rPr>
  </w:style>
  <w:style w:type="character" w:customStyle="1" w:styleId="CommentSubjectChar">
    <w:name w:val="Comment Subject Char"/>
    <w:basedOn w:val="CommentTextChar"/>
    <w:link w:val="CommentSubject"/>
    <w:uiPriority w:val="99"/>
    <w:semiHidden/>
    <w:rsid w:val="008A1EC1"/>
    <w:rPr>
      <w:rFonts w:ascii="Palatino Linotype" w:eastAsia="Palatino Linotype" w:hAnsi="Palatino Linotype" w:cs="Palatino Linotype"/>
      <w:b/>
      <w:bCs/>
      <w:sz w:val="20"/>
      <w:szCs w:val="20"/>
    </w:rPr>
  </w:style>
  <w:style w:type="paragraph" w:styleId="Caption">
    <w:name w:val="caption"/>
    <w:basedOn w:val="Normal"/>
    <w:next w:val="Normal"/>
    <w:uiPriority w:val="35"/>
    <w:unhideWhenUsed/>
    <w:qFormat/>
    <w:rsid w:val="008D3B44"/>
    <w:pPr>
      <w:widowControl/>
      <w:autoSpaceDE/>
      <w:autoSpaceDN/>
      <w:spacing w:after="200"/>
    </w:pPr>
    <w:rPr>
      <w:rFonts w:asciiTheme="minorHAnsi" w:eastAsiaTheme="minorHAnsi" w:hAnsiTheme="minorHAnsi" w:cstheme="minorBidi"/>
      <w:i/>
      <w:iCs/>
      <w:color w:val="1F497D" w:themeColor="text2"/>
      <w:sz w:val="18"/>
      <w:szCs w:val="18"/>
    </w:rPr>
  </w:style>
  <w:style w:type="paragraph" w:styleId="NormalWeb">
    <w:name w:val="Normal (Web)"/>
    <w:basedOn w:val="Normal"/>
    <w:uiPriority w:val="99"/>
    <w:semiHidden/>
    <w:unhideWhenUsed/>
    <w:rsid w:val="008D3B4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ListNumber3">
    <w:name w:val="List Number 3"/>
    <w:basedOn w:val="Normal"/>
    <w:rsid w:val="006A0116"/>
    <w:pPr>
      <w:widowControl/>
      <w:numPr>
        <w:numId w:val="5"/>
      </w:numPr>
      <w:autoSpaceDE/>
      <w:autoSpaceDN/>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C7635"/>
    <w:rPr>
      <w:color w:val="0000FF" w:themeColor="hyperlink"/>
      <w:u w:val="single"/>
    </w:rPr>
  </w:style>
  <w:style w:type="character" w:styleId="UnresolvedMention">
    <w:name w:val="Unresolved Mention"/>
    <w:basedOn w:val="DefaultParagraphFont"/>
    <w:uiPriority w:val="99"/>
    <w:semiHidden/>
    <w:unhideWhenUsed/>
    <w:rsid w:val="00CC7635"/>
    <w:rPr>
      <w:color w:val="605E5C"/>
      <w:shd w:val="clear" w:color="auto" w:fill="E1DFDD"/>
    </w:rPr>
  </w:style>
  <w:style w:type="character" w:customStyle="1" w:styleId="Heading4Char">
    <w:name w:val="Heading 4 Char"/>
    <w:basedOn w:val="DefaultParagraphFont"/>
    <w:link w:val="Heading4"/>
    <w:uiPriority w:val="9"/>
    <w:rsid w:val="00CF62C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71973">
      <w:bodyDiv w:val="1"/>
      <w:marLeft w:val="0"/>
      <w:marRight w:val="0"/>
      <w:marTop w:val="0"/>
      <w:marBottom w:val="0"/>
      <w:divBdr>
        <w:top w:val="none" w:sz="0" w:space="0" w:color="auto"/>
        <w:left w:val="none" w:sz="0" w:space="0" w:color="auto"/>
        <w:bottom w:val="none" w:sz="0" w:space="0" w:color="auto"/>
        <w:right w:val="none" w:sz="0" w:space="0" w:color="auto"/>
      </w:divBdr>
    </w:div>
    <w:div w:id="565804289">
      <w:bodyDiv w:val="1"/>
      <w:marLeft w:val="0"/>
      <w:marRight w:val="0"/>
      <w:marTop w:val="0"/>
      <w:marBottom w:val="0"/>
      <w:divBdr>
        <w:top w:val="none" w:sz="0" w:space="0" w:color="auto"/>
        <w:left w:val="none" w:sz="0" w:space="0" w:color="auto"/>
        <w:bottom w:val="none" w:sz="0" w:space="0" w:color="auto"/>
        <w:right w:val="none" w:sz="0" w:space="0" w:color="auto"/>
      </w:divBdr>
    </w:div>
    <w:div w:id="578906417">
      <w:bodyDiv w:val="1"/>
      <w:marLeft w:val="0"/>
      <w:marRight w:val="0"/>
      <w:marTop w:val="0"/>
      <w:marBottom w:val="0"/>
      <w:divBdr>
        <w:top w:val="none" w:sz="0" w:space="0" w:color="auto"/>
        <w:left w:val="none" w:sz="0" w:space="0" w:color="auto"/>
        <w:bottom w:val="none" w:sz="0" w:space="0" w:color="auto"/>
        <w:right w:val="none" w:sz="0" w:space="0" w:color="auto"/>
      </w:divBdr>
    </w:div>
    <w:div w:id="641539711">
      <w:bodyDiv w:val="1"/>
      <w:marLeft w:val="0"/>
      <w:marRight w:val="0"/>
      <w:marTop w:val="0"/>
      <w:marBottom w:val="0"/>
      <w:divBdr>
        <w:top w:val="none" w:sz="0" w:space="0" w:color="auto"/>
        <w:left w:val="none" w:sz="0" w:space="0" w:color="auto"/>
        <w:bottom w:val="none" w:sz="0" w:space="0" w:color="auto"/>
        <w:right w:val="none" w:sz="0" w:space="0" w:color="auto"/>
      </w:divBdr>
    </w:div>
    <w:div w:id="674066834">
      <w:bodyDiv w:val="1"/>
      <w:marLeft w:val="0"/>
      <w:marRight w:val="0"/>
      <w:marTop w:val="0"/>
      <w:marBottom w:val="0"/>
      <w:divBdr>
        <w:top w:val="none" w:sz="0" w:space="0" w:color="auto"/>
        <w:left w:val="none" w:sz="0" w:space="0" w:color="auto"/>
        <w:bottom w:val="none" w:sz="0" w:space="0" w:color="auto"/>
        <w:right w:val="none" w:sz="0" w:space="0" w:color="auto"/>
      </w:divBdr>
    </w:div>
    <w:div w:id="862011532">
      <w:bodyDiv w:val="1"/>
      <w:marLeft w:val="0"/>
      <w:marRight w:val="0"/>
      <w:marTop w:val="0"/>
      <w:marBottom w:val="0"/>
      <w:divBdr>
        <w:top w:val="none" w:sz="0" w:space="0" w:color="auto"/>
        <w:left w:val="none" w:sz="0" w:space="0" w:color="auto"/>
        <w:bottom w:val="none" w:sz="0" w:space="0" w:color="auto"/>
        <w:right w:val="none" w:sz="0" w:space="0" w:color="auto"/>
      </w:divBdr>
    </w:div>
    <w:div w:id="914123801">
      <w:bodyDiv w:val="1"/>
      <w:marLeft w:val="0"/>
      <w:marRight w:val="0"/>
      <w:marTop w:val="0"/>
      <w:marBottom w:val="0"/>
      <w:divBdr>
        <w:top w:val="none" w:sz="0" w:space="0" w:color="auto"/>
        <w:left w:val="none" w:sz="0" w:space="0" w:color="auto"/>
        <w:bottom w:val="none" w:sz="0" w:space="0" w:color="auto"/>
        <w:right w:val="none" w:sz="0" w:space="0" w:color="auto"/>
      </w:divBdr>
    </w:div>
    <w:div w:id="940529843">
      <w:bodyDiv w:val="1"/>
      <w:marLeft w:val="0"/>
      <w:marRight w:val="0"/>
      <w:marTop w:val="0"/>
      <w:marBottom w:val="0"/>
      <w:divBdr>
        <w:top w:val="none" w:sz="0" w:space="0" w:color="auto"/>
        <w:left w:val="none" w:sz="0" w:space="0" w:color="auto"/>
        <w:bottom w:val="none" w:sz="0" w:space="0" w:color="auto"/>
        <w:right w:val="none" w:sz="0" w:space="0" w:color="auto"/>
      </w:divBdr>
    </w:div>
    <w:div w:id="1022365940">
      <w:bodyDiv w:val="1"/>
      <w:marLeft w:val="0"/>
      <w:marRight w:val="0"/>
      <w:marTop w:val="0"/>
      <w:marBottom w:val="0"/>
      <w:divBdr>
        <w:top w:val="none" w:sz="0" w:space="0" w:color="auto"/>
        <w:left w:val="none" w:sz="0" w:space="0" w:color="auto"/>
        <w:bottom w:val="none" w:sz="0" w:space="0" w:color="auto"/>
        <w:right w:val="none" w:sz="0" w:space="0" w:color="auto"/>
      </w:divBdr>
    </w:div>
    <w:div w:id="1057123739">
      <w:bodyDiv w:val="1"/>
      <w:marLeft w:val="0"/>
      <w:marRight w:val="0"/>
      <w:marTop w:val="0"/>
      <w:marBottom w:val="0"/>
      <w:divBdr>
        <w:top w:val="none" w:sz="0" w:space="0" w:color="auto"/>
        <w:left w:val="none" w:sz="0" w:space="0" w:color="auto"/>
        <w:bottom w:val="none" w:sz="0" w:space="0" w:color="auto"/>
        <w:right w:val="none" w:sz="0" w:space="0" w:color="auto"/>
      </w:divBdr>
      <w:divsChild>
        <w:div w:id="263342941">
          <w:marLeft w:val="1267"/>
          <w:marRight w:val="0"/>
          <w:marTop w:val="120"/>
          <w:marBottom w:val="0"/>
          <w:divBdr>
            <w:top w:val="none" w:sz="0" w:space="0" w:color="auto"/>
            <w:left w:val="none" w:sz="0" w:space="0" w:color="auto"/>
            <w:bottom w:val="none" w:sz="0" w:space="0" w:color="auto"/>
            <w:right w:val="none" w:sz="0" w:space="0" w:color="auto"/>
          </w:divBdr>
        </w:div>
        <w:div w:id="315645364">
          <w:marLeft w:val="446"/>
          <w:marRight w:val="0"/>
          <w:marTop w:val="120"/>
          <w:marBottom w:val="0"/>
          <w:divBdr>
            <w:top w:val="none" w:sz="0" w:space="0" w:color="auto"/>
            <w:left w:val="none" w:sz="0" w:space="0" w:color="auto"/>
            <w:bottom w:val="none" w:sz="0" w:space="0" w:color="auto"/>
            <w:right w:val="none" w:sz="0" w:space="0" w:color="auto"/>
          </w:divBdr>
        </w:div>
        <w:div w:id="511843542">
          <w:marLeft w:val="1267"/>
          <w:marRight w:val="0"/>
          <w:marTop w:val="120"/>
          <w:marBottom w:val="0"/>
          <w:divBdr>
            <w:top w:val="none" w:sz="0" w:space="0" w:color="auto"/>
            <w:left w:val="none" w:sz="0" w:space="0" w:color="auto"/>
            <w:bottom w:val="none" w:sz="0" w:space="0" w:color="auto"/>
            <w:right w:val="none" w:sz="0" w:space="0" w:color="auto"/>
          </w:divBdr>
        </w:div>
        <w:div w:id="555556775">
          <w:marLeft w:val="1267"/>
          <w:marRight w:val="0"/>
          <w:marTop w:val="120"/>
          <w:marBottom w:val="0"/>
          <w:divBdr>
            <w:top w:val="none" w:sz="0" w:space="0" w:color="auto"/>
            <w:left w:val="none" w:sz="0" w:space="0" w:color="auto"/>
            <w:bottom w:val="none" w:sz="0" w:space="0" w:color="auto"/>
            <w:right w:val="none" w:sz="0" w:space="0" w:color="auto"/>
          </w:divBdr>
        </w:div>
        <w:div w:id="1127510176">
          <w:marLeft w:val="1267"/>
          <w:marRight w:val="0"/>
          <w:marTop w:val="120"/>
          <w:marBottom w:val="0"/>
          <w:divBdr>
            <w:top w:val="none" w:sz="0" w:space="0" w:color="auto"/>
            <w:left w:val="none" w:sz="0" w:space="0" w:color="auto"/>
            <w:bottom w:val="none" w:sz="0" w:space="0" w:color="auto"/>
            <w:right w:val="none" w:sz="0" w:space="0" w:color="auto"/>
          </w:divBdr>
        </w:div>
        <w:div w:id="1921793517">
          <w:marLeft w:val="1267"/>
          <w:marRight w:val="0"/>
          <w:marTop w:val="120"/>
          <w:marBottom w:val="0"/>
          <w:divBdr>
            <w:top w:val="none" w:sz="0" w:space="0" w:color="auto"/>
            <w:left w:val="none" w:sz="0" w:space="0" w:color="auto"/>
            <w:bottom w:val="none" w:sz="0" w:space="0" w:color="auto"/>
            <w:right w:val="none" w:sz="0" w:space="0" w:color="auto"/>
          </w:divBdr>
        </w:div>
      </w:divsChild>
    </w:div>
    <w:div w:id="1229342087">
      <w:bodyDiv w:val="1"/>
      <w:marLeft w:val="0"/>
      <w:marRight w:val="0"/>
      <w:marTop w:val="0"/>
      <w:marBottom w:val="0"/>
      <w:divBdr>
        <w:top w:val="none" w:sz="0" w:space="0" w:color="auto"/>
        <w:left w:val="none" w:sz="0" w:space="0" w:color="auto"/>
        <w:bottom w:val="none" w:sz="0" w:space="0" w:color="auto"/>
        <w:right w:val="none" w:sz="0" w:space="0" w:color="auto"/>
      </w:divBdr>
    </w:div>
    <w:div w:id="1244685586">
      <w:bodyDiv w:val="1"/>
      <w:marLeft w:val="0"/>
      <w:marRight w:val="0"/>
      <w:marTop w:val="0"/>
      <w:marBottom w:val="0"/>
      <w:divBdr>
        <w:top w:val="none" w:sz="0" w:space="0" w:color="auto"/>
        <w:left w:val="none" w:sz="0" w:space="0" w:color="auto"/>
        <w:bottom w:val="none" w:sz="0" w:space="0" w:color="auto"/>
        <w:right w:val="none" w:sz="0" w:space="0" w:color="auto"/>
      </w:divBdr>
    </w:div>
    <w:div w:id="1481188557">
      <w:bodyDiv w:val="1"/>
      <w:marLeft w:val="0"/>
      <w:marRight w:val="0"/>
      <w:marTop w:val="0"/>
      <w:marBottom w:val="0"/>
      <w:divBdr>
        <w:top w:val="none" w:sz="0" w:space="0" w:color="auto"/>
        <w:left w:val="none" w:sz="0" w:space="0" w:color="auto"/>
        <w:bottom w:val="none" w:sz="0" w:space="0" w:color="auto"/>
        <w:right w:val="none" w:sz="0" w:space="0" w:color="auto"/>
      </w:divBdr>
    </w:div>
    <w:div w:id="1574855309">
      <w:bodyDiv w:val="1"/>
      <w:marLeft w:val="0"/>
      <w:marRight w:val="0"/>
      <w:marTop w:val="0"/>
      <w:marBottom w:val="0"/>
      <w:divBdr>
        <w:top w:val="none" w:sz="0" w:space="0" w:color="auto"/>
        <w:left w:val="none" w:sz="0" w:space="0" w:color="auto"/>
        <w:bottom w:val="none" w:sz="0" w:space="0" w:color="auto"/>
        <w:right w:val="none" w:sz="0" w:space="0" w:color="auto"/>
      </w:divBdr>
    </w:div>
    <w:div w:id="1680155570">
      <w:bodyDiv w:val="1"/>
      <w:marLeft w:val="0"/>
      <w:marRight w:val="0"/>
      <w:marTop w:val="0"/>
      <w:marBottom w:val="0"/>
      <w:divBdr>
        <w:top w:val="none" w:sz="0" w:space="0" w:color="auto"/>
        <w:left w:val="none" w:sz="0" w:space="0" w:color="auto"/>
        <w:bottom w:val="none" w:sz="0" w:space="0" w:color="auto"/>
        <w:right w:val="none" w:sz="0" w:space="0" w:color="auto"/>
      </w:divBdr>
    </w:div>
    <w:div w:id="1723864591">
      <w:bodyDiv w:val="1"/>
      <w:marLeft w:val="0"/>
      <w:marRight w:val="0"/>
      <w:marTop w:val="0"/>
      <w:marBottom w:val="0"/>
      <w:divBdr>
        <w:top w:val="none" w:sz="0" w:space="0" w:color="auto"/>
        <w:left w:val="none" w:sz="0" w:space="0" w:color="auto"/>
        <w:bottom w:val="none" w:sz="0" w:space="0" w:color="auto"/>
        <w:right w:val="none" w:sz="0" w:space="0" w:color="auto"/>
      </w:divBdr>
    </w:div>
    <w:div w:id="1759516532">
      <w:bodyDiv w:val="1"/>
      <w:marLeft w:val="0"/>
      <w:marRight w:val="0"/>
      <w:marTop w:val="0"/>
      <w:marBottom w:val="0"/>
      <w:divBdr>
        <w:top w:val="none" w:sz="0" w:space="0" w:color="auto"/>
        <w:left w:val="none" w:sz="0" w:space="0" w:color="auto"/>
        <w:bottom w:val="none" w:sz="0" w:space="0" w:color="auto"/>
        <w:right w:val="none" w:sz="0" w:space="0" w:color="auto"/>
      </w:divBdr>
    </w:div>
    <w:div w:id="1848672090">
      <w:bodyDiv w:val="1"/>
      <w:marLeft w:val="0"/>
      <w:marRight w:val="0"/>
      <w:marTop w:val="0"/>
      <w:marBottom w:val="0"/>
      <w:divBdr>
        <w:top w:val="none" w:sz="0" w:space="0" w:color="auto"/>
        <w:left w:val="none" w:sz="0" w:space="0" w:color="auto"/>
        <w:bottom w:val="none" w:sz="0" w:space="0" w:color="auto"/>
        <w:right w:val="none" w:sz="0" w:space="0" w:color="auto"/>
      </w:divBdr>
    </w:div>
    <w:div w:id="1973512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16F7A-630C-4AAD-9CCF-15F9ABA1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7078</TotalTime>
  <Pages>6</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Minutes of the Meeting of the</vt:lpstr>
    </vt:vector>
  </TitlesOfParts>
  <Company>Jefferson County Public Library</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dc:title>
  <dc:subject/>
  <dc:creator>Amber Fisher</dc:creator>
  <cp:keywords/>
  <dc:description/>
  <cp:lastModifiedBy>Amber Fisher</cp:lastModifiedBy>
  <cp:revision>93</cp:revision>
  <dcterms:created xsi:type="dcterms:W3CDTF">2025-04-17T20:43:00Z</dcterms:created>
  <dcterms:modified xsi:type="dcterms:W3CDTF">2025-08-22T14:28:00Z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Acrobat PDFMaker 23 for Word</vt:lpwstr>
  </property>
  <property fmtid="{D5CDD505-2E9C-101B-9397-08002B2CF9AE}" pid="4" name="LastSaved">
    <vt:filetime>2025-01-16T00:00:00Z</vt:filetime>
  </property>
  <property fmtid="{D5CDD505-2E9C-101B-9397-08002B2CF9AE}" pid="5" name="Producer">
    <vt:lpwstr>Adobe PDF Library 23.8.53</vt:lpwstr>
  </property>
  <property fmtid="{D5CDD505-2E9C-101B-9397-08002B2CF9AE}" pid="6" name="SourceModified">
    <vt:lpwstr/>
  </property>
  <property fmtid="{D5CDD505-2E9C-101B-9397-08002B2CF9AE}" pid="7" name="_NewReviewCycle">
    <vt:lpwstr/>
  </property>
</Properties>
</file>