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4A6F3" w14:textId="01613215" w:rsidR="009E0469" w:rsidRPr="009E0469" w:rsidRDefault="009E0469" w:rsidP="009E0469">
      <w:pPr>
        <w:spacing w:after="0" w:line="240" w:lineRule="auto"/>
        <w:jc w:val="center"/>
        <w:rPr>
          <w:rFonts w:ascii="Palatino Linotype" w:hAnsi="Palatino Linotype"/>
          <w:b/>
          <w:bCs/>
        </w:rPr>
      </w:pPr>
      <w:r w:rsidRPr="009E0469">
        <w:rPr>
          <w:rFonts w:ascii="Palatino Linotype" w:hAnsi="Palatino Linotype"/>
          <w:b/>
          <w:bCs/>
        </w:rPr>
        <w:t xml:space="preserve">Jefferson </w:t>
      </w:r>
      <w:r>
        <w:rPr>
          <w:rFonts w:ascii="Palatino Linotype" w:hAnsi="Palatino Linotype"/>
          <w:b/>
          <w:bCs/>
        </w:rPr>
        <w:t>C</w:t>
      </w:r>
      <w:r w:rsidRPr="009E0469">
        <w:rPr>
          <w:rFonts w:ascii="Palatino Linotype" w:hAnsi="Palatino Linotype"/>
          <w:b/>
          <w:bCs/>
        </w:rPr>
        <w:t>ounty Public Library Board of Trustees</w:t>
      </w:r>
    </w:p>
    <w:p w14:paraId="7B5BD81C" w14:textId="5E1E0D7A" w:rsidR="009E0469" w:rsidRPr="009E0469" w:rsidRDefault="009E0469" w:rsidP="009E0469">
      <w:pPr>
        <w:spacing w:after="0" w:line="240" w:lineRule="auto"/>
        <w:jc w:val="center"/>
        <w:rPr>
          <w:rFonts w:ascii="Palatino Linotype" w:hAnsi="Palatino Linotype"/>
          <w:b/>
          <w:bCs/>
        </w:rPr>
      </w:pPr>
      <w:r w:rsidRPr="009E0469">
        <w:rPr>
          <w:rFonts w:ascii="Palatino Linotype" w:hAnsi="Palatino Linotype"/>
          <w:b/>
          <w:bCs/>
        </w:rPr>
        <w:t>Study Session</w:t>
      </w:r>
    </w:p>
    <w:p w14:paraId="5EE70B50" w14:textId="66DB92EA" w:rsidR="009E0469" w:rsidRPr="009E0469" w:rsidRDefault="00CE4B7F" w:rsidP="009E0469">
      <w:pPr>
        <w:spacing w:after="0" w:line="240" w:lineRule="auto"/>
        <w:jc w:val="center"/>
        <w:rPr>
          <w:rFonts w:ascii="Palatino Linotype" w:hAnsi="Palatino Linotype"/>
          <w:b/>
          <w:bCs/>
        </w:rPr>
      </w:pPr>
      <w:r>
        <w:rPr>
          <w:rFonts w:ascii="Palatino Linotype" w:hAnsi="Palatino Linotype"/>
          <w:b/>
          <w:bCs/>
        </w:rPr>
        <w:t>February 13</w:t>
      </w:r>
      <w:r w:rsidR="009E0469" w:rsidRPr="009E0469">
        <w:rPr>
          <w:rFonts w:ascii="Palatino Linotype" w:hAnsi="Palatino Linotype"/>
          <w:b/>
          <w:bCs/>
        </w:rPr>
        <w:t>, 2025- 5:30pm</w:t>
      </w:r>
    </w:p>
    <w:p w14:paraId="1F43CEDC" w14:textId="3B8F4D9E" w:rsidR="009E0469" w:rsidRPr="009E0469" w:rsidRDefault="009E0469" w:rsidP="009E0469">
      <w:pPr>
        <w:spacing w:after="0" w:line="240" w:lineRule="auto"/>
        <w:jc w:val="center"/>
        <w:rPr>
          <w:rFonts w:ascii="Palatino Linotype" w:hAnsi="Palatino Linotype"/>
          <w:b/>
          <w:bCs/>
        </w:rPr>
      </w:pPr>
      <w:r w:rsidRPr="009E0469">
        <w:rPr>
          <w:rFonts w:ascii="Palatino Linotype" w:hAnsi="Palatino Linotype"/>
          <w:b/>
          <w:bCs/>
        </w:rPr>
        <w:t>Hybrid Meeting held online via ZOOM</w:t>
      </w:r>
    </w:p>
    <w:p w14:paraId="629C9A0B" w14:textId="191F61D3" w:rsidR="009E0469" w:rsidRDefault="009E0469" w:rsidP="009E0469">
      <w:pPr>
        <w:spacing w:after="0" w:line="240" w:lineRule="auto"/>
        <w:jc w:val="center"/>
        <w:rPr>
          <w:rFonts w:ascii="Palatino Linotype" w:hAnsi="Palatino Linotype"/>
          <w:b/>
          <w:bCs/>
        </w:rPr>
      </w:pPr>
      <w:r>
        <w:rPr>
          <w:rFonts w:ascii="Palatino Linotype" w:hAnsi="Palatino Linotype"/>
          <w:b/>
          <w:bCs/>
        </w:rPr>
        <w:t>a</w:t>
      </w:r>
      <w:r w:rsidRPr="009E0469">
        <w:rPr>
          <w:rFonts w:ascii="Palatino Linotype" w:hAnsi="Palatino Linotype"/>
          <w:b/>
          <w:bCs/>
        </w:rPr>
        <w:t>nd in-person in the Lakewood Library meeting room.</w:t>
      </w:r>
    </w:p>
    <w:p w14:paraId="2552C67F" w14:textId="77777777" w:rsidR="009E0469" w:rsidRDefault="009E0469" w:rsidP="009E0469">
      <w:pPr>
        <w:spacing w:after="0" w:line="240" w:lineRule="auto"/>
        <w:jc w:val="center"/>
        <w:rPr>
          <w:rFonts w:ascii="Palatino Linotype" w:hAnsi="Palatino Linotype"/>
          <w:b/>
          <w:bCs/>
        </w:rPr>
      </w:pPr>
    </w:p>
    <w:p w14:paraId="6236EC9E" w14:textId="14C385E6" w:rsidR="009E0469" w:rsidRDefault="009E0469" w:rsidP="009E0469">
      <w:pPr>
        <w:spacing w:after="0" w:line="240" w:lineRule="auto"/>
        <w:rPr>
          <w:rFonts w:ascii="Palatino Linotype" w:hAnsi="Palatino Linotype"/>
          <w:b/>
          <w:bCs/>
        </w:rPr>
      </w:pPr>
      <w:r>
        <w:rPr>
          <w:rFonts w:ascii="Palatino Linotype" w:hAnsi="Palatino Linotype"/>
          <w:b/>
          <w:bCs/>
        </w:rPr>
        <w:t>TOPICS:</w:t>
      </w:r>
    </w:p>
    <w:p w14:paraId="6EFB57F7" w14:textId="77777777" w:rsidR="00CE4B7F" w:rsidRPr="00CE4B7F" w:rsidRDefault="00CE4B7F" w:rsidP="00CE4B7F">
      <w:pPr>
        <w:spacing w:after="0" w:line="240" w:lineRule="auto"/>
        <w:rPr>
          <w:rFonts w:ascii="Palatino Linotype" w:hAnsi="Palatino Linotype"/>
        </w:rPr>
      </w:pPr>
      <w:r w:rsidRPr="00CE4B7F">
        <w:rPr>
          <w:rFonts w:ascii="Palatino Linotype" w:hAnsi="Palatino Linotype"/>
        </w:rPr>
        <w:t>Board Governance - Strategy</w:t>
      </w:r>
    </w:p>
    <w:p w14:paraId="3B6A9977" w14:textId="59258289" w:rsidR="00CE4B7F" w:rsidRPr="00CE4B7F" w:rsidRDefault="00CE4B7F" w:rsidP="00CE4B7F">
      <w:pPr>
        <w:spacing w:after="0" w:line="240" w:lineRule="auto"/>
        <w:rPr>
          <w:rFonts w:ascii="Palatino Linotype" w:hAnsi="Palatino Linotype"/>
        </w:rPr>
      </w:pPr>
      <w:r w:rsidRPr="00CE4B7F">
        <w:rPr>
          <w:rFonts w:ascii="Palatino Linotype" w:hAnsi="Palatino Linotype"/>
        </w:rPr>
        <w:t>•</w:t>
      </w:r>
      <w:r>
        <w:rPr>
          <w:rFonts w:ascii="Palatino Linotype" w:hAnsi="Palatino Linotype"/>
        </w:rPr>
        <w:t xml:space="preserve"> </w:t>
      </w:r>
      <w:r w:rsidRPr="00CE4B7F">
        <w:rPr>
          <w:rFonts w:ascii="Palatino Linotype" w:hAnsi="Palatino Linotype"/>
        </w:rPr>
        <w:t>2026+ Strategic Planning</w:t>
      </w:r>
    </w:p>
    <w:p w14:paraId="038E3217" w14:textId="77777777" w:rsidR="00CE4B7F" w:rsidRPr="00CE4B7F" w:rsidRDefault="00CE4B7F" w:rsidP="00CE4B7F">
      <w:pPr>
        <w:spacing w:after="0" w:line="240" w:lineRule="auto"/>
        <w:rPr>
          <w:rFonts w:ascii="Palatino Linotype" w:hAnsi="Palatino Linotype"/>
        </w:rPr>
      </w:pPr>
      <w:r w:rsidRPr="00CE4B7F">
        <w:rPr>
          <w:rFonts w:ascii="Palatino Linotype" w:hAnsi="Palatino Linotype"/>
        </w:rPr>
        <w:t>Guest: Greg Bellomo, Government Performance Solutions, Inc</w:t>
      </w:r>
    </w:p>
    <w:p w14:paraId="01245741" w14:textId="77777777" w:rsidR="00CE4B7F" w:rsidRPr="00CE4B7F" w:rsidRDefault="00CE4B7F" w:rsidP="00CE4B7F">
      <w:pPr>
        <w:spacing w:after="0" w:line="240" w:lineRule="auto"/>
        <w:rPr>
          <w:rFonts w:ascii="Palatino Linotype" w:hAnsi="Palatino Linotype"/>
        </w:rPr>
      </w:pPr>
    </w:p>
    <w:p w14:paraId="6A34033F" w14:textId="77777777" w:rsidR="00CE4B7F" w:rsidRPr="00CE4B7F" w:rsidRDefault="00CE4B7F" w:rsidP="00CE4B7F">
      <w:pPr>
        <w:spacing w:after="0" w:line="240" w:lineRule="auto"/>
        <w:rPr>
          <w:rFonts w:ascii="Palatino Linotype" w:hAnsi="Palatino Linotype"/>
        </w:rPr>
      </w:pPr>
      <w:r w:rsidRPr="00CE4B7F">
        <w:rPr>
          <w:rFonts w:ascii="Palatino Linotype" w:hAnsi="Palatino Linotype"/>
        </w:rPr>
        <w:t>Board Governance- Policies</w:t>
      </w:r>
    </w:p>
    <w:p w14:paraId="686D6F49" w14:textId="1BA3D87B" w:rsidR="00CE4B7F" w:rsidRPr="00CE4B7F" w:rsidRDefault="00CE4B7F" w:rsidP="00CE4B7F">
      <w:pPr>
        <w:spacing w:after="0" w:line="240" w:lineRule="auto"/>
        <w:rPr>
          <w:rFonts w:ascii="Palatino Linotype" w:hAnsi="Palatino Linotype"/>
        </w:rPr>
      </w:pPr>
      <w:r w:rsidRPr="00CE4B7F">
        <w:rPr>
          <w:rFonts w:ascii="Palatino Linotype" w:hAnsi="Palatino Linotype"/>
        </w:rPr>
        <w:t>•</w:t>
      </w:r>
      <w:r>
        <w:rPr>
          <w:rFonts w:ascii="Palatino Linotype" w:hAnsi="Palatino Linotype"/>
        </w:rPr>
        <w:t xml:space="preserve"> </w:t>
      </w:r>
      <w:r w:rsidRPr="00CE4B7F">
        <w:rPr>
          <w:rFonts w:ascii="Palatino Linotype" w:hAnsi="Palatino Linotype"/>
        </w:rPr>
        <w:t>JCPL Operational Practices for Collection Development and Reconsideration of Materials Policies Update</w:t>
      </w:r>
    </w:p>
    <w:p w14:paraId="4953424C" w14:textId="77777777" w:rsidR="00CE4B7F" w:rsidRPr="00CE4B7F" w:rsidRDefault="00CE4B7F" w:rsidP="00CE4B7F">
      <w:pPr>
        <w:spacing w:after="0" w:line="240" w:lineRule="auto"/>
        <w:rPr>
          <w:rFonts w:ascii="Palatino Linotype" w:hAnsi="Palatino Linotype"/>
        </w:rPr>
      </w:pPr>
      <w:r w:rsidRPr="00CE4B7F">
        <w:rPr>
          <w:rFonts w:ascii="Palatino Linotype" w:hAnsi="Palatino Linotype"/>
        </w:rPr>
        <w:t xml:space="preserve">Guest: Kurt Behn, County Attorney’s Office </w:t>
      </w:r>
    </w:p>
    <w:p w14:paraId="1A234457" w14:textId="77777777" w:rsidR="00CE4B7F" w:rsidRPr="00CE4B7F" w:rsidRDefault="00CE4B7F" w:rsidP="00CE4B7F">
      <w:pPr>
        <w:spacing w:after="0" w:line="240" w:lineRule="auto"/>
        <w:rPr>
          <w:rFonts w:ascii="Palatino Linotype" w:hAnsi="Palatino Linotype"/>
        </w:rPr>
      </w:pPr>
    </w:p>
    <w:p w14:paraId="56017234" w14:textId="77777777" w:rsidR="00CE4B7F" w:rsidRPr="00CE4B7F" w:rsidRDefault="00CE4B7F" w:rsidP="00CE4B7F">
      <w:pPr>
        <w:spacing w:after="0" w:line="240" w:lineRule="auto"/>
        <w:rPr>
          <w:rFonts w:ascii="Palatino Linotype" w:hAnsi="Palatino Linotype"/>
        </w:rPr>
      </w:pPr>
      <w:r w:rsidRPr="00CE4B7F">
        <w:rPr>
          <w:rFonts w:ascii="Palatino Linotype" w:hAnsi="Palatino Linotype"/>
        </w:rPr>
        <w:t>Strategy &amp; Operations</w:t>
      </w:r>
    </w:p>
    <w:p w14:paraId="1087225D" w14:textId="66CA25B8" w:rsidR="00CE4B7F" w:rsidRPr="00CE4B7F" w:rsidRDefault="00CE4B7F" w:rsidP="00CE4B7F">
      <w:pPr>
        <w:spacing w:after="0" w:line="240" w:lineRule="auto"/>
        <w:rPr>
          <w:rFonts w:ascii="Palatino Linotype" w:hAnsi="Palatino Linotype"/>
        </w:rPr>
      </w:pPr>
      <w:r w:rsidRPr="00CE4B7F">
        <w:rPr>
          <w:rFonts w:ascii="Palatino Linotype" w:hAnsi="Palatino Linotype"/>
        </w:rPr>
        <w:t>•</w:t>
      </w:r>
      <w:r>
        <w:rPr>
          <w:rFonts w:ascii="Palatino Linotype" w:hAnsi="Palatino Linotype"/>
        </w:rPr>
        <w:t xml:space="preserve"> </w:t>
      </w:r>
      <w:r w:rsidRPr="00CE4B7F">
        <w:rPr>
          <w:rFonts w:ascii="Palatino Linotype" w:hAnsi="Palatino Linotype"/>
        </w:rPr>
        <w:t xml:space="preserve">Contingency request Budget Transfer </w:t>
      </w:r>
    </w:p>
    <w:p w14:paraId="2B3E0BB9" w14:textId="097E2ADE" w:rsidR="00CE4B7F" w:rsidRPr="00CE4B7F" w:rsidRDefault="00CE4B7F" w:rsidP="00CE4B7F">
      <w:pPr>
        <w:spacing w:after="0" w:line="240" w:lineRule="auto"/>
        <w:rPr>
          <w:rFonts w:ascii="Palatino Linotype" w:hAnsi="Palatino Linotype"/>
        </w:rPr>
      </w:pPr>
      <w:r w:rsidRPr="00CE4B7F">
        <w:rPr>
          <w:rFonts w:ascii="Palatino Linotype" w:hAnsi="Palatino Linotype"/>
        </w:rPr>
        <w:t>•</w:t>
      </w:r>
      <w:r>
        <w:rPr>
          <w:rFonts w:ascii="Palatino Linotype" w:hAnsi="Palatino Linotype"/>
        </w:rPr>
        <w:t xml:space="preserve"> </w:t>
      </w:r>
      <w:r w:rsidRPr="00CE4B7F">
        <w:rPr>
          <w:rFonts w:ascii="Palatino Linotype" w:hAnsi="Palatino Linotype"/>
        </w:rPr>
        <w:t>LED lighting updates</w:t>
      </w:r>
    </w:p>
    <w:p w14:paraId="06548C0E" w14:textId="77777777" w:rsidR="00CE4B7F" w:rsidRPr="00CE4B7F" w:rsidRDefault="00CE4B7F" w:rsidP="00CE4B7F">
      <w:pPr>
        <w:spacing w:after="0" w:line="240" w:lineRule="auto"/>
        <w:rPr>
          <w:rFonts w:ascii="Palatino Linotype" w:hAnsi="Palatino Linotype"/>
        </w:rPr>
      </w:pPr>
    </w:p>
    <w:p w14:paraId="748DB260" w14:textId="77777777" w:rsidR="00CE4B7F" w:rsidRPr="00CE4B7F" w:rsidRDefault="00CE4B7F" w:rsidP="00CE4B7F">
      <w:pPr>
        <w:spacing w:after="0" w:line="240" w:lineRule="auto"/>
        <w:rPr>
          <w:rFonts w:ascii="Palatino Linotype" w:hAnsi="Palatino Linotype"/>
        </w:rPr>
      </w:pPr>
      <w:r w:rsidRPr="00CE4B7F">
        <w:rPr>
          <w:rFonts w:ascii="Palatino Linotype" w:hAnsi="Palatino Linotype"/>
        </w:rPr>
        <w:t>Contracts &amp; Agreements</w:t>
      </w:r>
    </w:p>
    <w:p w14:paraId="60857FF4" w14:textId="3A7248A5" w:rsidR="00CE4B7F" w:rsidRPr="00CE4B7F" w:rsidRDefault="00CE4B7F" w:rsidP="00CE4B7F">
      <w:pPr>
        <w:spacing w:after="0" w:line="240" w:lineRule="auto"/>
        <w:rPr>
          <w:rFonts w:ascii="Palatino Linotype" w:hAnsi="Palatino Linotype"/>
        </w:rPr>
      </w:pPr>
      <w:r w:rsidRPr="00CE4B7F">
        <w:rPr>
          <w:rFonts w:ascii="Palatino Linotype" w:hAnsi="Palatino Linotype"/>
        </w:rPr>
        <w:t>•</w:t>
      </w:r>
      <w:r>
        <w:rPr>
          <w:rFonts w:ascii="Palatino Linotype" w:hAnsi="Palatino Linotype"/>
        </w:rPr>
        <w:t xml:space="preserve"> </w:t>
      </w:r>
      <w:r w:rsidRPr="00CE4B7F">
        <w:rPr>
          <w:rFonts w:ascii="Palatino Linotype" w:hAnsi="Palatino Linotype"/>
        </w:rPr>
        <w:t>Standley Lake Library Audiovisuals Contract- Xcite Audiovisuals, LLC</w:t>
      </w:r>
    </w:p>
    <w:p w14:paraId="1B8401C1" w14:textId="77777777" w:rsidR="009E0469" w:rsidRDefault="009E0469" w:rsidP="009E0469">
      <w:pPr>
        <w:widowControl w:val="0"/>
        <w:autoSpaceDE w:val="0"/>
        <w:autoSpaceDN w:val="0"/>
        <w:spacing w:after="0" w:line="240" w:lineRule="auto"/>
        <w:ind w:left="357"/>
        <w:rPr>
          <w:rFonts w:ascii="Palatino Linotype" w:hAnsi="Palatino Linotype"/>
        </w:rPr>
      </w:pPr>
    </w:p>
    <w:p w14:paraId="5BC68BD7" w14:textId="77777777" w:rsidR="00F858A1" w:rsidRDefault="00F858A1" w:rsidP="009E0469">
      <w:pPr>
        <w:widowControl w:val="0"/>
        <w:autoSpaceDE w:val="0"/>
        <w:autoSpaceDN w:val="0"/>
        <w:spacing w:after="0" w:line="240" w:lineRule="auto"/>
        <w:ind w:left="357"/>
        <w:rPr>
          <w:rFonts w:ascii="Palatino Linotype" w:hAnsi="Palatino Linotype"/>
        </w:rPr>
      </w:pPr>
    </w:p>
    <w:p w14:paraId="1D055C52" w14:textId="43AC40A5" w:rsidR="009E0469" w:rsidRPr="009E0469" w:rsidRDefault="009E0469" w:rsidP="009E0469">
      <w:pPr>
        <w:widowControl w:val="0"/>
        <w:autoSpaceDE w:val="0"/>
        <w:autoSpaceDN w:val="0"/>
        <w:spacing w:after="0" w:line="240" w:lineRule="auto"/>
        <w:rPr>
          <w:rFonts w:ascii="Palatino Linotype" w:hAnsi="Palatino Linotype"/>
          <w:b/>
          <w:bCs/>
        </w:rPr>
      </w:pPr>
      <w:r w:rsidRPr="009E0469">
        <w:rPr>
          <w:rFonts w:ascii="Palatino Linotype" w:hAnsi="Palatino Linotype"/>
          <w:b/>
          <w:bCs/>
        </w:rPr>
        <w:t>Call to Order</w:t>
      </w:r>
    </w:p>
    <w:p w14:paraId="028475AB" w14:textId="77777777" w:rsidR="009E0469" w:rsidRDefault="009E0469" w:rsidP="009E0469">
      <w:pPr>
        <w:widowControl w:val="0"/>
        <w:autoSpaceDE w:val="0"/>
        <w:autoSpaceDN w:val="0"/>
        <w:spacing w:after="0" w:line="240" w:lineRule="auto"/>
        <w:rPr>
          <w:rFonts w:ascii="Palatino Linotype" w:hAnsi="Palatino Linotype"/>
        </w:rPr>
      </w:pPr>
      <w:r w:rsidRPr="009E0469">
        <w:rPr>
          <w:rFonts w:ascii="Palatino Linotype" w:hAnsi="Palatino Linotype"/>
        </w:rPr>
        <w:t xml:space="preserve">Kim Johnson, Chair, called the Study Session to order at 5:30 p.m. </w:t>
      </w:r>
    </w:p>
    <w:p w14:paraId="35FF7790" w14:textId="77777777" w:rsidR="009E0469" w:rsidRDefault="009E0469" w:rsidP="009E0469">
      <w:pPr>
        <w:widowControl w:val="0"/>
        <w:autoSpaceDE w:val="0"/>
        <w:autoSpaceDN w:val="0"/>
        <w:spacing w:after="0" w:line="240" w:lineRule="auto"/>
        <w:rPr>
          <w:rFonts w:ascii="Palatino Linotype" w:hAnsi="Palatino Linotype"/>
        </w:rPr>
      </w:pPr>
    </w:p>
    <w:p w14:paraId="5933330D" w14:textId="17DB9B8A" w:rsidR="009E0469" w:rsidRDefault="009E0469" w:rsidP="009E0469">
      <w:pPr>
        <w:widowControl w:val="0"/>
        <w:autoSpaceDE w:val="0"/>
        <w:autoSpaceDN w:val="0"/>
        <w:spacing w:after="0" w:line="240" w:lineRule="auto"/>
        <w:rPr>
          <w:rFonts w:ascii="Palatino Linotype" w:hAnsi="Palatino Linotype"/>
        </w:rPr>
      </w:pPr>
      <w:r w:rsidRPr="009E0469">
        <w:rPr>
          <w:rFonts w:ascii="Palatino Linotype" w:hAnsi="Palatino Linotype"/>
          <w:b/>
          <w:bCs/>
        </w:rPr>
        <w:t>Other Trustees present</w:t>
      </w:r>
      <w:r w:rsidRPr="009E0469">
        <w:rPr>
          <w:rFonts w:ascii="Palatino Linotype" w:hAnsi="Palatino Linotype"/>
        </w:rPr>
        <w:t>: Emelda Walker (Vice-Chair)</w:t>
      </w:r>
      <w:r w:rsidR="00C119DA">
        <w:rPr>
          <w:rFonts w:ascii="Palatino Linotype" w:hAnsi="Palatino Linotype"/>
        </w:rPr>
        <w:t xml:space="preserve">, </w:t>
      </w:r>
      <w:r w:rsidRPr="009E0469">
        <w:rPr>
          <w:rFonts w:ascii="Palatino Linotype" w:hAnsi="Palatino Linotype"/>
        </w:rPr>
        <w:t>Stanley Harsha</w:t>
      </w:r>
      <w:r w:rsidR="00616845">
        <w:rPr>
          <w:rFonts w:ascii="Palatino Linotype" w:hAnsi="Palatino Linotype"/>
        </w:rPr>
        <w:t xml:space="preserve"> </w:t>
      </w:r>
      <w:r w:rsidR="00616845" w:rsidRPr="009E0469">
        <w:rPr>
          <w:rFonts w:ascii="Palatino Linotype" w:hAnsi="Palatino Linotype"/>
        </w:rPr>
        <w:t>(Secretary)</w:t>
      </w:r>
      <w:r w:rsidR="00616845">
        <w:rPr>
          <w:rFonts w:ascii="Palatino Linotype" w:hAnsi="Palatino Linotype"/>
        </w:rPr>
        <w:t>,</w:t>
      </w:r>
      <w:r w:rsidR="00C119DA">
        <w:rPr>
          <w:rFonts w:ascii="Palatino Linotype" w:hAnsi="Palatino Linotype"/>
        </w:rPr>
        <w:t xml:space="preserve"> </w:t>
      </w:r>
      <w:r w:rsidR="00CE4B7F">
        <w:rPr>
          <w:rFonts w:ascii="Palatino Linotype" w:hAnsi="Palatino Linotype"/>
        </w:rPr>
        <w:t xml:space="preserve">Pam Anderson, </w:t>
      </w:r>
      <w:r w:rsidR="00D91437" w:rsidRPr="009E0469">
        <w:rPr>
          <w:rFonts w:ascii="Palatino Linotype" w:hAnsi="Palatino Linotype"/>
        </w:rPr>
        <w:t>Jill Fellman,</w:t>
      </w:r>
      <w:r w:rsidR="00D91437">
        <w:rPr>
          <w:rFonts w:ascii="Palatino Linotype" w:hAnsi="Palatino Linotype"/>
        </w:rPr>
        <w:t xml:space="preserve"> </w:t>
      </w:r>
      <w:r w:rsidR="00CE4B7F">
        <w:rPr>
          <w:rFonts w:ascii="Palatino Linotype" w:hAnsi="Palatino Linotype"/>
        </w:rPr>
        <w:t xml:space="preserve">Charles Jones, </w:t>
      </w:r>
      <w:r w:rsidR="00C119DA">
        <w:rPr>
          <w:rFonts w:ascii="Palatino Linotype" w:hAnsi="Palatino Linotype"/>
        </w:rPr>
        <w:t>and Renny Fagan</w:t>
      </w:r>
      <w:r w:rsidRPr="009E0469">
        <w:rPr>
          <w:rFonts w:ascii="Palatino Linotype" w:hAnsi="Palatino Linotype"/>
        </w:rPr>
        <w:t xml:space="preserve">. </w:t>
      </w:r>
    </w:p>
    <w:p w14:paraId="60D04E75" w14:textId="77777777" w:rsidR="00DC099B" w:rsidRDefault="00DC099B" w:rsidP="009E0469">
      <w:pPr>
        <w:widowControl w:val="0"/>
        <w:autoSpaceDE w:val="0"/>
        <w:autoSpaceDN w:val="0"/>
        <w:spacing w:after="0" w:line="240" w:lineRule="auto"/>
        <w:rPr>
          <w:rFonts w:ascii="Palatino Linotype" w:hAnsi="Palatino Linotype"/>
        </w:rPr>
      </w:pPr>
    </w:p>
    <w:p w14:paraId="7A0614C8" w14:textId="5E68CD87" w:rsidR="00DC099B" w:rsidRDefault="00DC099B" w:rsidP="009E0469">
      <w:pPr>
        <w:widowControl w:val="0"/>
        <w:autoSpaceDE w:val="0"/>
        <w:autoSpaceDN w:val="0"/>
        <w:spacing w:after="0" w:line="240" w:lineRule="auto"/>
        <w:rPr>
          <w:rFonts w:ascii="Palatino Linotype" w:hAnsi="Palatino Linotype"/>
        </w:rPr>
      </w:pPr>
      <w:r w:rsidRPr="00DC099B">
        <w:rPr>
          <w:rFonts w:ascii="Palatino Linotype" w:hAnsi="Palatino Linotype"/>
          <w:b/>
          <w:bCs/>
        </w:rPr>
        <w:t xml:space="preserve">Guests </w:t>
      </w:r>
      <w:r>
        <w:rPr>
          <w:rFonts w:ascii="Palatino Linotype" w:hAnsi="Palatino Linotype"/>
          <w:b/>
          <w:bCs/>
        </w:rPr>
        <w:t>p</w:t>
      </w:r>
      <w:r w:rsidRPr="00DC099B">
        <w:rPr>
          <w:rFonts w:ascii="Palatino Linotype" w:hAnsi="Palatino Linotype"/>
          <w:b/>
          <w:bCs/>
        </w:rPr>
        <w:t>resent:</w:t>
      </w:r>
      <w:r>
        <w:rPr>
          <w:rFonts w:ascii="Palatino Linotype" w:hAnsi="Palatino Linotype"/>
        </w:rPr>
        <w:t xml:space="preserve"> </w:t>
      </w:r>
      <w:r w:rsidRPr="00DC099B">
        <w:rPr>
          <w:rFonts w:ascii="Palatino Linotype" w:hAnsi="Palatino Linotype"/>
        </w:rPr>
        <w:t>Greg Bellomo, GPS, Inc.</w:t>
      </w:r>
      <w:r w:rsidR="00413D30">
        <w:rPr>
          <w:rFonts w:ascii="Palatino Linotype" w:hAnsi="Palatino Linotype"/>
        </w:rPr>
        <w:t xml:space="preserve"> &amp; Kurt Behn County Attorney’s Office </w:t>
      </w:r>
    </w:p>
    <w:p w14:paraId="00B74DD8" w14:textId="77777777" w:rsidR="009E0469" w:rsidRDefault="009E0469" w:rsidP="009E0469">
      <w:pPr>
        <w:widowControl w:val="0"/>
        <w:autoSpaceDE w:val="0"/>
        <w:autoSpaceDN w:val="0"/>
        <w:spacing w:after="0" w:line="240" w:lineRule="auto"/>
        <w:rPr>
          <w:rFonts w:ascii="Palatino Linotype" w:hAnsi="Palatino Linotype"/>
        </w:rPr>
      </w:pPr>
    </w:p>
    <w:p w14:paraId="3D33DD46" w14:textId="0F29F4FE" w:rsidR="009E0469" w:rsidRPr="00413D30" w:rsidRDefault="009E0469" w:rsidP="00413D30">
      <w:pPr>
        <w:rPr>
          <w:rFonts w:ascii="Palatino Linotype" w:hAnsi="Palatino Linotype"/>
        </w:rPr>
      </w:pPr>
      <w:r w:rsidRPr="009E0469">
        <w:rPr>
          <w:rFonts w:ascii="Palatino Linotype" w:hAnsi="Palatino Linotype"/>
          <w:b/>
          <w:bCs/>
        </w:rPr>
        <w:t>Staff present</w:t>
      </w:r>
      <w:r>
        <w:rPr>
          <w:rFonts w:ascii="Palatino Linotype" w:hAnsi="Palatino Linotype"/>
        </w:rPr>
        <w:t xml:space="preserve">: </w:t>
      </w:r>
      <w:r w:rsidRPr="009E0469">
        <w:rPr>
          <w:rFonts w:ascii="Palatino Linotype" w:hAnsi="Palatino Linotype"/>
        </w:rPr>
        <w:t xml:space="preserve">Donna Walker, Executive Director; Julianne Rist, </w:t>
      </w:r>
      <w:r w:rsidR="0097355C">
        <w:rPr>
          <w:rFonts w:ascii="Palatino Linotype" w:hAnsi="Palatino Linotype"/>
        </w:rPr>
        <w:t>Library Planning &amp; Policy Senior Advisor</w:t>
      </w:r>
      <w:r w:rsidRPr="009E0469">
        <w:rPr>
          <w:rFonts w:ascii="Palatino Linotype" w:hAnsi="Palatino Linotype"/>
        </w:rPr>
        <w:t xml:space="preserve">; Steve Chestnut, Director of Facilities and Construction; Bernadette Berger, </w:t>
      </w:r>
      <w:r w:rsidR="0097355C">
        <w:rPr>
          <w:rFonts w:ascii="Palatino Linotype" w:hAnsi="Palatino Linotype"/>
        </w:rPr>
        <w:t>Chief Technology &amp; Digital Innovation Officer</w:t>
      </w:r>
      <w:r w:rsidRPr="009E0469">
        <w:rPr>
          <w:rFonts w:ascii="Palatino Linotype" w:hAnsi="Palatino Linotype"/>
        </w:rPr>
        <w:t xml:space="preserve">; Matt Griffin, </w:t>
      </w:r>
      <w:r w:rsidR="0097355C">
        <w:rPr>
          <w:rFonts w:ascii="Palatino Linotype" w:hAnsi="Palatino Linotype"/>
        </w:rPr>
        <w:t>Chief Strategy &amp; Operations Officer</w:t>
      </w:r>
      <w:r w:rsidRPr="009E0469">
        <w:rPr>
          <w:rFonts w:ascii="Palatino Linotype" w:hAnsi="Palatino Linotype"/>
        </w:rPr>
        <w:t xml:space="preserve">; Lisa Smith, </w:t>
      </w:r>
      <w:r w:rsidR="0097355C">
        <w:rPr>
          <w:rFonts w:ascii="Palatino Linotype" w:hAnsi="Palatino Linotype"/>
        </w:rPr>
        <w:t xml:space="preserve">Chief </w:t>
      </w:r>
      <w:r w:rsidRPr="009E0469">
        <w:rPr>
          <w:rFonts w:ascii="Palatino Linotype" w:hAnsi="Palatino Linotype"/>
        </w:rPr>
        <w:t>People and Culture</w:t>
      </w:r>
      <w:r w:rsidR="0097355C">
        <w:rPr>
          <w:rFonts w:ascii="Palatino Linotype" w:hAnsi="Palatino Linotype"/>
        </w:rPr>
        <w:t xml:space="preserve"> Officer</w:t>
      </w:r>
      <w:r w:rsidRPr="009E0469">
        <w:rPr>
          <w:rFonts w:ascii="Palatino Linotype" w:hAnsi="Palatino Linotype"/>
        </w:rPr>
        <w:t xml:space="preserve">; </w:t>
      </w:r>
      <w:r w:rsidR="00630A81">
        <w:rPr>
          <w:rFonts w:ascii="Palatino Linotype" w:hAnsi="Palatino Linotype"/>
        </w:rPr>
        <w:t xml:space="preserve">Elise Penington, Director of Communications &amp; Engagement, </w:t>
      </w:r>
      <w:r w:rsidRPr="009E0469">
        <w:rPr>
          <w:rFonts w:ascii="Palatino Linotype" w:hAnsi="Palatino Linotype"/>
        </w:rPr>
        <w:t xml:space="preserve">Amy Bentz, Assistant Director of Library Design Projects and Planning; </w:t>
      </w:r>
      <w:r w:rsidR="00413D30" w:rsidRPr="00413D30">
        <w:rPr>
          <w:rFonts w:ascii="Palatino Linotype" w:hAnsi="Palatino Linotype"/>
        </w:rPr>
        <w:t>Padma Polepeddi</w:t>
      </w:r>
      <w:r w:rsidR="00413D30">
        <w:rPr>
          <w:rFonts w:ascii="Palatino Linotype" w:hAnsi="Palatino Linotype"/>
        </w:rPr>
        <w:t xml:space="preserve">, </w:t>
      </w:r>
      <w:r w:rsidR="00413D30" w:rsidRPr="00413D30">
        <w:rPr>
          <w:rFonts w:ascii="Palatino Linotype" w:hAnsi="Palatino Linotype"/>
        </w:rPr>
        <w:t>Assistant Director of Public Services for Community Outreach</w:t>
      </w:r>
      <w:r w:rsidR="00413D30">
        <w:rPr>
          <w:rFonts w:ascii="Palatino Linotype" w:hAnsi="Palatino Linotype"/>
        </w:rPr>
        <w:t xml:space="preserve">; Lizzie Gall, </w:t>
      </w:r>
      <w:r w:rsidR="00413D30" w:rsidRPr="00413D30">
        <w:rPr>
          <w:rFonts w:ascii="Palatino Linotype" w:hAnsi="Palatino Linotype"/>
        </w:rPr>
        <w:t xml:space="preserve">Assistant Director of Public Services for </w:t>
      </w:r>
      <w:r w:rsidR="00413D30" w:rsidRPr="00413D30">
        <w:rPr>
          <w:rFonts w:ascii="Palatino Linotype" w:hAnsi="Palatino Linotype"/>
        </w:rPr>
        <w:lastRenderedPageBreak/>
        <w:t>Resources and Programs</w:t>
      </w:r>
      <w:r w:rsidR="00413D30">
        <w:rPr>
          <w:rFonts w:ascii="Palatino Linotype" w:hAnsi="Palatino Linotype"/>
        </w:rPr>
        <w:t xml:space="preserve">; </w:t>
      </w:r>
      <w:r w:rsidRPr="009E0469">
        <w:rPr>
          <w:rFonts w:ascii="Palatino Linotype" w:hAnsi="Palatino Linotype"/>
        </w:rPr>
        <w:t xml:space="preserve">Jessica Paulsen, Assistant Director of Public Services for Customer Experience; </w:t>
      </w:r>
      <w:r w:rsidR="005B0356" w:rsidRPr="000C1263">
        <w:rPr>
          <w:rFonts w:ascii="Palatino Linotype" w:hAnsi="Palatino Linotype"/>
        </w:rPr>
        <w:t>Kelci Rude, Administrative Coordinator Supervisor</w:t>
      </w:r>
      <w:r w:rsidR="005B0356">
        <w:rPr>
          <w:rFonts w:ascii="Palatino Linotype" w:hAnsi="Palatino Linotype"/>
        </w:rPr>
        <w:t xml:space="preserve">; </w:t>
      </w:r>
      <w:r w:rsidRPr="009E0469">
        <w:rPr>
          <w:rFonts w:ascii="Palatino Linotype" w:hAnsi="Palatino Linotype"/>
        </w:rPr>
        <w:t>Katie O’Loughlin, Administrative Coordinator</w:t>
      </w:r>
      <w:r w:rsidR="007C3D09">
        <w:rPr>
          <w:rFonts w:ascii="Palatino Linotype" w:hAnsi="Palatino Linotype"/>
        </w:rPr>
        <w:t xml:space="preserve"> Supervisor</w:t>
      </w:r>
      <w:r w:rsidRPr="009E0469">
        <w:rPr>
          <w:rFonts w:ascii="Palatino Linotype" w:hAnsi="Palatino Linotype"/>
        </w:rPr>
        <w:t>; and</w:t>
      </w:r>
      <w:r w:rsidR="00CE4B7F">
        <w:rPr>
          <w:rFonts w:ascii="Palatino Linotype" w:hAnsi="Palatino Linotype"/>
        </w:rPr>
        <w:t xml:space="preserve"> Joseph Grover, </w:t>
      </w:r>
      <w:r w:rsidR="008A1A9F" w:rsidRPr="008A1A9F">
        <w:rPr>
          <w:rFonts w:ascii="Palatino Linotype" w:hAnsi="Palatino Linotype"/>
        </w:rPr>
        <w:t>Technical Support Technician Sr.</w:t>
      </w:r>
    </w:p>
    <w:p w14:paraId="34DBF5EF" w14:textId="77777777" w:rsidR="0081257E" w:rsidRDefault="009E0469" w:rsidP="002C197C">
      <w:pPr>
        <w:rPr>
          <w:rFonts w:ascii="Palatino Linotype" w:hAnsi="Palatino Linotype"/>
          <w:b/>
          <w:spacing w:val="-2"/>
          <w:u w:val="single"/>
        </w:rPr>
      </w:pPr>
      <w:r w:rsidRPr="009E0469">
        <w:rPr>
          <w:rFonts w:ascii="Palatino Linotype" w:hAnsi="Palatino Linotype"/>
          <w:b/>
          <w:u w:val="single"/>
        </w:rPr>
        <w:t>Board</w:t>
      </w:r>
      <w:r w:rsidRPr="009E0469">
        <w:rPr>
          <w:rFonts w:ascii="Palatino Linotype" w:hAnsi="Palatino Linotype"/>
          <w:b/>
          <w:spacing w:val="-7"/>
          <w:u w:val="single"/>
        </w:rPr>
        <w:t xml:space="preserve"> </w:t>
      </w:r>
      <w:r w:rsidRPr="009E0469">
        <w:rPr>
          <w:rFonts w:ascii="Palatino Linotype" w:hAnsi="Palatino Linotype"/>
          <w:b/>
          <w:u w:val="single"/>
        </w:rPr>
        <w:t>Governance</w:t>
      </w:r>
      <w:r w:rsidRPr="009E0469">
        <w:rPr>
          <w:rFonts w:ascii="Palatino Linotype" w:hAnsi="Palatino Linotype"/>
          <w:b/>
          <w:spacing w:val="-4"/>
          <w:u w:val="single"/>
        </w:rPr>
        <w:t xml:space="preserve"> </w:t>
      </w:r>
      <w:r w:rsidRPr="009E0469">
        <w:rPr>
          <w:rFonts w:ascii="Palatino Linotype" w:hAnsi="Palatino Linotype" w:cs="Cambria Math"/>
          <w:b/>
          <w:u w:val="single"/>
        </w:rPr>
        <w:t>‐</w:t>
      </w:r>
      <w:r w:rsidRPr="009E0469">
        <w:rPr>
          <w:rFonts w:ascii="Palatino Linotype" w:hAnsi="Palatino Linotype"/>
          <w:b/>
          <w:spacing w:val="-2"/>
          <w:u w:val="single"/>
        </w:rPr>
        <w:t xml:space="preserve"> Strategy</w:t>
      </w:r>
    </w:p>
    <w:p w14:paraId="0A725839" w14:textId="33D95D45" w:rsidR="007E4052" w:rsidRPr="0081257E" w:rsidRDefault="007E4052" w:rsidP="002C197C">
      <w:pPr>
        <w:rPr>
          <w:rFonts w:ascii="Palatino Linotype" w:hAnsi="Palatino Linotype"/>
          <w:b/>
          <w:spacing w:val="-2"/>
          <w:u w:val="single"/>
        </w:rPr>
      </w:pPr>
      <w:r>
        <w:rPr>
          <w:rFonts w:ascii="Palatino Linotype" w:hAnsi="Palatino Linotype"/>
          <w:bCs/>
          <w:spacing w:val="-2"/>
        </w:rPr>
        <w:t>M</w:t>
      </w:r>
      <w:r w:rsidR="00123FD7">
        <w:rPr>
          <w:rFonts w:ascii="Palatino Linotype" w:hAnsi="Palatino Linotype"/>
          <w:bCs/>
          <w:spacing w:val="-2"/>
        </w:rPr>
        <w:t xml:space="preserve">att Griffin, Chief Business &amp; Strategy </w:t>
      </w:r>
      <w:r w:rsidR="00413D30">
        <w:rPr>
          <w:rFonts w:ascii="Palatino Linotype" w:hAnsi="Palatino Linotype"/>
          <w:bCs/>
          <w:spacing w:val="-2"/>
        </w:rPr>
        <w:t>Officer,</w:t>
      </w:r>
      <w:r w:rsidR="00123FD7">
        <w:rPr>
          <w:rFonts w:ascii="Palatino Linotype" w:hAnsi="Palatino Linotype"/>
          <w:bCs/>
          <w:spacing w:val="-2"/>
        </w:rPr>
        <w:t xml:space="preserve"> introduced the topic</w:t>
      </w:r>
      <w:r w:rsidR="00413D30">
        <w:rPr>
          <w:rFonts w:ascii="Palatino Linotype" w:hAnsi="Palatino Linotype"/>
          <w:bCs/>
          <w:spacing w:val="-2"/>
        </w:rPr>
        <w:t xml:space="preserve"> </w:t>
      </w:r>
      <w:r w:rsidR="00123FD7">
        <w:rPr>
          <w:rFonts w:ascii="Palatino Linotype" w:hAnsi="Palatino Linotype"/>
          <w:bCs/>
          <w:spacing w:val="-2"/>
        </w:rPr>
        <w:t xml:space="preserve">and reminded the Board that they would be building on the work they did in January. </w:t>
      </w:r>
      <w:r w:rsidR="00D91437">
        <w:rPr>
          <w:rFonts w:ascii="Palatino Linotype" w:hAnsi="Palatino Linotype"/>
          <w:bCs/>
          <w:spacing w:val="-2"/>
        </w:rPr>
        <w:t>The Board</w:t>
      </w:r>
      <w:r w:rsidR="00123FD7">
        <w:rPr>
          <w:rFonts w:ascii="Palatino Linotype" w:hAnsi="Palatino Linotype"/>
          <w:bCs/>
          <w:spacing w:val="-2"/>
        </w:rPr>
        <w:t xml:space="preserve"> will continue to have more sessions after </w:t>
      </w:r>
      <w:r w:rsidR="00413D30">
        <w:rPr>
          <w:rFonts w:ascii="Palatino Linotype" w:hAnsi="Palatino Linotype"/>
          <w:bCs/>
          <w:spacing w:val="-2"/>
        </w:rPr>
        <w:t xml:space="preserve">this. </w:t>
      </w:r>
      <w:r w:rsidR="0097263B">
        <w:rPr>
          <w:rFonts w:ascii="Palatino Linotype" w:hAnsi="Palatino Linotype"/>
          <w:bCs/>
          <w:spacing w:val="-2"/>
        </w:rPr>
        <w:t xml:space="preserve">Matt Griffin </w:t>
      </w:r>
      <w:r w:rsidR="00413D30">
        <w:rPr>
          <w:rFonts w:ascii="Palatino Linotype" w:hAnsi="Palatino Linotype"/>
          <w:bCs/>
          <w:spacing w:val="-2"/>
        </w:rPr>
        <w:t xml:space="preserve">then </w:t>
      </w:r>
      <w:r w:rsidR="00D91437">
        <w:rPr>
          <w:rFonts w:ascii="Palatino Linotype" w:hAnsi="Palatino Linotype"/>
          <w:bCs/>
          <w:spacing w:val="-2"/>
        </w:rPr>
        <w:t xml:space="preserve">introduced </w:t>
      </w:r>
      <w:r w:rsidR="00123FD7">
        <w:rPr>
          <w:rFonts w:ascii="Palatino Linotype" w:hAnsi="Palatino Linotype"/>
          <w:bCs/>
          <w:spacing w:val="-2"/>
        </w:rPr>
        <w:t>Greg Bellomo with GP</w:t>
      </w:r>
      <w:r w:rsidR="00D91437">
        <w:rPr>
          <w:rFonts w:ascii="Palatino Linotype" w:hAnsi="Palatino Linotype"/>
          <w:bCs/>
          <w:spacing w:val="-2"/>
        </w:rPr>
        <w:t xml:space="preserve">S. </w:t>
      </w:r>
    </w:p>
    <w:p w14:paraId="253B9C5B" w14:textId="547F08CB" w:rsidR="007E4052" w:rsidRDefault="007E4052" w:rsidP="002C197C">
      <w:pPr>
        <w:rPr>
          <w:rFonts w:ascii="Palatino Linotype" w:hAnsi="Palatino Linotype"/>
          <w:bCs/>
          <w:spacing w:val="-2"/>
        </w:rPr>
      </w:pPr>
      <w:r>
        <w:rPr>
          <w:rFonts w:ascii="Palatino Linotype" w:hAnsi="Palatino Linotype"/>
          <w:bCs/>
          <w:spacing w:val="-2"/>
        </w:rPr>
        <w:t>G</w:t>
      </w:r>
      <w:r w:rsidR="00123FD7">
        <w:rPr>
          <w:rFonts w:ascii="Palatino Linotype" w:hAnsi="Palatino Linotype"/>
          <w:bCs/>
          <w:spacing w:val="-2"/>
        </w:rPr>
        <w:t xml:space="preserve">reg Bellomo addressed the Board and informed them that the purpose of tonight’s work </w:t>
      </w:r>
      <w:r w:rsidR="00D91437">
        <w:rPr>
          <w:rFonts w:ascii="Palatino Linotype" w:hAnsi="Palatino Linotype"/>
          <w:bCs/>
          <w:spacing w:val="-2"/>
        </w:rPr>
        <w:t>is</w:t>
      </w:r>
      <w:r w:rsidR="00123FD7">
        <w:rPr>
          <w:rFonts w:ascii="Palatino Linotype" w:hAnsi="Palatino Linotype"/>
          <w:bCs/>
          <w:spacing w:val="-2"/>
        </w:rPr>
        <w:t xml:space="preserve"> to begin refining the Mission, Vision, and Broad Goals for the organization. </w:t>
      </w:r>
      <w:r w:rsidR="0097263B">
        <w:rPr>
          <w:rFonts w:ascii="Palatino Linotype" w:hAnsi="Palatino Linotype"/>
          <w:bCs/>
          <w:spacing w:val="-2"/>
        </w:rPr>
        <w:t xml:space="preserve">The Board </w:t>
      </w:r>
      <w:proofErr w:type="gramStart"/>
      <w:r w:rsidR="0097263B">
        <w:rPr>
          <w:rFonts w:ascii="Palatino Linotype" w:hAnsi="Palatino Linotype"/>
          <w:bCs/>
          <w:spacing w:val="-2"/>
        </w:rPr>
        <w:t>was</w:t>
      </w:r>
      <w:proofErr w:type="gramEnd"/>
      <w:r w:rsidR="0097263B">
        <w:rPr>
          <w:rFonts w:ascii="Palatino Linotype" w:hAnsi="Palatino Linotype"/>
          <w:bCs/>
          <w:spacing w:val="-2"/>
        </w:rPr>
        <w:t xml:space="preserve"> informed that we are in the 3</w:t>
      </w:r>
      <w:r w:rsidR="0097263B" w:rsidRPr="007E4052">
        <w:rPr>
          <w:rFonts w:ascii="Palatino Linotype" w:hAnsi="Palatino Linotype"/>
          <w:bCs/>
          <w:spacing w:val="-2"/>
          <w:vertAlign w:val="superscript"/>
        </w:rPr>
        <w:t>rd</w:t>
      </w:r>
      <w:r w:rsidR="0097263B">
        <w:rPr>
          <w:rFonts w:ascii="Palatino Linotype" w:hAnsi="Palatino Linotype"/>
          <w:bCs/>
          <w:spacing w:val="-2"/>
        </w:rPr>
        <w:t xml:space="preserve"> phase of our strategic planning. We’re taking the input information and synthesizing a framework to help us move from mission/vision to clear goals and objectives. The goal for tonight is to get the framework in good shape to share at next month’s study session. </w:t>
      </w:r>
    </w:p>
    <w:p w14:paraId="32CCEFA1" w14:textId="647D8C5A" w:rsidR="00D91437" w:rsidRDefault="00D91437" w:rsidP="002C197C">
      <w:pPr>
        <w:rPr>
          <w:rFonts w:ascii="Palatino Linotype" w:hAnsi="Palatino Linotype"/>
          <w:bCs/>
          <w:spacing w:val="-2"/>
        </w:rPr>
      </w:pPr>
      <w:r>
        <w:rPr>
          <w:noProof/>
        </w:rPr>
        <w:drawing>
          <wp:inline distT="0" distB="0" distL="0" distR="0" wp14:anchorId="3F7E4125" wp14:editId="2613FE26">
            <wp:extent cx="5943600" cy="3345815"/>
            <wp:effectExtent l="0" t="0" r="0" b="6985"/>
            <wp:docPr id="844862765" name="Picture 1" descr="A blue and white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62765" name="Picture 1" descr="A blue and white rectangular boxes with text&#10;&#10;AI-generated content may be incorrect."/>
                    <pic:cNvPicPr/>
                  </pic:nvPicPr>
                  <pic:blipFill>
                    <a:blip r:embed="rId7"/>
                    <a:stretch>
                      <a:fillRect/>
                    </a:stretch>
                  </pic:blipFill>
                  <pic:spPr>
                    <a:xfrm>
                      <a:off x="0" y="0"/>
                      <a:ext cx="5943600" cy="3345815"/>
                    </a:xfrm>
                    <a:prstGeom prst="rect">
                      <a:avLst/>
                    </a:prstGeom>
                  </pic:spPr>
                </pic:pic>
              </a:graphicData>
            </a:graphic>
          </wp:inline>
        </w:drawing>
      </w:r>
    </w:p>
    <w:p w14:paraId="5174AE29" w14:textId="000307BA" w:rsidR="00D91437" w:rsidRDefault="00D91437" w:rsidP="002C197C">
      <w:pPr>
        <w:rPr>
          <w:rFonts w:ascii="Palatino Linotype" w:hAnsi="Palatino Linotype"/>
          <w:bCs/>
          <w:spacing w:val="-2"/>
        </w:rPr>
      </w:pPr>
      <w:r>
        <w:rPr>
          <w:noProof/>
        </w:rPr>
        <w:lastRenderedPageBreak/>
        <w:drawing>
          <wp:inline distT="0" distB="0" distL="0" distR="0" wp14:anchorId="0F4C1C2D" wp14:editId="3B6C4B01">
            <wp:extent cx="5943600" cy="3343275"/>
            <wp:effectExtent l="0" t="0" r="0" b="9525"/>
            <wp:docPr id="1221626583" name="Picture 1"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26583" name="Picture 1" descr="A close-up of a survey&#10;&#10;AI-generated content may be incorrect."/>
                    <pic:cNvPicPr/>
                  </pic:nvPicPr>
                  <pic:blipFill>
                    <a:blip r:embed="rId8"/>
                    <a:stretch>
                      <a:fillRect/>
                    </a:stretch>
                  </pic:blipFill>
                  <pic:spPr>
                    <a:xfrm>
                      <a:off x="0" y="0"/>
                      <a:ext cx="5943600" cy="3343275"/>
                    </a:xfrm>
                    <a:prstGeom prst="rect">
                      <a:avLst/>
                    </a:prstGeom>
                  </pic:spPr>
                </pic:pic>
              </a:graphicData>
            </a:graphic>
          </wp:inline>
        </w:drawing>
      </w:r>
    </w:p>
    <w:p w14:paraId="24BDE7CA" w14:textId="049101DC" w:rsidR="007E4052" w:rsidRDefault="00AA5AFB" w:rsidP="002C197C">
      <w:pPr>
        <w:rPr>
          <w:rFonts w:ascii="Palatino Linotype" w:hAnsi="Palatino Linotype"/>
          <w:bCs/>
          <w:spacing w:val="-2"/>
        </w:rPr>
      </w:pPr>
      <w:r>
        <w:rPr>
          <w:rFonts w:ascii="Palatino Linotype" w:hAnsi="Palatino Linotype"/>
          <w:bCs/>
          <w:spacing w:val="-2"/>
        </w:rPr>
        <w:t>T</w:t>
      </w:r>
      <w:r w:rsidR="00D91437">
        <w:rPr>
          <w:rFonts w:ascii="Palatino Linotype" w:hAnsi="Palatino Linotype"/>
          <w:bCs/>
          <w:spacing w:val="-2"/>
        </w:rPr>
        <w:t xml:space="preserve">he Board </w:t>
      </w:r>
      <w:r>
        <w:rPr>
          <w:rFonts w:ascii="Palatino Linotype" w:hAnsi="Palatino Linotype"/>
          <w:bCs/>
          <w:spacing w:val="-2"/>
        </w:rPr>
        <w:t xml:space="preserve">was reminded </w:t>
      </w:r>
      <w:r w:rsidR="00D91437">
        <w:rPr>
          <w:rFonts w:ascii="Palatino Linotype" w:hAnsi="Palatino Linotype"/>
          <w:bCs/>
          <w:spacing w:val="-2"/>
        </w:rPr>
        <w:t xml:space="preserve">that the </w:t>
      </w:r>
      <w:r w:rsidR="007E4052">
        <w:rPr>
          <w:rFonts w:ascii="Palatino Linotype" w:hAnsi="Palatino Linotype"/>
          <w:bCs/>
          <w:spacing w:val="-2"/>
        </w:rPr>
        <w:t xml:space="preserve">survey </w:t>
      </w:r>
      <w:r w:rsidR="00D91437">
        <w:rPr>
          <w:rFonts w:ascii="Palatino Linotype" w:hAnsi="Palatino Linotype"/>
          <w:bCs/>
          <w:spacing w:val="-2"/>
        </w:rPr>
        <w:t xml:space="preserve">had </w:t>
      </w:r>
      <w:r w:rsidR="007E4052">
        <w:rPr>
          <w:rFonts w:ascii="Palatino Linotype" w:hAnsi="Palatino Linotype"/>
          <w:bCs/>
          <w:spacing w:val="-2"/>
        </w:rPr>
        <w:t xml:space="preserve">over 8000 responses, </w:t>
      </w:r>
      <w:r w:rsidR="00D91437">
        <w:rPr>
          <w:rFonts w:ascii="Palatino Linotype" w:hAnsi="Palatino Linotype"/>
          <w:bCs/>
          <w:spacing w:val="-2"/>
        </w:rPr>
        <w:t>and five</w:t>
      </w:r>
      <w:r w:rsidR="007E4052">
        <w:rPr>
          <w:rFonts w:ascii="Palatino Linotype" w:hAnsi="Palatino Linotype"/>
          <w:bCs/>
          <w:spacing w:val="-2"/>
        </w:rPr>
        <w:t xml:space="preserve"> main themes </w:t>
      </w:r>
      <w:r w:rsidR="0081257E">
        <w:rPr>
          <w:rFonts w:ascii="Palatino Linotype" w:hAnsi="Palatino Linotype"/>
          <w:bCs/>
          <w:spacing w:val="-2"/>
        </w:rPr>
        <w:t xml:space="preserve">emerged </w:t>
      </w:r>
      <w:r w:rsidR="00D91437">
        <w:rPr>
          <w:rFonts w:ascii="Palatino Linotype" w:hAnsi="Palatino Linotype"/>
          <w:bCs/>
          <w:spacing w:val="-2"/>
        </w:rPr>
        <w:t xml:space="preserve">around </w:t>
      </w:r>
      <w:r w:rsidR="007E4052">
        <w:rPr>
          <w:rFonts w:ascii="Palatino Linotype" w:hAnsi="Palatino Linotype"/>
          <w:bCs/>
          <w:spacing w:val="-2"/>
        </w:rPr>
        <w:t xml:space="preserve">what we heard from the community. </w:t>
      </w:r>
      <w:r w:rsidR="00D91437">
        <w:rPr>
          <w:rFonts w:ascii="Palatino Linotype" w:hAnsi="Palatino Linotype"/>
          <w:bCs/>
          <w:spacing w:val="-2"/>
        </w:rPr>
        <w:t xml:space="preserve">During the last working </w:t>
      </w:r>
      <w:r w:rsidR="00413D30">
        <w:rPr>
          <w:rFonts w:ascii="Palatino Linotype" w:hAnsi="Palatino Linotype"/>
          <w:bCs/>
          <w:spacing w:val="-2"/>
        </w:rPr>
        <w:t>session,</w:t>
      </w:r>
      <w:r w:rsidR="00D91437">
        <w:rPr>
          <w:rFonts w:ascii="Palatino Linotype" w:hAnsi="Palatino Linotype"/>
          <w:bCs/>
          <w:spacing w:val="-2"/>
        </w:rPr>
        <w:t xml:space="preserve"> </w:t>
      </w:r>
      <w:r w:rsidR="00413D30">
        <w:rPr>
          <w:rFonts w:ascii="Palatino Linotype" w:hAnsi="Palatino Linotype"/>
          <w:bCs/>
          <w:spacing w:val="-2"/>
        </w:rPr>
        <w:t>the Board</w:t>
      </w:r>
      <w:r w:rsidR="00D91437">
        <w:rPr>
          <w:rFonts w:ascii="Palatino Linotype" w:hAnsi="Palatino Linotype"/>
          <w:bCs/>
          <w:spacing w:val="-2"/>
        </w:rPr>
        <w:t xml:space="preserve"> acknowledged </w:t>
      </w:r>
      <w:r w:rsidR="007E4052">
        <w:rPr>
          <w:rFonts w:ascii="Palatino Linotype" w:hAnsi="Palatino Linotype"/>
          <w:bCs/>
          <w:spacing w:val="-2"/>
        </w:rPr>
        <w:t>the limitation</w:t>
      </w:r>
      <w:r w:rsidR="00D91437">
        <w:rPr>
          <w:rFonts w:ascii="Palatino Linotype" w:hAnsi="Palatino Linotype"/>
          <w:bCs/>
          <w:spacing w:val="-2"/>
        </w:rPr>
        <w:t xml:space="preserve">s </w:t>
      </w:r>
      <w:r w:rsidR="007E4052">
        <w:rPr>
          <w:rFonts w:ascii="Palatino Linotype" w:hAnsi="Palatino Linotype"/>
          <w:bCs/>
          <w:spacing w:val="-2"/>
        </w:rPr>
        <w:t xml:space="preserve">of the survey. While we were gratified by the number, we recognized that we did not have proportional representation from Spanish speakers. People who respond generally know and use </w:t>
      </w:r>
      <w:r w:rsidR="00413D30">
        <w:rPr>
          <w:rFonts w:ascii="Palatino Linotype" w:hAnsi="Palatino Linotype"/>
          <w:bCs/>
          <w:spacing w:val="-2"/>
        </w:rPr>
        <w:t>you and</w:t>
      </w:r>
      <w:r w:rsidR="00D91437">
        <w:rPr>
          <w:rFonts w:ascii="Palatino Linotype" w:hAnsi="Palatino Linotype"/>
          <w:bCs/>
          <w:spacing w:val="-2"/>
        </w:rPr>
        <w:t xml:space="preserve"> people who don’t use the </w:t>
      </w:r>
      <w:proofErr w:type="gramStart"/>
      <w:r w:rsidR="00D91437">
        <w:rPr>
          <w:rFonts w:ascii="Palatino Linotype" w:hAnsi="Palatino Linotype"/>
          <w:bCs/>
          <w:spacing w:val="-2"/>
        </w:rPr>
        <w:t>Library</w:t>
      </w:r>
      <w:proofErr w:type="gramEnd"/>
      <w:r w:rsidR="00D91437">
        <w:rPr>
          <w:rFonts w:ascii="Palatino Linotype" w:hAnsi="Palatino Linotype"/>
          <w:bCs/>
          <w:spacing w:val="-2"/>
        </w:rPr>
        <w:t xml:space="preserve"> probably won’t respond to a survey. </w:t>
      </w:r>
    </w:p>
    <w:p w14:paraId="02972048" w14:textId="119D52E3" w:rsidR="00D91437" w:rsidRDefault="00D91437" w:rsidP="002C197C">
      <w:pPr>
        <w:rPr>
          <w:rFonts w:ascii="Palatino Linotype" w:hAnsi="Palatino Linotype"/>
          <w:bCs/>
          <w:spacing w:val="-2"/>
        </w:rPr>
      </w:pPr>
      <w:r>
        <w:rPr>
          <w:noProof/>
        </w:rPr>
        <w:lastRenderedPageBreak/>
        <w:drawing>
          <wp:inline distT="0" distB="0" distL="0" distR="0" wp14:anchorId="5B8177F9" wp14:editId="6F9A3FC4">
            <wp:extent cx="5943600" cy="3369945"/>
            <wp:effectExtent l="0" t="0" r="0" b="1905"/>
            <wp:docPr id="2059354452" name="Picture 1" descr="A diagram of a 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54452" name="Picture 1" descr="A diagram of a mission&#10;&#10;AI-generated content may be incorrect."/>
                    <pic:cNvPicPr/>
                  </pic:nvPicPr>
                  <pic:blipFill>
                    <a:blip r:embed="rId9"/>
                    <a:stretch>
                      <a:fillRect/>
                    </a:stretch>
                  </pic:blipFill>
                  <pic:spPr>
                    <a:xfrm>
                      <a:off x="0" y="0"/>
                      <a:ext cx="5943600" cy="3369945"/>
                    </a:xfrm>
                    <a:prstGeom prst="rect">
                      <a:avLst/>
                    </a:prstGeom>
                  </pic:spPr>
                </pic:pic>
              </a:graphicData>
            </a:graphic>
          </wp:inline>
        </w:drawing>
      </w:r>
    </w:p>
    <w:p w14:paraId="38EC9B7D" w14:textId="46F9D849" w:rsidR="007E4052" w:rsidRDefault="00AA5AFB" w:rsidP="002C197C">
      <w:pPr>
        <w:rPr>
          <w:rFonts w:ascii="Palatino Linotype" w:hAnsi="Palatino Linotype"/>
          <w:bCs/>
          <w:spacing w:val="-2"/>
        </w:rPr>
      </w:pPr>
      <w:r>
        <w:rPr>
          <w:rFonts w:ascii="Palatino Linotype" w:hAnsi="Palatino Linotype"/>
          <w:bCs/>
          <w:spacing w:val="-2"/>
        </w:rPr>
        <w:t xml:space="preserve">The </w:t>
      </w:r>
      <w:r w:rsidR="00D91437">
        <w:rPr>
          <w:rFonts w:ascii="Palatino Linotype" w:hAnsi="Palatino Linotype"/>
          <w:bCs/>
          <w:spacing w:val="-2"/>
        </w:rPr>
        <w:t xml:space="preserve">Board </w:t>
      </w:r>
      <w:r>
        <w:rPr>
          <w:rFonts w:ascii="Palatino Linotype" w:hAnsi="Palatino Linotype"/>
          <w:bCs/>
          <w:spacing w:val="-2"/>
        </w:rPr>
        <w:t xml:space="preserve">was informed that </w:t>
      </w:r>
      <w:r w:rsidR="00D91437">
        <w:rPr>
          <w:rFonts w:ascii="Palatino Linotype" w:hAnsi="Palatino Linotype"/>
          <w:bCs/>
          <w:spacing w:val="-2"/>
        </w:rPr>
        <w:t>they w</w:t>
      </w:r>
      <w:r>
        <w:rPr>
          <w:rFonts w:ascii="Palatino Linotype" w:hAnsi="Palatino Linotype"/>
          <w:bCs/>
          <w:spacing w:val="-2"/>
        </w:rPr>
        <w:t>ould</w:t>
      </w:r>
      <w:r w:rsidR="00D91437">
        <w:rPr>
          <w:rFonts w:ascii="Palatino Linotype" w:hAnsi="Palatino Linotype"/>
          <w:bCs/>
          <w:spacing w:val="-2"/>
        </w:rPr>
        <w:t xml:space="preserve"> review the current mission and vision, review refinements in language, and see if they can reach consensus. </w:t>
      </w:r>
    </w:p>
    <w:p w14:paraId="3CB99612" w14:textId="2D571166" w:rsidR="00DE47D2" w:rsidRDefault="00DE47D2" w:rsidP="002C197C">
      <w:pPr>
        <w:rPr>
          <w:rFonts w:ascii="Palatino Linotype" w:hAnsi="Palatino Linotype"/>
          <w:bCs/>
          <w:spacing w:val="-2"/>
        </w:rPr>
      </w:pPr>
      <w:r>
        <w:rPr>
          <w:rFonts w:ascii="Palatino Linotype" w:hAnsi="Palatino Linotype"/>
          <w:bCs/>
          <w:spacing w:val="-2"/>
        </w:rPr>
        <w:t xml:space="preserve">The Board did not have any questions or discussion on the plan for the Study Session or </w:t>
      </w:r>
      <w:proofErr w:type="gramStart"/>
      <w:r>
        <w:rPr>
          <w:rFonts w:ascii="Palatino Linotype" w:hAnsi="Palatino Linotype"/>
          <w:bCs/>
          <w:spacing w:val="-2"/>
        </w:rPr>
        <w:t>next</w:t>
      </w:r>
      <w:proofErr w:type="gramEnd"/>
      <w:r>
        <w:rPr>
          <w:rFonts w:ascii="Palatino Linotype" w:hAnsi="Palatino Linotype"/>
          <w:bCs/>
          <w:spacing w:val="-2"/>
        </w:rPr>
        <w:t xml:space="preserve"> steps. </w:t>
      </w:r>
    </w:p>
    <w:p w14:paraId="0CA4044F" w14:textId="77777777" w:rsidR="00DE47D2" w:rsidRDefault="00DE47D2" w:rsidP="002C197C">
      <w:pPr>
        <w:rPr>
          <w:rFonts w:ascii="Palatino Linotype" w:hAnsi="Palatino Linotype"/>
          <w:bCs/>
          <w:spacing w:val="-2"/>
        </w:rPr>
      </w:pPr>
      <w:r>
        <w:rPr>
          <w:noProof/>
        </w:rPr>
        <w:drawing>
          <wp:inline distT="0" distB="0" distL="0" distR="0" wp14:anchorId="564A5566" wp14:editId="7C62AFB7">
            <wp:extent cx="5943600" cy="3334385"/>
            <wp:effectExtent l="0" t="0" r="0" b="0"/>
            <wp:docPr id="1954515086"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15086" name="Picture 1" descr="A close-up of a document&#10;&#10;AI-generated content may be incorrect."/>
                    <pic:cNvPicPr/>
                  </pic:nvPicPr>
                  <pic:blipFill>
                    <a:blip r:embed="rId10"/>
                    <a:stretch>
                      <a:fillRect/>
                    </a:stretch>
                  </pic:blipFill>
                  <pic:spPr>
                    <a:xfrm>
                      <a:off x="0" y="0"/>
                      <a:ext cx="5943600" cy="3334385"/>
                    </a:xfrm>
                    <a:prstGeom prst="rect">
                      <a:avLst/>
                    </a:prstGeom>
                  </pic:spPr>
                </pic:pic>
              </a:graphicData>
            </a:graphic>
          </wp:inline>
        </w:drawing>
      </w:r>
    </w:p>
    <w:p w14:paraId="19B2F950" w14:textId="74D65901" w:rsidR="00DE47D2" w:rsidRDefault="00AA5AFB" w:rsidP="002C197C">
      <w:pPr>
        <w:rPr>
          <w:rFonts w:ascii="Palatino Linotype" w:hAnsi="Palatino Linotype"/>
          <w:bCs/>
          <w:spacing w:val="-2"/>
        </w:rPr>
      </w:pPr>
      <w:r>
        <w:rPr>
          <w:rFonts w:ascii="Palatino Linotype" w:hAnsi="Palatino Linotype"/>
          <w:bCs/>
          <w:spacing w:val="-2"/>
        </w:rPr>
        <w:lastRenderedPageBreak/>
        <w:t>T</w:t>
      </w:r>
      <w:r w:rsidR="00DE47D2">
        <w:rPr>
          <w:rFonts w:ascii="Palatino Linotype" w:hAnsi="Palatino Linotype"/>
          <w:bCs/>
          <w:spacing w:val="-2"/>
        </w:rPr>
        <w:t>he Board</w:t>
      </w:r>
      <w:r>
        <w:rPr>
          <w:rFonts w:ascii="Palatino Linotype" w:hAnsi="Palatino Linotype"/>
          <w:bCs/>
          <w:spacing w:val="-2"/>
        </w:rPr>
        <w:t xml:space="preserve"> was asked </w:t>
      </w:r>
      <w:r w:rsidR="00DE47D2">
        <w:rPr>
          <w:rFonts w:ascii="Palatino Linotype" w:hAnsi="Palatino Linotype"/>
          <w:bCs/>
          <w:spacing w:val="-2"/>
        </w:rPr>
        <w:t xml:space="preserve">to identify things that they liked, that stood out to them, or areas where they </w:t>
      </w:r>
      <w:r w:rsidR="00B10347">
        <w:rPr>
          <w:rFonts w:ascii="Palatino Linotype" w:hAnsi="Palatino Linotype"/>
          <w:bCs/>
          <w:spacing w:val="-2"/>
        </w:rPr>
        <w:t>felt</w:t>
      </w:r>
      <w:r w:rsidR="00DE47D2">
        <w:rPr>
          <w:rFonts w:ascii="Palatino Linotype" w:hAnsi="Palatino Linotype"/>
          <w:bCs/>
          <w:spacing w:val="-2"/>
        </w:rPr>
        <w:t xml:space="preserve"> like we missed the mark in Mission Options 1 &amp; 2. </w:t>
      </w:r>
    </w:p>
    <w:p w14:paraId="513E056B" w14:textId="5C1EED24" w:rsidR="0034717A" w:rsidRDefault="0034717A" w:rsidP="002C197C">
      <w:pPr>
        <w:rPr>
          <w:rFonts w:ascii="Palatino Linotype" w:hAnsi="Palatino Linotype"/>
          <w:bCs/>
          <w:spacing w:val="-2"/>
        </w:rPr>
      </w:pPr>
      <w:r>
        <w:rPr>
          <w:rFonts w:ascii="Palatino Linotype" w:hAnsi="Palatino Linotype"/>
          <w:bCs/>
          <w:spacing w:val="-2"/>
        </w:rPr>
        <w:t>Board comments included:</w:t>
      </w:r>
    </w:p>
    <w:p w14:paraId="26C006E9" w14:textId="6996DF28" w:rsidR="00DE47D2" w:rsidRPr="00AA5AFB" w:rsidRDefault="0034717A" w:rsidP="00AA5AFB">
      <w:pPr>
        <w:pStyle w:val="ListParagraph"/>
        <w:numPr>
          <w:ilvl w:val="0"/>
          <w:numId w:val="39"/>
        </w:numPr>
        <w:rPr>
          <w:rFonts w:ascii="Palatino Linotype" w:hAnsi="Palatino Linotype"/>
          <w:bCs/>
          <w:spacing w:val="-2"/>
        </w:rPr>
      </w:pPr>
      <w:r>
        <w:rPr>
          <w:rFonts w:ascii="Palatino Linotype" w:hAnsi="Palatino Linotype"/>
          <w:bCs/>
          <w:spacing w:val="-2"/>
        </w:rPr>
        <w:t>A preference for</w:t>
      </w:r>
      <w:r w:rsidR="00DE47D2" w:rsidRPr="00AA5AFB">
        <w:rPr>
          <w:rFonts w:ascii="Palatino Linotype" w:hAnsi="Palatino Linotype"/>
          <w:bCs/>
          <w:spacing w:val="-2"/>
        </w:rPr>
        <w:t xml:space="preserve"> the first option, and that the ‘educated </w:t>
      </w:r>
      <w:proofErr w:type="gramStart"/>
      <w:r w:rsidR="00DE47D2" w:rsidRPr="00AA5AFB">
        <w:rPr>
          <w:rFonts w:ascii="Palatino Linotype" w:hAnsi="Palatino Linotype"/>
          <w:bCs/>
          <w:spacing w:val="-2"/>
        </w:rPr>
        <w:t>community’</w:t>
      </w:r>
      <w:proofErr w:type="gramEnd"/>
      <w:r w:rsidR="00DE47D2" w:rsidRPr="00AA5AFB">
        <w:rPr>
          <w:rFonts w:ascii="Palatino Linotype" w:hAnsi="Palatino Linotype"/>
          <w:bCs/>
          <w:spacing w:val="-2"/>
        </w:rPr>
        <w:t xml:space="preserve"> language stood out to them. </w:t>
      </w:r>
    </w:p>
    <w:p w14:paraId="69AA0050" w14:textId="23DB7884" w:rsidR="007E4052" w:rsidRPr="00AA5AFB" w:rsidRDefault="0081257E" w:rsidP="00AA5AFB">
      <w:pPr>
        <w:pStyle w:val="ListParagraph"/>
        <w:numPr>
          <w:ilvl w:val="0"/>
          <w:numId w:val="39"/>
        </w:numPr>
        <w:rPr>
          <w:rFonts w:ascii="Palatino Linotype" w:hAnsi="Palatino Linotype"/>
          <w:bCs/>
          <w:spacing w:val="-2"/>
        </w:rPr>
      </w:pPr>
      <w:r>
        <w:rPr>
          <w:rFonts w:ascii="Palatino Linotype" w:hAnsi="Palatino Linotype"/>
          <w:bCs/>
          <w:spacing w:val="-2"/>
        </w:rPr>
        <w:t>L</w:t>
      </w:r>
      <w:r w:rsidR="00DE47D2" w:rsidRPr="00AA5AFB">
        <w:rPr>
          <w:rFonts w:ascii="Palatino Linotype" w:hAnsi="Palatino Linotype"/>
          <w:bCs/>
          <w:spacing w:val="-2"/>
        </w:rPr>
        <w:t xml:space="preserve">iked the phrase </w:t>
      </w:r>
      <w:r w:rsidR="004E130D" w:rsidRPr="00AA5AFB">
        <w:rPr>
          <w:rFonts w:ascii="Palatino Linotype" w:hAnsi="Palatino Linotype"/>
          <w:bCs/>
          <w:spacing w:val="-2"/>
        </w:rPr>
        <w:t>‘</w:t>
      </w:r>
      <w:r w:rsidR="00DE47D2" w:rsidRPr="00AA5AFB">
        <w:rPr>
          <w:rFonts w:ascii="Palatino Linotype" w:hAnsi="Palatino Linotype"/>
          <w:bCs/>
          <w:spacing w:val="-2"/>
        </w:rPr>
        <w:t>at the center of creating’. They appreciated the addition of ‘equitable’ and ‘experiences’</w:t>
      </w:r>
      <w:r w:rsidR="0034717A">
        <w:rPr>
          <w:rFonts w:ascii="Palatino Linotype" w:hAnsi="Palatino Linotype"/>
          <w:bCs/>
          <w:spacing w:val="-2"/>
        </w:rPr>
        <w:t xml:space="preserve"> and</w:t>
      </w:r>
      <w:r w:rsidR="004E513C">
        <w:rPr>
          <w:rFonts w:ascii="Palatino Linotype" w:hAnsi="Palatino Linotype"/>
          <w:bCs/>
          <w:spacing w:val="-2"/>
        </w:rPr>
        <w:t xml:space="preserve"> </w:t>
      </w:r>
      <w:r w:rsidR="00DE47D2" w:rsidRPr="00AA5AFB">
        <w:rPr>
          <w:rFonts w:ascii="Palatino Linotype" w:hAnsi="Palatino Linotype"/>
          <w:bCs/>
          <w:spacing w:val="-2"/>
        </w:rPr>
        <w:t xml:space="preserve">that it includes ‘enrich lives’, as it answers the “to what end?” question. They also felt like </w:t>
      </w:r>
      <w:r w:rsidR="00595A32" w:rsidRPr="00AA5AFB">
        <w:rPr>
          <w:rFonts w:ascii="Palatino Linotype" w:hAnsi="Palatino Linotype"/>
          <w:bCs/>
          <w:spacing w:val="-2"/>
        </w:rPr>
        <w:t>that phrase</w:t>
      </w:r>
      <w:r w:rsidR="00DE47D2" w:rsidRPr="00AA5AFB">
        <w:rPr>
          <w:rFonts w:ascii="Palatino Linotype" w:hAnsi="Palatino Linotype"/>
          <w:bCs/>
          <w:spacing w:val="-2"/>
        </w:rPr>
        <w:t xml:space="preserve"> had more impact at the end of the mission statement as opposed to the beginning of the statement as in Option 2. </w:t>
      </w:r>
    </w:p>
    <w:p w14:paraId="474E14C1" w14:textId="772925D6" w:rsidR="00DE47D2" w:rsidRPr="00AA5AFB" w:rsidRDefault="0034717A" w:rsidP="00AA5AFB">
      <w:pPr>
        <w:pStyle w:val="ListParagraph"/>
        <w:numPr>
          <w:ilvl w:val="0"/>
          <w:numId w:val="39"/>
        </w:numPr>
        <w:rPr>
          <w:rFonts w:ascii="Palatino Linotype" w:hAnsi="Palatino Linotype"/>
          <w:bCs/>
          <w:spacing w:val="-2"/>
        </w:rPr>
      </w:pPr>
      <w:r>
        <w:rPr>
          <w:rFonts w:ascii="Palatino Linotype" w:hAnsi="Palatino Linotype"/>
          <w:bCs/>
          <w:spacing w:val="-2"/>
        </w:rPr>
        <w:t>A preference for</w:t>
      </w:r>
      <w:r w:rsidR="00DE47D2" w:rsidRPr="00AA5AFB">
        <w:rPr>
          <w:rFonts w:ascii="Palatino Linotype" w:hAnsi="Palatino Linotype"/>
          <w:bCs/>
          <w:spacing w:val="-2"/>
        </w:rPr>
        <w:t xml:space="preserve"> Option 2. They like</w:t>
      </w:r>
      <w:r w:rsidR="002D4103">
        <w:rPr>
          <w:rFonts w:ascii="Palatino Linotype" w:hAnsi="Palatino Linotype"/>
          <w:bCs/>
          <w:spacing w:val="-2"/>
        </w:rPr>
        <w:t>d</w:t>
      </w:r>
      <w:r w:rsidR="00DE47D2" w:rsidRPr="00AA5AFB">
        <w:rPr>
          <w:rFonts w:ascii="Palatino Linotype" w:hAnsi="Palatino Linotype"/>
          <w:bCs/>
          <w:spacing w:val="-2"/>
        </w:rPr>
        <w:t xml:space="preserve"> that ‘enriches </w:t>
      </w:r>
      <w:proofErr w:type="gramStart"/>
      <w:r w:rsidR="00DE47D2" w:rsidRPr="00AA5AFB">
        <w:rPr>
          <w:rFonts w:ascii="Palatino Linotype" w:hAnsi="Palatino Linotype"/>
          <w:bCs/>
          <w:spacing w:val="-2"/>
        </w:rPr>
        <w:t>lives’</w:t>
      </w:r>
      <w:proofErr w:type="gramEnd"/>
      <w:r w:rsidR="00DE47D2" w:rsidRPr="00AA5AFB">
        <w:rPr>
          <w:rFonts w:ascii="Palatino Linotype" w:hAnsi="Palatino Linotype"/>
          <w:bCs/>
          <w:spacing w:val="-2"/>
        </w:rPr>
        <w:t xml:space="preserve"> </w:t>
      </w:r>
      <w:r w:rsidR="002D4103">
        <w:rPr>
          <w:rFonts w:ascii="Palatino Linotype" w:hAnsi="Palatino Linotype"/>
          <w:bCs/>
          <w:spacing w:val="-2"/>
        </w:rPr>
        <w:t>was</w:t>
      </w:r>
      <w:r w:rsidR="00DE47D2" w:rsidRPr="00AA5AFB">
        <w:rPr>
          <w:rFonts w:ascii="Palatino Linotype" w:hAnsi="Palatino Linotype"/>
          <w:bCs/>
          <w:spacing w:val="-2"/>
        </w:rPr>
        <w:t xml:space="preserve"> centered at the beginning of the statement, and it emphasize</w:t>
      </w:r>
      <w:r w:rsidR="002D4103">
        <w:rPr>
          <w:rFonts w:ascii="Palatino Linotype" w:hAnsi="Palatino Linotype"/>
          <w:bCs/>
          <w:spacing w:val="-2"/>
        </w:rPr>
        <w:t>d</w:t>
      </w:r>
      <w:r w:rsidR="00DE47D2" w:rsidRPr="00AA5AFB">
        <w:rPr>
          <w:rFonts w:ascii="Palatino Linotype" w:hAnsi="Palatino Linotype"/>
          <w:bCs/>
          <w:spacing w:val="-2"/>
        </w:rPr>
        <w:t xml:space="preserve"> that. They like</w:t>
      </w:r>
      <w:r w:rsidR="002D4103">
        <w:rPr>
          <w:rFonts w:ascii="Palatino Linotype" w:hAnsi="Palatino Linotype"/>
          <w:bCs/>
          <w:spacing w:val="-2"/>
        </w:rPr>
        <w:t>d</w:t>
      </w:r>
      <w:r w:rsidR="00DE47D2" w:rsidRPr="00AA5AFB">
        <w:rPr>
          <w:rFonts w:ascii="Palatino Linotype" w:hAnsi="Palatino Linotype"/>
          <w:bCs/>
          <w:spacing w:val="-2"/>
        </w:rPr>
        <w:t xml:space="preserve"> ‘equitable’ but d</w:t>
      </w:r>
      <w:r w:rsidR="002D4103">
        <w:rPr>
          <w:rFonts w:ascii="Palatino Linotype" w:hAnsi="Palatino Linotype"/>
          <w:bCs/>
          <w:spacing w:val="-2"/>
        </w:rPr>
        <w:t>id not like</w:t>
      </w:r>
      <w:r w:rsidR="00DE47D2" w:rsidRPr="00AA5AFB">
        <w:rPr>
          <w:rFonts w:ascii="Palatino Linotype" w:hAnsi="Palatino Linotype"/>
          <w:bCs/>
          <w:spacing w:val="-2"/>
        </w:rPr>
        <w:t xml:space="preserve"> ‘unfettered’</w:t>
      </w:r>
      <w:r w:rsidR="004E513C">
        <w:rPr>
          <w:rFonts w:ascii="Palatino Linotype" w:hAnsi="Palatino Linotype"/>
          <w:bCs/>
          <w:spacing w:val="-2"/>
        </w:rPr>
        <w:t>.</w:t>
      </w:r>
    </w:p>
    <w:p w14:paraId="67249283" w14:textId="1F5818C2" w:rsidR="007E4052" w:rsidRPr="00AA5AFB" w:rsidRDefault="00DE47D2" w:rsidP="00AA5AFB">
      <w:pPr>
        <w:pStyle w:val="ListParagraph"/>
        <w:numPr>
          <w:ilvl w:val="0"/>
          <w:numId w:val="39"/>
        </w:numPr>
        <w:rPr>
          <w:rFonts w:ascii="Palatino Linotype" w:hAnsi="Palatino Linotype"/>
          <w:bCs/>
          <w:spacing w:val="-2"/>
        </w:rPr>
      </w:pPr>
      <w:r w:rsidRPr="00AA5AFB">
        <w:rPr>
          <w:rFonts w:ascii="Palatino Linotype" w:hAnsi="Palatino Linotype"/>
          <w:bCs/>
          <w:spacing w:val="-2"/>
        </w:rPr>
        <w:t xml:space="preserve">They noted that an organization’s Mission statement language may impact federal </w:t>
      </w:r>
      <w:r w:rsidR="00595A32" w:rsidRPr="00AA5AFB">
        <w:rPr>
          <w:rFonts w:ascii="Palatino Linotype" w:hAnsi="Palatino Linotype"/>
          <w:bCs/>
          <w:spacing w:val="-2"/>
        </w:rPr>
        <w:t>funding and</w:t>
      </w:r>
      <w:r w:rsidRPr="00AA5AFB">
        <w:rPr>
          <w:rFonts w:ascii="Palatino Linotype" w:hAnsi="Palatino Linotype"/>
          <w:bCs/>
          <w:spacing w:val="-2"/>
        </w:rPr>
        <w:t xml:space="preserve"> wanted trustees to be aware of that. </w:t>
      </w:r>
    </w:p>
    <w:p w14:paraId="24046215" w14:textId="7F3DFA10" w:rsidR="002722E3" w:rsidRPr="004E513C" w:rsidRDefault="00B10347" w:rsidP="004E513C">
      <w:pPr>
        <w:pStyle w:val="ListParagraph"/>
        <w:numPr>
          <w:ilvl w:val="0"/>
          <w:numId w:val="39"/>
        </w:numPr>
        <w:rPr>
          <w:rFonts w:ascii="Palatino Linotype" w:hAnsi="Palatino Linotype"/>
          <w:bCs/>
          <w:spacing w:val="-2"/>
        </w:rPr>
      </w:pPr>
      <w:r w:rsidRPr="004E513C">
        <w:rPr>
          <w:rFonts w:ascii="Palatino Linotype" w:hAnsi="Palatino Linotype"/>
          <w:bCs/>
          <w:spacing w:val="-2"/>
        </w:rPr>
        <w:t>They</w:t>
      </w:r>
      <w:r w:rsidR="004E130D" w:rsidRPr="004E513C">
        <w:rPr>
          <w:rFonts w:ascii="Palatino Linotype" w:hAnsi="Palatino Linotype"/>
          <w:bCs/>
          <w:spacing w:val="-2"/>
        </w:rPr>
        <w:t xml:space="preserve"> like</w:t>
      </w:r>
      <w:r w:rsidR="002D4103" w:rsidRPr="004E513C">
        <w:rPr>
          <w:rFonts w:ascii="Palatino Linotype" w:hAnsi="Palatino Linotype"/>
          <w:bCs/>
          <w:spacing w:val="-2"/>
        </w:rPr>
        <w:t>d</w:t>
      </w:r>
      <w:r w:rsidR="004E130D" w:rsidRPr="004E513C">
        <w:rPr>
          <w:rFonts w:ascii="Palatino Linotype" w:hAnsi="Palatino Linotype"/>
          <w:bCs/>
          <w:spacing w:val="-2"/>
        </w:rPr>
        <w:t xml:space="preserve"> ‘unfettered’ given the current social polarization. </w:t>
      </w:r>
    </w:p>
    <w:p w14:paraId="2AB8E70E" w14:textId="2AB6FC13" w:rsidR="002722E3" w:rsidRPr="00AA5AFB" w:rsidRDefault="004E130D" w:rsidP="00AA5AFB">
      <w:pPr>
        <w:pStyle w:val="ListParagraph"/>
        <w:numPr>
          <w:ilvl w:val="0"/>
          <w:numId w:val="39"/>
        </w:numPr>
        <w:rPr>
          <w:rFonts w:ascii="Palatino Linotype" w:hAnsi="Palatino Linotype"/>
          <w:bCs/>
          <w:spacing w:val="-2"/>
        </w:rPr>
      </w:pPr>
      <w:r w:rsidRPr="00AA5AFB">
        <w:rPr>
          <w:rFonts w:ascii="Palatino Linotype" w:hAnsi="Palatino Linotype"/>
          <w:bCs/>
          <w:spacing w:val="-2"/>
        </w:rPr>
        <w:t>They like</w:t>
      </w:r>
      <w:r w:rsidR="002D4103">
        <w:rPr>
          <w:rFonts w:ascii="Palatino Linotype" w:hAnsi="Palatino Linotype"/>
          <w:bCs/>
          <w:spacing w:val="-2"/>
        </w:rPr>
        <w:t>d</w:t>
      </w:r>
      <w:r w:rsidRPr="00AA5AFB">
        <w:rPr>
          <w:rFonts w:ascii="Palatino Linotype" w:hAnsi="Palatino Linotype"/>
          <w:bCs/>
          <w:spacing w:val="-2"/>
        </w:rPr>
        <w:t xml:space="preserve"> that JCPL isn’t just at the center of something happening around us, but that Option 2 show</w:t>
      </w:r>
      <w:r w:rsidR="002D4103">
        <w:rPr>
          <w:rFonts w:ascii="Palatino Linotype" w:hAnsi="Palatino Linotype"/>
          <w:bCs/>
          <w:spacing w:val="-2"/>
        </w:rPr>
        <w:t>ed</w:t>
      </w:r>
      <w:r w:rsidRPr="00AA5AFB">
        <w:rPr>
          <w:rFonts w:ascii="Palatino Linotype" w:hAnsi="Palatino Linotype"/>
          <w:bCs/>
          <w:spacing w:val="-2"/>
        </w:rPr>
        <w:t xml:space="preserve"> we are taking responsibility for something. They like</w:t>
      </w:r>
      <w:r w:rsidR="002D4103">
        <w:rPr>
          <w:rFonts w:ascii="Palatino Linotype" w:hAnsi="Palatino Linotype"/>
          <w:bCs/>
          <w:spacing w:val="-2"/>
        </w:rPr>
        <w:t>d</w:t>
      </w:r>
      <w:r w:rsidRPr="00AA5AFB">
        <w:rPr>
          <w:rFonts w:ascii="Palatino Linotype" w:hAnsi="Palatino Linotype"/>
          <w:bCs/>
          <w:spacing w:val="-2"/>
        </w:rPr>
        <w:t xml:space="preserve"> the idea of what ‘unfettered’ says, just not the word. </w:t>
      </w:r>
    </w:p>
    <w:p w14:paraId="2DC0459B" w14:textId="69F33EE3" w:rsidR="004E130D" w:rsidRDefault="00AA5AFB" w:rsidP="002C197C">
      <w:pPr>
        <w:rPr>
          <w:rFonts w:ascii="Palatino Linotype" w:hAnsi="Palatino Linotype"/>
          <w:bCs/>
          <w:spacing w:val="-2"/>
        </w:rPr>
      </w:pPr>
      <w:r>
        <w:rPr>
          <w:rFonts w:ascii="Palatino Linotype" w:hAnsi="Palatino Linotype"/>
          <w:bCs/>
          <w:spacing w:val="-2"/>
        </w:rPr>
        <w:t xml:space="preserve">The Board was </w:t>
      </w:r>
      <w:r w:rsidR="004E130D">
        <w:rPr>
          <w:rFonts w:ascii="Palatino Linotype" w:hAnsi="Palatino Linotype"/>
          <w:bCs/>
          <w:spacing w:val="-2"/>
        </w:rPr>
        <w:t>asked if it is the notion of no barriers that appeals to the</w:t>
      </w:r>
      <w:r>
        <w:rPr>
          <w:rFonts w:ascii="Palatino Linotype" w:hAnsi="Palatino Linotype"/>
          <w:bCs/>
          <w:spacing w:val="-2"/>
        </w:rPr>
        <w:t>m</w:t>
      </w:r>
      <w:r w:rsidR="004E130D">
        <w:rPr>
          <w:rFonts w:ascii="Palatino Linotype" w:hAnsi="Palatino Linotype"/>
          <w:bCs/>
          <w:spacing w:val="-2"/>
        </w:rPr>
        <w:t xml:space="preserve">. </w:t>
      </w:r>
      <w:r w:rsidR="0034717A">
        <w:rPr>
          <w:rFonts w:ascii="Palatino Linotype" w:hAnsi="Palatino Linotype"/>
          <w:bCs/>
          <w:spacing w:val="-2"/>
        </w:rPr>
        <w:t xml:space="preserve">Board members generally </w:t>
      </w:r>
      <w:r w:rsidR="004E130D">
        <w:rPr>
          <w:rFonts w:ascii="Palatino Linotype" w:hAnsi="Palatino Linotype"/>
          <w:bCs/>
          <w:spacing w:val="-2"/>
        </w:rPr>
        <w:t xml:space="preserve">affirmed that it was and offered other words such as ‘independent’ or ‘fair’, ‘equitable and free’. </w:t>
      </w:r>
    </w:p>
    <w:p w14:paraId="1748F1C8" w14:textId="005FC5C4" w:rsidR="002722E3" w:rsidRDefault="004E130D" w:rsidP="004E130D">
      <w:pPr>
        <w:rPr>
          <w:rFonts w:ascii="Palatino Linotype" w:hAnsi="Palatino Linotype"/>
          <w:bCs/>
          <w:spacing w:val="-2"/>
        </w:rPr>
      </w:pPr>
      <w:r>
        <w:rPr>
          <w:rFonts w:ascii="Palatino Linotype" w:hAnsi="Palatino Linotype"/>
          <w:bCs/>
          <w:spacing w:val="-2"/>
        </w:rPr>
        <w:t>The Executive Director explained that ‘unfettered’ was suggested because of its legal significance</w:t>
      </w:r>
      <w:r w:rsidR="00B10347">
        <w:rPr>
          <w:rFonts w:ascii="Palatino Linotype" w:hAnsi="Palatino Linotype"/>
          <w:bCs/>
          <w:spacing w:val="-2"/>
        </w:rPr>
        <w:t xml:space="preserve">; we </w:t>
      </w:r>
      <w:r>
        <w:rPr>
          <w:rFonts w:ascii="Palatino Linotype" w:hAnsi="Palatino Linotype"/>
          <w:bCs/>
          <w:spacing w:val="-2"/>
        </w:rPr>
        <w:t xml:space="preserve">have seen it used by our County Attorney’s Office before, and seemed to hit upon </w:t>
      </w:r>
      <w:r w:rsidR="00595A32">
        <w:rPr>
          <w:rFonts w:ascii="Palatino Linotype" w:hAnsi="Palatino Linotype"/>
          <w:bCs/>
          <w:spacing w:val="-2"/>
        </w:rPr>
        <w:t>the value</w:t>
      </w:r>
      <w:r>
        <w:rPr>
          <w:rFonts w:ascii="Palatino Linotype" w:hAnsi="Palatino Linotype"/>
          <w:bCs/>
          <w:spacing w:val="-2"/>
        </w:rPr>
        <w:t xml:space="preserve"> of making sure people’s access wasn’t restricted or controlled. The Executive Director noted that it sounds like the word doesn’t belong </w:t>
      </w:r>
      <w:proofErr w:type="gramStart"/>
      <w:r>
        <w:rPr>
          <w:rFonts w:ascii="Palatino Linotype" w:hAnsi="Palatino Linotype"/>
          <w:bCs/>
          <w:spacing w:val="-2"/>
        </w:rPr>
        <w:t>in</w:t>
      </w:r>
      <w:proofErr w:type="gramEnd"/>
      <w:r>
        <w:rPr>
          <w:rFonts w:ascii="Palatino Linotype" w:hAnsi="Palatino Linotype"/>
          <w:bCs/>
          <w:spacing w:val="-2"/>
        </w:rPr>
        <w:t xml:space="preserve"> the </w:t>
      </w:r>
      <w:r w:rsidR="0081257E">
        <w:rPr>
          <w:rFonts w:ascii="Palatino Linotype" w:hAnsi="Palatino Linotype"/>
          <w:bCs/>
          <w:spacing w:val="-2"/>
        </w:rPr>
        <w:t>M</w:t>
      </w:r>
      <w:r>
        <w:rPr>
          <w:rFonts w:ascii="Palatino Linotype" w:hAnsi="Palatino Linotype"/>
          <w:bCs/>
          <w:spacing w:val="-2"/>
        </w:rPr>
        <w:t>ission statement, but that the conversation from the Board around this</w:t>
      </w:r>
      <w:r w:rsidR="0034717A">
        <w:rPr>
          <w:rFonts w:ascii="Palatino Linotype" w:hAnsi="Palatino Linotype"/>
          <w:bCs/>
          <w:spacing w:val="-2"/>
        </w:rPr>
        <w:t xml:space="preserve"> was appreciated</w:t>
      </w:r>
      <w:r w:rsidR="002722E3">
        <w:rPr>
          <w:rFonts w:ascii="Palatino Linotype" w:hAnsi="Palatino Linotype"/>
          <w:bCs/>
          <w:spacing w:val="-2"/>
        </w:rPr>
        <w:t xml:space="preserve">. </w:t>
      </w:r>
    </w:p>
    <w:p w14:paraId="1B2A27D2" w14:textId="77777777" w:rsidR="00AA5AFB" w:rsidRDefault="00AA5AFB" w:rsidP="004E130D">
      <w:pPr>
        <w:rPr>
          <w:rFonts w:ascii="Palatino Linotype" w:hAnsi="Palatino Linotype"/>
          <w:bCs/>
          <w:spacing w:val="-2"/>
        </w:rPr>
      </w:pPr>
      <w:r>
        <w:rPr>
          <w:rFonts w:ascii="Palatino Linotype" w:hAnsi="Palatino Linotype"/>
          <w:bCs/>
          <w:spacing w:val="-2"/>
        </w:rPr>
        <w:t>Comments included:</w:t>
      </w:r>
    </w:p>
    <w:p w14:paraId="18840910" w14:textId="77777777" w:rsidR="00AA5AFB" w:rsidRDefault="00AA5AFB" w:rsidP="00AA5AFB">
      <w:pPr>
        <w:pStyle w:val="ListParagraph"/>
        <w:numPr>
          <w:ilvl w:val="0"/>
          <w:numId w:val="41"/>
        </w:numPr>
        <w:rPr>
          <w:rFonts w:ascii="Palatino Linotype" w:hAnsi="Palatino Linotype"/>
          <w:bCs/>
          <w:spacing w:val="-2"/>
        </w:rPr>
      </w:pPr>
      <w:r w:rsidRPr="00AA5AFB">
        <w:rPr>
          <w:rFonts w:ascii="Palatino Linotype" w:hAnsi="Palatino Linotype"/>
          <w:bCs/>
          <w:spacing w:val="-2"/>
        </w:rPr>
        <w:t>Trustees</w:t>
      </w:r>
      <w:r w:rsidR="004E130D" w:rsidRPr="00AA5AFB">
        <w:rPr>
          <w:rFonts w:ascii="Palatino Linotype" w:hAnsi="Palatino Linotype"/>
          <w:bCs/>
          <w:spacing w:val="-2"/>
        </w:rPr>
        <w:t xml:space="preserve"> value that idea, but the word feels too legal and not friendly enough.</w:t>
      </w:r>
    </w:p>
    <w:p w14:paraId="211A7571" w14:textId="18CE561E" w:rsidR="00B10347" w:rsidRPr="00AA5AFB" w:rsidRDefault="004E130D" w:rsidP="00AA5AFB">
      <w:pPr>
        <w:pStyle w:val="ListParagraph"/>
        <w:numPr>
          <w:ilvl w:val="0"/>
          <w:numId w:val="41"/>
        </w:numPr>
        <w:rPr>
          <w:rFonts w:ascii="Palatino Linotype" w:hAnsi="Palatino Linotype"/>
          <w:bCs/>
          <w:spacing w:val="-2"/>
        </w:rPr>
      </w:pPr>
      <w:r w:rsidRPr="00AA5AFB">
        <w:rPr>
          <w:rFonts w:ascii="Palatino Linotype" w:hAnsi="Palatino Linotype"/>
          <w:bCs/>
          <w:spacing w:val="-2"/>
        </w:rPr>
        <w:t xml:space="preserve">Unfettered is different from equitable- one is what it takes to gain </w:t>
      </w:r>
      <w:r w:rsidR="00595A32" w:rsidRPr="00AA5AFB">
        <w:rPr>
          <w:rFonts w:ascii="Palatino Linotype" w:hAnsi="Palatino Linotype"/>
          <w:bCs/>
          <w:spacing w:val="-2"/>
        </w:rPr>
        <w:t>access,</w:t>
      </w:r>
      <w:r w:rsidRPr="00AA5AFB">
        <w:rPr>
          <w:rFonts w:ascii="Palatino Linotype" w:hAnsi="Palatino Linotype"/>
          <w:bCs/>
          <w:spacing w:val="-2"/>
        </w:rPr>
        <w:t xml:space="preserve"> and the other is the right to access</w:t>
      </w:r>
      <w:r w:rsidR="00595A32" w:rsidRPr="00AA5AFB">
        <w:rPr>
          <w:rFonts w:ascii="Palatino Linotype" w:hAnsi="Palatino Linotype"/>
          <w:bCs/>
          <w:spacing w:val="-2"/>
        </w:rPr>
        <w:t xml:space="preserve">. </w:t>
      </w:r>
      <w:r w:rsidR="00AA5AFB">
        <w:rPr>
          <w:rFonts w:ascii="Palatino Linotype" w:hAnsi="Palatino Linotype"/>
          <w:bCs/>
          <w:spacing w:val="-2"/>
        </w:rPr>
        <w:t>L</w:t>
      </w:r>
      <w:r w:rsidR="00B10347" w:rsidRPr="00AA5AFB">
        <w:rPr>
          <w:rFonts w:ascii="Palatino Linotype" w:hAnsi="Palatino Linotype"/>
          <w:bCs/>
          <w:spacing w:val="-2"/>
        </w:rPr>
        <w:t>anguage might be better if it were changed from ‘</w:t>
      </w:r>
      <w:r w:rsidR="00B10347" w:rsidRPr="00AA5AFB">
        <w:rPr>
          <w:rFonts w:ascii="Palatino Linotype" w:hAnsi="Palatino Linotype"/>
          <w:bCs/>
          <w:i/>
          <w:iCs/>
          <w:spacing w:val="-2"/>
        </w:rPr>
        <w:t>providing</w:t>
      </w:r>
      <w:r w:rsidR="00B10347" w:rsidRPr="00AA5AFB">
        <w:rPr>
          <w:rFonts w:ascii="Palatino Linotype" w:hAnsi="Palatino Linotype"/>
          <w:bCs/>
          <w:spacing w:val="-2"/>
        </w:rPr>
        <w:t>…access’ to ‘</w:t>
      </w:r>
      <w:r w:rsidR="00B10347" w:rsidRPr="00AA5AFB">
        <w:rPr>
          <w:rFonts w:ascii="Palatino Linotype" w:hAnsi="Palatino Linotype"/>
          <w:bCs/>
          <w:i/>
          <w:iCs/>
          <w:spacing w:val="-2"/>
        </w:rPr>
        <w:t>ensuring</w:t>
      </w:r>
      <w:proofErr w:type="gramStart"/>
      <w:r w:rsidR="00B10347" w:rsidRPr="00AA5AFB">
        <w:rPr>
          <w:rFonts w:ascii="Palatino Linotype" w:hAnsi="Palatino Linotype"/>
          <w:bCs/>
          <w:spacing w:val="-2"/>
        </w:rPr>
        <w:t>….access</w:t>
      </w:r>
      <w:proofErr w:type="gramEnd"/>
      <w:r w:rsidR="00B10347" w:rsidRPr="00AA5AFB">
        <w:rPr>
          <w:rFonts w:ascii="Palatino Linotype" w:hAnsi="Palatino Linotype"/>
          <w:bCs/>
          <w:spacing w:val="-2"/>
        </w:rPr>
        <w:t>’</w:t>
      </w:r>
      <w:r w:rsidR="004E513C">
        <w:rPr>
          <w:rFonts w:ascii="Palatino Linotype" w:hAnsi="Palatino Linotype"/>
          <w:bCs/>
          <w:spacing w:val="-2"/>
        </w:rPr>
        <w:t>.</w:t>
      </w:r>
    </w:p>
    <w:p w14:paraId="400F80D6" w14:textId="77777777" w:rsidR="00AA5AFB" w:rsidRDefault="00AA5AFB" w:rsidP="00B10347">
      <w:pPr>
        <w:rPr>
          <w:rFonts w:ascii="Palatino Linotype" w:hAnsi="Palatino Linotype"/>
          <w:bCs/>
          <w:spacing w:val="-2"/>
        </w:rPr>
      </w:pPr>
      <w:r>
        <w:rPr>
          <w:rFonts w:ascii="Palatino Linotype" w:hAnsi="Palatino Linotype"/>
          <w:bCs/>
          <w:spacing w:val="-2"/>
        </w:rPr>
        <w:lastRenderedPageBreak/>
        <w:t xml:space="preserve">The Board was </w:t>
      </w:r>
      <w:r w:rsidR="00B10347">
        <w:rPr>
          <w:rFonts w:ascii="Palatino Linotype" w:hAnsi="Palatino Linotype"/>
          <w:bCs/>
          <w:spacing w:val="-2"/>
        </w:rPr>
        <w:t>asked</w:t>
      </w:r>
      <w:r>
        <w:rPr>
          <w:rFonts w:ascii="Palatino Linotype" w:hAnsi="Palatino Linotype"/>
          <w:bCs/>
          <w:spacing w:val="-2"/>
        </w:rPr>
        <w:t xml:space="preserve"> how they felt about bringing the educated community language into Option 2. </w:t>
      </w:r>
    </w:p>
    <w:p w14:paraId="55BB8582" w14:textId="2223579A" w:rsidR="002722E3" w:rsidRPr="00AA5AFB" w:rsidRDefault="0034717A" w:rsidP="00AA5AFB">
      <w:pPr>
        <w:pStyle w:val="ListParagraph"/>
        <w:numPr>
          <w:ilvl w:val="0"/>
          <w:numId w:val="42"/>
        </w:numPr>
        <w:rPr>
          <w:rFonts w:ascii="Palatino Linotype" w:hAnsi="Palatino Linotype"/>
          <w:bCs/>
          <w:spacing w:val="-2"/>
        </w:rPr>
      </w:pPr>
      <w:r>
        <w:rPr>
          <w:rFonts w:ascii="Palatino Linotype" w:hAnsi="Palatino Linotype"/>
          <w:bCs/>
          <w:spacing w:val="-2"/>
        </w:rPr>
        <w:t>Some</w:t>
      </w:r>
      <w:r w:rsidR="00B10347" w:rsidRPr="00AA5AFB">
        <w:rPr>
          <w:rFonts w:ascii="Palatino Linotype" w:hAnsi="Palatino Linotype"/>
          <w:bCs/>
          <w:spacing w:val="-2"/>
        </w:rPr>
        <w:t xml:space="preserve"> indicated that they agreed</w:t>
      </w:r>
      <w:r w:rsidR="00AA5AFB" w:rsidRPr="00AA5AFB">
        <w:rPr>
          <w:rFonts w:ascii="Palatino Linotype" w:hAnsi="Palatino Linotype"/>
          <w:bCs/>
          <w:spacing w:val="-2"/>
        </w:rPr>
        <w:t xml:space="preserve"> </w:t>
      </w:r>
      <w:r w:rsidR="00B10347" w:rsidRPr="00AA5AFB">
        <w:rPr>
          <w:rFonts w:ascii="Palatino Linotype" w:hAnsi="Palatino Linotype"/>
          <w:bCs/>
          <w:spacing w:val="-2"/>
        </w:rPr>
        <w:t xml:space="preserve">the statement had value. </w:t>
      </w:r>
    </w:p>
    <w:p w14:paraId="00C22F7D" w14:textId="71EF6D76" w:rsidR="00B10347" w:rsidRPr="00AA5AFB" w:rsidRDefault="00B10347" w:rsidP="00AA5AFB">
      <w:pPr>
        <w:pStyle w:val="ListParagraph"/>
        <w:numPr>
          <w:ilvl w:val="0"/>
          <w:numId w:val="42"/>
        </w:numPr>
        <w:rPr>
          <w:rFonts w:ascii="Palatino Linotype" w:hAnsi="Palatino Linotype"/>
          <w:bCs/>
          <w:spacing w:val="-2"/>
        </w:rPr>
      </w:pPr>
      <w:r w:rsidRPr="00AA5AFB">
        <w:rPr>
          <w:rFonts w:ascii="Palatino Linotype" w:hAnsi="Palatino Linotype"/>
          <w:bCs/>
          <w:spacing w:val="-2"/>
        </w:rPr>
        <w:t xml:space="preserve">Putting that as a description </w:t>
      </w:r>
      <w:r w:rsidR="002D4103" w:rsidRPr="00AA5AFB">
        <w:rPr>
          <w:rFonts w:ascii="Palatino Linotype" w:hAnsi="Palatino Linotype"/>
          <w:bCs/>
          <w:spacing w:val="-2"/>
        </w:rPr>
        <w:t>assumes</w:t>
      </w:r>
      <w:r w:rsidRPr="00AA5AFB">
        <w:rPr>
          <w:rFonts w:ascii="Palatino Linotype" w:hAnsi="Palatino Linotype"/>
          <w:bCs/>
          <w:spacing w:val="-2"/>
        </w:rPr>
        <w:t xml:space="preserve"> about the community</w:t>
      </w:r>
      <w:r w:rsidR="00595A32" w:rsidRPr="00AA5AFB">
        <w:rPr>
          <w:rFonts w:ascii="Palatino Linotype" w:hAnsi="Palatino Linotype"/>
          <w:bCs/>
          <w:spacing w:val="-2"/>
        </w:rPr>
        <w:t>,</w:t>
      </w:r>
      <w:r w:rsidRPr="00AA5AFB">
        <w:rPr>
          <w:rFonts w:ascii="Palatino Linotype" w:hAnsi="Palatino Linotype"/>
          <w:bCs/>
          <w:spacing w:val="-2"/>
        </w:rPr>
        <w:t xml:space="preserve"> and they wanted to note it may not be something the community feels or responds to. </w:t>
      </w:r>
    </w:p>
    <w:p w14:paraId="47BFE790" w14:textId="3ECA6FA0" w:rsidR="00B10347" w:rsidRDefault="00AA5AFB" w:rsidP="002C197C">
      <w:pPr>
        <w:rPr>
          <w:rFonts w:ascii="Palatino Linotype" w:hAnsi="Palatino Linotype"/>
          <w:bCs/>
          <w:spacing w:val="-2"/>
        </w:rPr>
      </w:pPr>
      <w:r>
        <w:rPr>
          <w:rFonts w:ascii="Palatino Linotype" w:hAnsi="Palatino Linotype"/>
          <w:bCs/>
          <w:spacing w:val="-2"/>
        </w:rPr>
        <w:t xml:space="preserve">The Board </w:t>
      </w:r>
      <w:proofErr w:type="gramStart"/>
      <w:r>
        <w:rPr>
          <w:rFonts w:ascii="Palatino Linotype" w:hAnsi="Palatino Linotype"/>
          <w:bCs/>
          <w:spacing w:val="-2"/>
        </w:rPr>
        <w:t>was</w:t>
      </w:r>
      <w:proofErr w:type="gramEnd"/>
      <w:r>
        <w:rPr>
          <w:rFonts w:ascii="Palatino Linotype" w:hAnsi="Palatino Linotype"/>
          <w:bCs/>
          <w:spacing w:val="-2"/>
        </w:rPr>
        <w:t xml:space="preserve"> informed t</w:t>
      </w:r>
      <w:r w:rsidR="00B10347">
        <w:rPr>
          <w:rFonts w:ascii="Palatino Linotype" w:hAnsi="Palatino Linotype"/>
          <w:bCs/>
          <w:spacing w:val="-2"/>
        </w:rPr>
        <w:t xml:space="preserve">hat the team will bring back some revised </w:t>
      </w:r>
      <w:r w:rsidR="004E513C">
        <w:rPr>
          <w:rFonts w:ascii="Palatino Linotype" w:hAnsi="Palatino Linotype"/>
          <w:bCs/>
          <w:spacing w:val="-2"/>
        </w:rPr>
        <w:t>versions,</w:t>
      </w:r>
      <w:r w:rsidR="00B10347">
        <w:rPr>
          <w:rFonts w:ascii="Palatino Linotype" w:hAnsi="Palatino Linotype"/>
          <w:bCs/>
          <w:spacing w:val="-2"/>
        </w:rPr>
        <w:t xml:space="preserve"> building </w:t>
      </w:r>
      <w:r w:rsidR="00595A32">
        <w:rPr>
          <w:rFonts w:ascii="Palatino Linotype" w:hAnsi="Palatino Linotype"/>
          <w:bCs/>
          <w:spacing w:val="-2"/>
        </w:rPr>
        <w:t>off</w:t>
      </w:r>
      <w:r w:rsidR="00B10347">
        <w:rPr>
          <w:rFonts w:ascii="Palatino Linotype" w:hAnsi="Palatino Linotype"/>
          <w:bCs/>
          <w:spacing w:val="-2"/>
        </w:rPr>
        <w:t xml:space="preserve"> </w:t>
      </w:r>
      <w:r w:rsidR="00595A32">
        <w:rPr>
          <w:rFonts w:ascii="Palatino Linotype" w:hAnsi="Palatino Linotype"/>
          <w:bCs/>
          <w:spacing w:val="-2"/>
        </w:rPr>
        <w:t xml:space="preserve">Mission </w:t>
      </w:r>
      <w:r w:rsidR="00B10347">
        <w:rPr>
          <w:rFonts w:ascii="Palatino Linotype" w:hAnsi="Palatino Linotype"/>
          <w:bCs/>
          <w:spacing w:val="-2"/>
        </w:rPr>
        <w:t xml:space="preserve">Option 2 for the March Study Session. </w:t>
      </w:r>
    </w:p>
    <w:p w14:paraId="1EC2C038" w14:textId="397490AD" w:rsidR="00B10347" w:rsidRDefault="00B10347" w:rsidP="00B10347">
      <w:pPr>
        <w:rPr>
          <w:rFonts w:ascii="Palatino Linotype" w:hAnsi="Palatino Linotype"/>
          <w:bCs/>
          <w:spacing w:val="-2"/>
        </w:rPr>
      </w:pPr>
      <w:r>
        <w:rPr>
          <w:noProof/>
        </w:rPr>
        <w:drawing>
          <wp:inline distT="0" distB="0" distL="0" distR="0" wp14:anchorId="70B98E63" wp14:editId="1BBEA991">
            <wp:extent cx="5943600" cy="3252470"/>
            <wp:effectExtent l="0" t="0" r="0" b="5080"/>
            <wp:docPr id="1540421349" name="Picture 1" descr="A close-up of a white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21349" name="Picture 1" descr="A close-up of a white paper&#10;&#10;AI-generated content may be incorrect."/>
                    <pic:cNvPicPr/>
                  </pic:nvPicPr>
                  <pic:blipFill>
                    <a:blip r:embed="rId11"/>
                    <a:stretch>
                      <a:fillRect/>
                    </a:stretch>
                  </pic:blipFill>
                  <pic:spPr>
                    <a:xfrm>
                      <a:off x="0" y="0"/>
                      <a:ext cx="5943600" cy="3252470"/>
                    </a:xfrm>
                    <a:prstGeom prst="rect">
                      <a:avLst/>
                    </a:prstGeom>
                  </pic:spPr>
                </pic:pic>
              </a:graphicData>
            </a:graphic>
          </wp:inline>
        </w:drawing>
      </w:r>
      <w:r w:rsidRPr="00B10347">
        <w:rPr>
          <w:rFonts w:ascii="Palatino Linotype" w:hAnsi="Palatino Linotype"/>
          <w:bCs/>
          <w:spacing w:val="-2"/>
        </w:rPr>
        <w:t xml:space="preserve"> </w:t>
      </w:r>
      <w:r w:rsidR="002D4103">
        <w:rPr>
          <w:rFonts w:ascii="Palatino Linotype" w:hAnsi="Palatino Linotype"/>
          <w:bCs/>
          <w:spacing w:val="-2"/>
        </w:rPr>
        <w:t>The</w:t>
      </w:r>
      <w:r w:rsidR="00AA5AFB">
        <w:rPr>
          <w:rFonts w:ascii="Palatino Linotype" w:hAnsi="Palatino Linotype"/>
          <w:bCs/>
          <w:spacing w:val="-2"/>
        </w:rPr>
        <w:t xml:space="preserve"> Board was asked </w:t>
      </w:r>
      <w:r>
        <w:rPr>
          <w:rFonts w:ascii="Palatino Linotype" w:hAnsi="Palatino Linotype"/>
          <w:bCs/>
          <w:spacing w:val="-2"/>
        </w:rPr>
        <w:t xml:space="preserve">to identify things that they liked, that stood out to them, or areas where they felt like we missed the mark in Vision Options 1 &amp; 2. </w:t>
      </w:r>
    </w:p>
    <w:p w14:paraId="0E6D7A8C" w14:textId="7AFDD3AA" w:rsidR="00BF0B87" w:rsidRDefault="00BF0B87" w:rsidP="00B10347">
      <w:pPr>
        <w:rPr>
          <w:rFonts w:ascii="Palatino Linotype" w:hAnsi="Palatino Linotype"/>
          <w:bCs/>
          <w:spacing w:val="-2"/>
        </w:rPr>
      </w:pPr>
      <w:r>
        <w:rPr>
          <w:rFonts w:ascii="Palatino Linotype" w:hAnsi="Palatino Linotype"/>
          <w:bCs/>
          <w:spacing w:val="-2"/>
        </w:rPr>
        <w:t>Board comments included:</w:t>
      </w:r>
    </w:p>
    <w:p w14:paraId="367387D3" w14:textId="367E35C7" w:rsidR="00B10347" w:rsidRPr="0081257E" w:rsidRDefault="004E513C" w:rsidP="0081257E">
      <w:pPr>
        <w:pStyle w:val="ListParagraph"/>
        <w:numPr>
          <w:ilvl w:val="0"/>
          <w:numId w:val="43"/>
        </w:numPr>
        <w:rPr>
          <w:rFonts w:ascii="Palatino Linotype" w:hAnsi="Palatino Linotype"/>
          <w:bCs/>
          <w:spacing w:val="-2"/>
        </w:rPr>
      </w:pPr>
      <w:r w:rsidRPr="0081257E">
        <w:rPr>
          <w:rFonts w:ascii="Palatino Linotype" w:hAnsi="Palatino Linotype"/>
          <w:bCs/>
          <w:spacing w:val="-2"/>
        </w:rPr>
        <w:t>B</w:t>
      </w:r>
      <w:r w:rsidR="00B10347" w:rsidRPr="0081257E">
        <w:rPr>
          <w:rFonts w:ascii="Palatino Linotype" w:hAnsi="Palatino Linotype"/>
          <w:bCs/>
          <w:spacing w:val="-2"/>
        </w:rPr>
        <w:t xml:space="preserve">oth Options read more as Mission statements than Vision statements. </w:t>
      </w:r>
      <w:r w:rsidRPr="0081257E">
        <w:rPr>
          <w:rFonts w:ascii="Palatino Linotype" w:hAnsi="Palatino Linotype"/>
          <w:bCs/>
          <w:spacing w:val="-2"/>
        </w:rPr>
        <w:t xml:space="preserve">A </w:t>
      </w:r>
      <w:r w:rsidR="006B141F" w:rsidRPr="0081257E">
        <w:rPr>
          <w:rFonts w:ascii="Palatino Linotype" w:hAnsi="Palatino Linotype"/>
          <w:bCs/>
          <w:spacing w:val="-2"/>
        </w:rPr>
        <w:t xml:space="preserve">Vision statement </w:t>
      </w:r>
      <w:r w:rsidR="00B10347" w:rsidRPr="0081257E">
        <w:rPr>
          <w:rFonts w:ascii="Palatino Linotype" w:hAnsi="Palatino Linotype"/>
          <w:bCs/>
          <w:spacing w:val="-2"/>
        </w:rPr>
        <w:t>should answer the question “W</w:t>
      </w:r>
      <w:r w:rsidR="006B141F" w:rsidRPr="0081257E">
        <w:rPr>
          <w:rFonts w:ascii="Palatino Linotype" w:hAnsi="Palatino Linotype"/>
          <w:bCs/>
          <w:spacing w:val="-2"/>
        </w:rPr>
        <w:t>hat difference does this make and to whom?</w:t>
      </w:r>
      <w:r w:rsidR="00B10347" w:rsidRPr="0081257E">
        <w:rPr>
          <w:rFonts w:ascii="Palatino Linotype" w:hAnsi="Palatino Linotype"/>
          <w:bCs/>
          <w:spacing w:val="-2"/>
        </w:rPr>
        <w:t>”</w:t>
      </w:r>
      <w:r w:rsidR="006B141F" w:rsidRPr="0081257E">
        <w:rPr>
          <w:rFonts w:ascii="Palatino Linotype" w:hAnsi="Palatino Linotype"/>
          <w:bCs/>
          <w:spacing w:val="-2"/>
        </w:rPr>
        <w:t xml:space="preserve"> </w:t>
      </w:r>
      <w:proofErr w:type="gramStart"/>
      <w:r w:rsidRPr="0081257E">
        <w:rPr>
          <w:rFonts w:ascii="Palatino Linotype" w:hAnsi="Palatino Linotype"/>
          <w:bCs/>
          <w:spacing w:val="-2"/>
        </w:rPr>
        <w:t>W</w:t>
      </w:r>
      <w:r w:rsidR="00B10347" w:rsidRPr="0081257E">
        <w:rPr>
          <w:rFonts w:ascii="Palatino Linotype" w:hAnsi="Palatino Linotype"/>
          <w:bCs/>
          <w:spacing w:val="-2"/>
        </w:rPr>
        <w:t>ould</w:t>
      </w:r>
      <w:proofErr w:type="gramEnd"/>
      <w:r w:rsidR="00B10347" w:rsidRPr="0081257E">
        <w:rPr>
          <w:rFonts w:ascii="Palatino Linotype" w:hAnsi="Palatino Linotype"/>
          <w:bCs/>
          <w:spacing w:val="-2"/>
        </w:rPr>
        <w:t xml:space="preserve"> like to see the team t</w:t>
      </w:r>
      <w:r w:rsidR="006B141F" w:rsidRPr="0081257E">
        <w:rPr>
          <w:rFonts w:ascii="Palatino Linotype" w:hAnsi="Palatino Linotype"/>
          <w:bCs/>
          <w:spacing w:val="-2"/>
        </w:rPr>
        <w:t xml:space="preserve">urn these into stating the outcome and where we are headed- not how we get there. </w:t>
      </w:r>
      <w:r w:rsidR="0081257E">
        <w:rPr>
          <w:rFonts w:ascii="Palatino Linotype" w:hAnsi="Palatino Linotype"/>
          <w:bCs/>
          <w:spacing w:val="-2"/>
        </w:rPr>
        <w:t>Three examples of Vision statements that do this:</w:t>
      </w:r>
    </w:p>
    <w:p w14:paraId="7412240A" w14:textId="17F8D457" w:rsidR="00CE6A6F" w:rsidRDefault="00CE6A6F" w:rsidP="00CE6A6F">
      <w:pPr>
        <w:pStyle w:val="ListParagraph"/>
        <w:numPr>
          <w:ilvl w:val="0"/>
          <w:numId w:val="29"/>
        </w:numPr>
        <w:rPr>
          <w:rFonts w:ascii="Palatino Linotype" w:hAnsi="Palatino Linotype"/>
          <w:bCs/>
          <w:spacing w:val="-2"/>
        </w:rPr>
      </w:pPr>
      <w:r>
        <w:rPr>
          <w:rFonts w:ascii="Palatino Linotype" w:hAnsi="Palatino Linotype"/>
          <w:bCs/>
          <w:spacing w:val="-2"/>
        </w:rPr>
        <w:t xml:space="preserve">Colorado Community College System: </w:t>
      </w:r>
      <w:r w:rsidRPr="00CE6A6F">
        <w:rPr>
          <w:rFonts w:ascii="Palatino Linotype" w:hAnsi="Palatino Linotype"/>
          <w:bCs/>
          <w:spacing w:val="-2"/>
        </w:rPr>
        <w:t>CCCS will be the first and best path for all to achieve a more prosperous and fulfilling life.</w:t>
      </w:r>
    </w:p>
    <w:p w14:paraId="58969D55" w14:textId="4B57175F" w:rsidR="00CE6A6F" w:rsidRDefault="00CE6A6F" w:rsidP="00CE6A6F">
      <w:pPr>
        <w:pStyle w:val="ListParagraph"/>
        <w:numPr>
          <w:ilvl w:val="0"/>
          <w:numId w:val="29"/>
        </w:numPr>
        <w:rPr>
          <w:rFonts w:ascii="Palatino Linotype" w:hAnsi="Palatino Linotype"/>
          <w:bCs/>
          <w:spacing w:val="-2"/>
        </w:rPr>
      </w:pPr>
      <w:r>
        <w:rPr>
          <w:rFonts w:ascii="Palatino Linotype" w:hAnsi="Palatino Linotype"/>
          <w:bCs/>
          <w:spacing w:val="-2"/>
        </w:rPr>
        <w:lastRenderedPageBreak/>
        <w:t xml:space="preserve">Colorado Education Initiative: </w:t>
      </w:r>
      <w:r w:rsidRPr="00CE6A6F">
        <w:rPr>
          <w:rFonts w:ascii="Palatino Linotype" w:hAnsi="Palatino Linotype"/>
          <w:bCs/>
          <w:spacing w:val="-2"/>
        </w:rPr>
        <w:t>CEI’s long-term vision is that all young people in Colorado exit K-12 education boldly taking their next steps toward hopeful, equitable, and prosperous futures. This requires an education system that delivers on the promise of public education to develop thriving young people and flourishing communities.</w:t>
      </w:r>
    </w:p>
    <w:p w14:paraId="3D67268B" w14:textId="1FF4C82E" w:rsidR="00CE6A6F" w:rsidRPr="00CE6A6F" w:rsidRDefault="00CE6A6F" w:rsidP="00CE6A6F">
      <w:pPr>
        <w:pStyle w:val="ListParagraph"/>
        <w:numPr>
          <w:ilvl w:val="0"/>
          <w:numId w:val="29"/>
        </w:numPr>
        <w:rPr>
          <w:rFonts w:ascii="Palatino Linotype" w:hAnsi="Palatino Linotype"/>
          <w:bCs/>
          <w:spacing w:val="-2"/>
        </w:rPr>
      </w:pPr>
      <w:r>
        <w:rPr>
          <w:rFonts w:ascii="Palatino Linotype" w:hAnsi="Palatino Linotype"/>
          <w:bCs/>
          <w:spacing w:val="-2"/>
        </w:rPr>
        <w:t xml:space="preserve">Denver Art Museum: </w:t>
      </w:r>
      <w:r w:rsidRPr="00CE6A6F">
        <w:rPr>
          <w:rFonts w:ascii="Palatino Linotype" w:hAnsi="Palatino Linotype"/>
          <w:bCs/>
          <w:spacing w:val="-2"/>
        </w:rPr>
        <w:t>At the Denver Art Museum, we work together to build a world where art sparks creativity, and connects, inspires, and empowers people and communities.</w:t>
      </w:r>
    </w:p>
    <w:p w14:paraId="0A23D14E" w14:textId="17367023" w:rsidR="006B141F" w:rsidRPr="00AA5AFB" w:rsidRDefault="004E513C" w:rsidP="00AA5AFB">
      <w:pPr>
        <w:pStyle w:val="ListParagraph"/>
        <w:numPr>
          <w:ilvl w:val="0"/>
          <w:numId w:val="43"/>
        </w:numPr>
        <w:rPr>
          <w:rFonts w:ascii="Palatino Linotype" w:hAnsi="Palatino Linotype"/>
          <w:bCs/>
          <w:spacing w:val="-2"/>
        </w:rPr>
      </w:pPr>
      <w:r>
        <w:rPr>
          <w:rFonts w:ascii="Palatino Linotype" w:hAnsi="Palatino Linotype"/>
          <w:bCs/>
          <w:spacing w:val="-2"/>
        </w:rPr>
        <w:t>W</w:t>
      </w:r>
      <w:r w:rsidR="00CE6A6F" w:rsidRPr="00AA5AFB">
        <w:rPr>
          <w:rFonts w:ascii="Palatino Linotype" w:hAnsi="Palatino Linotype"/>
          <w:bCs/>
          <w:spacing w:val="-2"/>
        </w:rPr>
        <w:t>ant to see something that reaches out</w:t>
      </w:r>
      <w:r>
        <w:rPr>
          <w:rFonts w:ascii="Palatino Linotype" w:hAnsi="Palatino Linotype"/>
          <w:bCs/>
          <w:spacing w:val="-2"/>
        </w:rPr>
        <w:t>-</w:t>
      </w:r>
      <w:r w:rsidR="00CE6A6F" w:rsidRPr="00AA5AFB">
        <w:rPr>
          <w:rFonts w:ascii="Palatino Linotype" w:hAnsi="Palatino Linotype"/>
          <w:bCs/>
          <w:spacing w:val="-2"/>
        </w:rPr>
        <w:t xml:space="preserve"> information for all or connecting and discovering are good core ideas but there’s still this question of where does that lead us? </w:t>
      </w:r>
    </w:p>
    <w:p w14:paraId="1C16FB80" w14:textId="77777777" w:rsidR="004E513C" w:rsidRDefault="00CE6A6F" w:rsidP="00E4202E">
      <w:pPr>
        <w:pStyle w:val="ListParagraph"/>
        <w:numPr>
          <w:ilvl w:val="0"/>
          <w:numId w:val="43"/>
        </w:numPr>
        <w:rPr>
          <w:rFonts w:ascii="Palatino Linotype" w:hAnsi="Palatino Linotype"/>
          <w:bCs/>
          <w:spacing w:val="-2"/>
        </w:rPr>
      </w:pPr>
      <w:r w:rsidRPr="0097263B">
        <w:rPr>
          <w:rFonts w:ascii="Palatino Linotype" w:hAnsi="Palatino Linotype"/>
          <w:bCs/>
          <w:spacing w:val="-2"/>
        </w:rPr>
        <w:t>Option 1 was not far from the type of Vision statements</w:t>
      </w:r>
      <w:r w:rsidR="00AA5AFB" w:rsidRPr="0097263B">
        <w:rPr>
          <w:rFonts w:ascii="Palatino Linotype" w:hAnsi="Palatino Linotype"/>
          <w:bCs/>
          <w:spacing w:val="-2"/>
        </w:rPr>
        <w:t xml:space="preserve"> that were provided as examples</w:t>
      </w:r>
      <w:r w:rsidRPr="0097263B">
        <w:rPr>
          <w:rFonts w:ascii="Palatino Linotype" w:hAnsi="Palatino Linotype"/>
          <w:bCs/>
          <w:spacing w:val="-2"/>
        </w:rPr>
        <w:t xml:space="preserve">. </w:t>
      </w:r>
      <w:r w:rsidR="004E513C">
        <w:rPr>
          <w:rFonts w:ascii="Palatino Linotype" w:hAnsi="Palatino Linotype"/>
          <w:bCs/>
          <w:spacing w:val="-2"/>
        </w:rPr>
        <w:t xml:space="preserve">The </w:t>
      </w:r>
      <w:r w:rsidRPr="0097263B">
        <w:rPr>
          <w:rFonts w:ascii="Palatino Linotype" w:hAnsi="Palatino Linotype"/>
          <w:bCs/>
          <w:spacing w:val="-2"/>
        </w:rPr>
        <w:t>‘…</w:t>
      </w:r>
      <w:r w:rsidR="006B141F" w:rsidRPr="0097263B">
        <w:rPr>
          <w:rFonts w:ascii="Palatino Linotype" w:hAnsi="Palatino Linotype"/>
          <w:bCs/>
          <w:spacing w:val="-2"/>
        </w:rPr>
        <w:t xml:space="preserve">IS an essential </w:t>
      </w:r>
      <w:proofErr w:type="gramStart"/>
      <w:r w:rsidR="006B141F" w:rsidRPr="0097263B">
        <w:rPr>
          <w:rFonts w:ascii="Palatino Linotype" w:hAnsi="Palatino Linotype"/>
          <w:bCs/>
          <w:spacing w:val="-2"/>
        </w:rPr>
        <w:t>place</w:t>
      </w:r>
      <w:r w:rsidRPr="0097263B">
        <w:rPr>
          <w:rFonts w:ascii="Palatino Linotype" w:hAnsi="Palatino Linotype"/>
          <w:bCs/>
          <w:spacing w:val="-2"/>
        </w:rPr>
        <w:t>’</w:t>
      </w:r>
      <w:proofErr w:type="gramEnd"/>
      <w:r w:rsidRPr="0097263B">
        <w:rPr>
          <w:rFonts w:ascii="Palatino Linotype" w:hAnsi="Palatino Linotype"/>
          <w:bCs/>
          <w:spacing w:val="-2"/>
        </w:rPr>
        <w:t xml:space="preserve"> </w:t>
      </w:r>
      <w:r w:rsidR="004E513C">
        <w:rPr>
          <w:rFonts w:ascii="Palatino Linotype" w:hAnsi="Palatino Linotype"/>
          <w:bCs/>
          <w:spacing w:val="-2"/>
        </w:rPr>
        <w:t xml:space="preserve">language </w:t>
      </w:r>
      <w:r w:rsidRPr="0097263B">
        <w:rPr>
          <w:rFonts w:ascii="Palatino Linotype" w:hAnsi="Palatino Linotype"/>
          <w:bCs/>
          <w:spacing w:val="-2"/>
        </w:rPr>
        <w:t xml:space="preserve">had been a large part of the Board discussion the last </w:t>
      </w:r>
      <w:r w:rsidR="00595A32" w:rsidRPr="0097263B">
        <w:rPr>
          <w:rFonts w:ascii="Palatino Linotype" w:hAnsi="Palatino Linotype"/>
          <w:bCs/>
          <w:spacing w:val="-2"/>
        </w:rPr>
        <w:t>time</w:t>
      </w:r>
      <w:r w:rsidRPr="0097263B">
        <w:rPr>
          <w:rFonts w:ascii="Palatino Linotype" w:hAnsi="Palatino Linotype"/>
          <w:bCs/>
          <w:spacing w:val="-2"/>
        </w:rPr>
        <w:t xml:space="preserve"> they did this work, and that had been a bold change and statement. </w:t>
      </w:r>
    </w:p>
    <w:p w14:paraId="4F7606BC" w14:textId="22E1E617" w:rsidR="0097263B" w:rsidRDefault="00CE6A6F" w:rsidP="00E4202E">
      <w:pPr>
        <w:pStyle w:val="ListParagraph"/>
        <w:numPr>
          <w:ilvl w:val="0"/>
          <w:numId w:val="43"/>
        </w:numPr>
        <w:rPr>
          <w:rFonts w:ascii="Palatino Linotype" w:hAnsi="Palatino Linotype"/>
          <w:bCs/>
          <w:spacing w:val="-2"/>
        </w:rPr>
      </w:pPr>
      <w:r w:rsidRPr="0097263B">
        <w:rPr>
          <w:rFonts w:ascii="Palatino Linotype" w:hAnsi="Palatino Linotype"/>
          <w:bCs/>
          <w:spacing w:val="-2"/>
        </w:rPr>
        <w:t xml:space="preserve">Option </w:t>
      </w:r>
      <w:r w:rsidR="004E513C">
        <w:rPr>
          <w:rFonts w:ascii="Palatino Linotype" w:hAnsi="Palatino Linotype"/>
          <w:bCs/>
          <w:spacing w:val="-2"/>
        </w:rPr>
        <w:t>1</w:t>
      </w:r>
      <w:r w:rsidRPr="0097263B">
        <w:rPr>
          <w:rFonts w:ascii="Palatino Linotype" w:hAnsi="Palatino Linotype"/>
          <w:bCs/>
          <w:spacing w:val="-2"/>
        </w:rPr>
        <w:t xml:space="preserve"> look</w:t>
      </w:r>
      <w:r w:rsidR="004E513C">
        <w:rPr>
          <w:rFonts w:ascii="Palatino Linotype" w:hAnsi="Palatino Linotype"/>
          <w:bCs/>
          <w:spacing w:val="-2"/>
        </w:rPr>
        <w:t>s</w:t>
      </w:r>
      <w:r w:rsidRPr="0097263B">
        <w:rPr>
          <w:rFonts w:ascii="Palatino Linotype" w:hAnsi="Palatino Linotype"/>
          <w:bCs/>
          <w:spacing w:val="-2"/>
        </w:rPr>
        <w:t xml:space="preserve"> forward, but </w:t>
      </w:r>
      <w:r w:rsidR="004E513C">
        <w:rPr>
          <w:rFonts w:ascii="Palatino Linotype" w:hAnsi="Palatino Linotype"/>
          <w:bCs/>
          <w:spacing w:val="-2"/>
        </w:rPr>
        <w:t xml:space="preserve">it needs </w:t>
      </w:r>
      <w:r w:rsidR="0097263B">
        <w:rPr>
          <w:rFonts w:ascii="Palatino Linotype" w:hAnsi="Palatino Linotype"/>
          <w:bCs/>
          <w:spacing w:val="-2"/>
        </w:rPr>
        <w:t>more work</w:t>
      </w:r>
      <w:r w:rsidR="0081257E">
        <w:rPr>
          <w:rFonts w:ascii="Palatino Linotype" w:hAnsi="Palatino Linotype"/>
          <w:bCs/>
          <w:spacing w:val="-2"/>
        </w:rPr>
        <w:t>.</w:t>
      </w:r>
    </w:p>
    <w:p w14:paraId="70A2FC4F" w14:textId="1E6B6437" w:rsidR="00CE6A6F" w:rsidRPr="0097263B" w:rsidRDefault="004E513C" w:rsidP="00E4202E">
      <w:pPr>
        <w:pStyle w:val="ListParagraph"/>
        <w:numPr>
          <w:ilvl w:val="0"/>
          <w:numId w:val="43"/>
        </w:numPr>
        <w:rPr>
          <w:rFonts w:ascii="Palatino Linotype" w:hAnsi="Palatino Linotype"/>
          <w:bCs/>
          <w:spacing w:val="-2"/>
        </w:rPr>
      </w:pPr>
      <w:r>
        <w:rPr>
          <w:rFonts w:ascii="Palatino Linotype" w:hAnsi="Palatino Linotype"/>
          <w:bCs/>
          <w:spacing w:val="-2"/>
        </w:rPr>
        <w:t xml:space="preserve">Feels </w:t>
      </w:r>
      <w:r w:rsidR="00CE6A6F" w:rsidRPr="0097263B">
        <w:rPr>
          <w:rFonts w:ascii="Palatino Linotype" w:hAnsi="Palatino Linotype"/>
          <w:bCs/>
          <w:spacing w:val="-2"/>
        </w:rPr>
        <w:t xml:space="preserve">important to have the Vision statement be aspirational. </w:t>
      </w:r>
    </w:p>
    <w:p w14:paraId="4292F71E" w14:textId="4F44CF2E" w:rsidR="004E513C" w:rsidRDefault="00B83E81" w:rsidP="0097263B">
      <w:pPr>
        <w:pStyle w:val="ListParagraph"/>
        <w:numPr>
          <w:ilvl w:val="0"/>
          <w:numId w:val="43"/>
        </w:numPr>
        <w:rPr>
          <w:rFonts w:ascii="Palatino Linotype" w:hAnsi="Palatino Linotype"/>
          <w:bCs/>
          <w:spacing w:val="-2"/>
        </w:rPr>
      </w:pPr>
      <w:r w:rsidRPr="0097263B">
        <w:rPr>
          <w:rFonts w:ascii="Palatino Linotype" w:hAnsi="Palatino Linotype"/>
          <w:bCs/>
          <w:spacing w:val="-2"/>
        </w:rPr>
        <w:t>Option 1 fe</w:t>
      </w:r>
      <w:r w:rsidR="004E513C">
        <w:rPr>
          <w:rFonts w:ascii="Palatino Linotype" w:hAnsi="Palatino Linotype"/>
          <w:bCs/>
          <w:spacing w:val="-2"/>
        </w:rPr>
        <w:t>els</w:t>
      </w:r>
      <w:r w:rsidRPr="0097263B">
        <w:rPr>
          <w:rFonts w:ascii="Palatino Linotype" w:hAnsi="Palatino Linotype"/>
          <w:bCs/>
          <w:spacing w:val="-2"/>
        </w:rPr>
        <w:t xml:space="preserve"> like a starting point for the next iteration</w:t>
      </w:r>
      <w:r w:rsidR="0081257E">
        <w:rPr>
          <w:rFonts w:ascii="Palatino Linotype" w:hAnsi="Palatino Linotype"/>
          <w:bCs/>
          <w:spacing w:val="-2"/>
        </w:rPr>
        <w:t>.</w:t>
      </w:r>
    </w:p>
    <w:p w14:paraId="259A352D" w14:textId="42FA4C44" w:rsidR="006B141F" w:rsidRPr="0097263B" w:rsidRDefault="004E513C" w:rsidP="0097263B">
      <w:pPr>
        <w:pStyle w:val="ListParagraph"/>
        <w:numPr>
          <w:ilvl w:val="0"/>
          <w:numId w:val="43"/>
        </w:numPr>
        <w:rPr>
          <w:rFonts w:ascii="Palatino Linotype" w:hAnsi="Palatino Linotype"/>
          <w:bCs/>
          <w:spacing w:val="-2"/>
        </w:rPr>
      </w:pPr>
      <w:proofErr w:type="gramStart"/>
      <w:r>
        <w:rPr>
          <w:rFonts w:ascii="Palatino Linotype" w:hAnsi="Palatino Linotype"/>
          <w:bCs/>
          <w:spacing w:val="-2"/>
        </w:rPr>
        <w:t>W</w:t>
      </w:r>
      <w:r w:rsidR="00B83E81" w:rsidRPr="0097263B">
        <w:rPr>
          <w:rFonts w:ascii="Palatino Linotype" w:hAnsi="Palatino Linotype"/>
          <w:bCs/>
          <w:spacing w:val="-2"/>
        </w:rPr>
        <w:t>ant</w:t>
      </w:r>
      <w:proofErr w:type="gramEnd"/>
      <w:r w:rsidR="00B83E81" w:rsidRPr="0097263B">
        <w:rPr>
          <w:rFonts w:ascii="Palatino Linotype" w:hAnsi="Palatino Linotype"/>
          <w:bCs/>
          <w:spacing w:val="-2"/>
        </w:rPr>
        <w:t xml:space="preserve"> to see more around the outcome and user. </w:t>
      </w:r>
    </w:p>
    <w:p w14:paraId="0763FED0" w14:textId="78BECBAE" w:rsidR="00EE2188" w:rsidRDefault="00B83E81" w:rsidP="002C197C">
      <w:pPr>
        <w:rPr>
          <w:rFonts w:ascii="Palatino Linotype" w:hAnsi="Palatino Linotype"/>
          <w:bCs/>
          <w:spacing w:val="-2"/>
        </w:rPr>
      </w:pPr>
      <w:r>
        <w:rPr>
          <w:rFonts w:ascii="Palatino Linotype" w:hAnsi="Palatino Linotype"/>
          <w:bCs/>
          <w:spacing w:val="-2"/>
        </w:rPr>
        <w:t xml:space="preserve">The Executive Director asked the Board </w:t>
      </w:r>
      <w:proofErr w:type="gramStart"/>
      <w:r>
        <w:rPr>
          <w:rFonts w:ascii="Palatino Linotype" w:hAnsi="Palatino Linotype"/>
          <w:bCs/>
          <w:spacing w:val="-2"/>
        </w:rPr>
        <w:t>about the ‘strengthens</w:t>
      </w:r>
      <w:proofErr w:type="gramEnd"/>
      <w:r>
        <w:rPr>
          <w:rFonts w:ascii="Palatino Linotype" w:hAnsi="Palatino Linotype"/>
          <w:bCs/>
          <w:spacing w:val="-2"/>
        </w:rPr>
        <w:t xml:space="preserve"> the social </w:t>
      </w:r>
      <w:proofErr w:type="gramStart"/>
      <w:r>
        <w:rPr>
          <w:rFonts w:ascii="Palatino Linotype" w:hAnsi="Palatino Linotype"/>
          <w:bCs/>
          <w:spacing w:val="-2"/>
        </w:rPr>
        <w:t>fabric’</w:t>
      </w:r>
      <w:proofErr w:type="gramEnd"/>
      <w:r>
        <w:rPr>
          <w:rFonts w:ascii="Palatino Linotype" w:hAnsi="Palatino Linotype"/>
          <w:bCs/>
          <w:spacing w:val="-2"/>
        </w:rPr>
        <w:t xml:space="preserve"> phrase as no one had brought that up. The Board </w:t>
      </w:r>
      <w:r w:rsidR="0097263B">
        <w:rPr>
          <w:rFonts w:ascii="Palatino Linotype" w:hAnsi="Palatino Linotype"/>
          <w:bCs/>
          <w:spacing w:val="-2"/>
        </w:rPr>
        <w:t xml:space="preserve">was asked </w:t>
      </w:r>
      <w:r>
        <w:rPr>
          <w:rFonts w:ascii="Palatino Linotype" w:hAnsi="Palatino Linotype"/>
          <w:bCs/>
          <w:spacing w:val="-2"/>
        </w:rPr>
        <w:t xml:space="preserve">to clarify whether they felt the Vision needed to be refined to apply more to the individual, the community, or both. </w:t>
      </w:r>
    </w:p>
    <w:p w14:paraId="0BA9AB85" w14:textId="0DCAFB2C" w:rsidR="00B83E81" w:rsidRPr="004E513C" w:rsidRDefault="004E513C" w:rsidP="004E513C">
      <w:pPr>
        <w:rPr>
          <w:rFonts w:ascii="Palatino Linotype" w:hAnsi="Palatino Linotype"/>
          <w:bCs/>
          <w:spacing w:val="-2"/>
        </w:rPr>
      </w:pPr>
      <w:r>
        <w:rPr>
          <w:rFonts w:ascii="Palatino Linotype" w:hAnsi="Palatino Linotype"/>
          <w:bCs/>
          <w:spacing w:val="-2"/>
        </w:rPr>
        <w:t xml:space="preserve">Board members expressed differing opinions on whether it should be the individual, the community, or both. </w:t>
      </w:r>
      <w:r w:rsidR="00B83E81" w:rsidRPr="004E513C">
        <w:rPr>
          <w:rFonts w:ascii="Palatino Linotype" w:hAnsi="Palatino Linotype"/>
          <w:bCs/>
          <w:spacing w:val="-2"/>
        </w:rPr>
        <w:t xml:space="preserve"> </w:t>
      </w:r>
    </w:p>
    <w:p w14:paraId="576713A9" w14:textId="3DC8DA78" w:rsidR="00B83E81" w:rsidRDefault="00B83E81" w:rsidP="002C197C">
      <w:pPr>
        <w:rPr>
          <w:rFonts w:ascii="Palatino Linotype" w:hAnsi="Palatino Linotype"/>
          <w:bCs/>
          <w:spacing w:val="-2"/>
        </w:rPr>
      </w:pPr>
      <w:r>
        <w:rPr>
          <w:rFonts w:ascii="Palatino Linotype" w:hAnsi="Palatino Linotype"/>
          <w:bCs/>
          <w:spacing w:val="-2"/>
        </w:rPr>
        <w:t xml:space="preserve">The Executive Director also asked the Board about ‘We reach people where they are’ and whether the Board felt that was aspirational enough for the Vision statement. </w:t>
      </w:r>
    </w:p>
    <w:p w14:paraId="30A49412" w14:textId="1F641471" w:rsidR="0081257E" w:rsidRDefault="0081257E" w:rsidP="00D21914">
      <w:pPr>
        <w:spacing w:after="0"/>
        <w:rPr>
          <w:rFonts w:ascii="Palatino Linotype" w:hAnsi="Palatino Linotype"/>
          <w:bCs/>
          <w:spacing w:val="-2"/>
        </w:rPr>
      </w:pPr>
      <w:r>
        <w:rPr>
          <w:rFonts w:ascii="Palatino Linotype" w:hAnsi="Palatino Linotype"/>
          <w:bCs/>
          <w:spacing w:val="-2"/>
        </w:rPr>
        <w:t>Comments included:</w:t>
      </w:r>
    </w:p>
    <w:p w14:paraId="35D4BFA0" w14:textId="358AB730" w:rsidR="00B83E81" w:rsidRDefault="0081257E" w:rsidP="00D21914">
      <w:pPr>
        <w:pStyle w:val="ListParagraph"/>
        <w:numPr>
          <w:ilvl w:val="0"/>
          <w:numId w:val="46"/>
        </w:numPr>
        <w:spacing w:after="0"/>
        <w:rPr>
          <w:rFonts w:ascii="Palatino Linotype" w:hAnsi="Palatino Linotype"/>
          <w:bCs/>
          <w:spacing w:val="-2"/>
        </w:rPr>
      </w:pPr>
      <w:r>
        <w:rPr>
          <w:rFonts w:ascii="Palatino Linotype" w:hAnsi="Palatino Linotype"/>
          <w:bCs/>
          <w:spacing w:val="-2"/>
        </w:rPr>
        <w:t xml:space="preserve">They </w:t>
      </w:r>
      <w:r w:rsidR="00B83E81" w:rsidRPr="0081257E">
        <w:rPr>
          <w:rFonts w:ascii="Palatino Linotype" w:hAnsi="Palatino Linotype"/>
          <w:bCs/>
          <w:spacing w:val="-2"/>
        </w:rPr>
        <w:t xml:space="preserve">felt it was built </w:t>
      </w:r>
      <w:r w:rsidR="00977749" w:rsidRPr="0081257E">
        <w:rPr>
          <w:rFonts w:ascii="Palatino Linotype" w:hAnsi="Palatino Linotype"/>
          <w:bCs/>
          <w:spacing w:val="-2"/>
        </w:rPr>
        <w:t>into</w:t>
      </w:r>
      <w:r w:rsidR="00B83E81" w:rsidRPr="0081257E">
        <w:rPr>
          <w:rFonts w:ascii="Palatino Linotype" w:hAnsi="Palatino Linotype"/>
          <w:bCs/>
          <w:spacing w:val="-2"/>
        </w:rPr>
        <w:t xml:space="preserve"> </w:t>
      </w:r>
      <w:r w:rsidR="00977749">
        <w:rPr>
          <w:rFonts w:ascii="Palatino Linotype" w:hAnsi="Palatino Linotype"/>
          <w:bCs/>
          <w:spacing w:val="-2"/>
        </w:rPr>
        <w:t>‘</w:t>
      </w:r>
      <w:r w:rsidR="00977749" w:rsidRPr="0081257E">
        <w:rPr>
          <w:rFonts w:ascii="Palatino Linotype" w:hAnsi="Palatino Linotype"/>
          <w:bCs/>
          <w:spacing w:val="-2"/>
        </w:rPr>
        <w:t>all</w:t>
      </w:r>
      <w:r w:rsidR="00B83E81" w:rsidRPr="0081257E">
        <w:rPr>
          <w:rFonts w:ascii="Palatino Linotype" w:hAnsi="Palatino Linotype"/>
          <w:bCs/>
          <w:spacing w:val="-2"/>
        </w:rPr>
        <w:t xml:space="preserve"> ages, backgrounds, and </w:t>
      </w:r>
      <w:proofErr w:type="gramStart"/>
      <w:r w:rsidR="00B83E81" w:rsidRPr="0081257E">
        <w:rPr>
          <w:rFonts w:ascii="Palatino Linotype" w:hAnsi="Palatino Linotype"/>
          <w:bCs/>
          <w:spacing w:val="-2"/>
        </w:rPr>
        <w:t>abilities’</w:t>
      </w:r>
      <w:proofErr w:type="gramEnd"/>
      <w:r w:rsidR="00B83E81" w:rsidRPr="0081257E">
        <w:rPr>
          <w:rFonts w:ascii="Palatino Linotype" w:hAnsi="Palatino Linotype"/>
          <w:bCs/>
          <w:spacing w:val="-2"/>
        </w:rPr>
        <w:t xml:space="preserve">. </w:t>
      </w:r>
    </w:p>
    <w:p w14:paraId="13BEA663" w14:textId="77777777" w:rsidR="00D21914" w:rsidRPr="0081257E" w:rsidRDefault="00D21914" w:rsidP="00D21914">
      <w:pPr>
        <w:pStyle w:val="ListParagraph"/>
        <w:spacing w:after="0"/>
        <w:rPr>
          <w:rFonts w:ascii="Palatino Linotype" w:hAnsi="Palatino Linotype"/>
          <w:bCs/>
          <w:spacing w:val="-2"/>
        </w:rPr>
      </w:pPr>
    </w:p>
    <w:p w14:paraId="6ADEA4E0" w14:textId="1A6AAADE" w:rsidR="0097263B" w:rsidRDefault="0097263B" w:rsidP="0097263B">
      <w:pPr>
        <w:rPr>
          <w:rFonts w:ascii="Palatino Linotype" w:hAnsi="Palatino Linotype"/>
          <w:bCs/>
          <w:spacing w:val="-2"/>
        </w:rPr>
      </w:pPr>
      <w:r>
        <w:rPr>
          <w:rFonts w:ascii="Palatino Linotype" w:hAnsi="Palatino Linotype"/>
          <w:bCs/>
          <w:spacing w:val="-2"/>
        </w:rPr>
        <w:t xml:space="preserve">The Board was informed that the team will bring revised versions building off Vision Option 1 for the March Study Session. </w:t>
      </w:r>
    </w:p>
    <w:p w14:paraId="701A7905" w14:textId="192979CE" w:rsidR="000B61E1" w:rsidRPr="000B61E1" w:rsidRDefault="0097263B" w:rsidP="002C197C">
      <w:pPr>
        <w:rPr>
          <w:rFonts w:ascii="Palatino Linotype" w:hAnsi="Palatino Linotype"/>
          <w:bCs/>
          <w:spacing w:val="-2"/>
          <w:u w:val="single"/>
        </w:rPr>
      </w:pPr>
      <w:r>
        <w:rPr>
          <w:rFonts w:ascii="Palatino Linotype" w:hAnsi="Palatino Linotype"/>
          <w:bCs/>
          <w:spacing w:val="-2"/>
        </w:rPr>
        <w:lastRenderedPageBreak/>
        <w:t xml:space="preserve">The </w:t>
      </w:r>
      <w:r w:rsidR="00B83E81">
        <w:rPr>
          <w:rFonts w:ascii="Palatino Linotype" w:hAnsi="Palatino Linotype"/>
          <w:bCs/>
          <w:spacing w:val="-2"/>
        </w:rPr>
        <w:t>Board</w:t>
      </w:r>
      <w:r>
        <w:rPr>
          <w:rFonts w:ascii="Palatino Linotype" w:hAnsi="Palatino Linotype"/>
          <w:bCs/>
          <w:spacing w:val="-2"/>
        </w:rPr>
        <w:t xml:space="preserve"> reviewed draft </w:t>
      </w:r>
      <w:r w:rsidR="00B83E81">
        <w:rPr>
          <w:rFonts w:ascii="Palatino Linotype" w:hAnsi="Palatino Linotype"/>
          <w:bCs/>
          <w:spacing w:val="-2"/>
        </w:rPr>
        <w:t xml:space="preserve">broad Goals. </w:t>
      </w:r>
      <w:r>
        <w:rPr>
          <w:rFonts w:ascii="Palatino Linotype" w:hAnsi="Palatino Linotype"/>
          <w:bCs/>
          <w:spacing w:val="-2"/>
        </w:rPr>
        <w:t xml:space="preserve">The Board was informed </w:t>
      </w:r>
      <w:r w:rsidR="00B83E81">
        <w:rPr>
          <w:rFonts w:ascii="Palatino Linotype" w:hAnsi="Palatino Linotype"/>
          <w:bCs/>
          <w:spacing w:val="-2"/>
        </w:rPr>
        <w:t xml:space="preserve">that the Directors Team felt there was an opportunity to add impact and clarity using more animating language. The Board was asked to develop their own </w:t>
      </w:r>
      <w:r w:rsidR="000B61E1">
        <w:rPr>
          <w:rFonts w:ascii="Palatino Linotype" w:hAnsi="Palatino Linotype"/>
          <w:bCs/>
          <w:spacing w:val="-2"/>
        </w:rPr>
        <w:t>animating</w:t>
      </w:r>
      <w:r w:rsidR="00B83E81">
        <w:rPr>
          <w:rFonts w:ascii="Palatino Linotype" w:hAnsi="Palatino Linotype"/>
          <w:bCs/>
          <w:spacing w:val="-2"/>
        </w:rPr>
        <w:t xml:space="preserve"> words and phrases for each </w:t>
      </w:r>
      <w:r w:rsidR="000B61E1">
        <w:rPr>
          <w:rFonts w:ascii="Palatino Linotype" w:hAnsi="Palatino Linotype"/>
          <w:bCs/>
          <w:spacing w:val="-2"/>
        </w:rPr>
        <w:t>broad goal of Equity, People, and Place</w:t>
      </w:r>
      <w:r w:rsidR="00B83E81">
        <w:rPr>
          <w:rFonts w:ascii="Palatino Linotype" w:hAnsi="Palatino Linotype"/>
          <w:bCs/>
          <w:spacing w:val="-2"/>
        </w:rPr>
        <w:t>.</w:t>
      </w:r>
      <w:r w:rsidR="000B61E1">
        <w:rPr>
          <w:rFonts w:ascii="Palatino Linotype" w:hAnsi="Palatino Linotype"/>
          <w:bCs/>
          <w:spacing w:val="-2"/>
        </w:rPr>
        <w:t xml:space="preserve"> Trustees </w:t>
      </w:r>
      <w:r>
        <w:rPr>
          <w:rFonts w:ascii="Palatino Linotype" w:hAnsi="Palatino Linotype"/>
          <w:bCs/>
          <w:spacing w:val="-2"/>
        </w:rPr>
        <w:t xml:space="preserve">were instructed to send </w:t>
      </w:r>
      <w:r w:rsidR="000B61E1">
        <w:rPr>
          <w:rFonts w:ascii="Palatino Linotype" w:hAnsi="Palatino Linotype"/>
          <w:bCs/>
          <w:spacing w:val="-2"/>
        </w:rPr>
        <w:t xml:space="preserve">the Chair and Executive Director any other words/phrases that they think of after the meeting that they want included in the next working session. </w:t>
      </w:r>
      <w:r w:rsidR="000B61E1" w:rsidRPr="00AF56D1">
        <w:rPr>
          <w:rFonts w:ascii="Palatino Linotype" w:hAnsi="Palatino Linotype"/>
          <w:bCs/>
          <w:spacing w:val="-2"/>
        </w:rPr>
        <w:t xml:space="preserve">These will need to be received by 2/17 as the </w:t>
      </w:r>
      <w:proofErr w:type="gramStart"/>
      <w:r w:rsidR="000B61E1" w:rsidRPr="00AF56D1">
        <w:rPr>
          <w:rFonts w:ascii="Palatino Linotype" w:hAnsi="Palatino Linotype"/>
          <w:bCs/>
          <w:spacing w:val="-2"/>
        </w:rPr>
        <w:t>Directors</w:t>
      </w:r>
      <w:proofErr w:type="gramEnd"/>
      <w:r w:rsidR="000B61E1" w:rsidRPr="00AF56D1">
        <w:rPr>
          <w:rFonts w:ascii="Palatino Linotype" w:hAnsi="Palatino Linotype"/>
          <w:bCs/>
          <w:spacing w:val="-2"/>
        </w:rPr>
        <w:t xml:space="preserve"> Team will be working on these on 2/18. </w:t>
      </w:r>
    </w:p>
    <w:p w14:paraId="2FBD94B2" w14:textId="7EFC16FA" w:rsidR="00EE2188" w:rsidRDefault="000B61E1" w:rsidP="002C197C">
      <w:pPr>
        <w:rPr>
          <w:rFonts w:ascii="Palatino Linotype" w:hAnsi="Palatino Linotype"/>
          <w:bCs/>
          <w:spacing w:val="-2"/>
        </w:rPr>
      </w:pPr>
      <w:r>
        <w:rPr>
          <w:noProof/>
        </w:rPr>
        <w:drawing>
          <wp:inline distT="0" distB="0" distL="0" distR="0" wp14:anchorId="586F8138" wp14:editId="6C069BFD">
            <wp:extent cx="5943600" cy="3343275"/>
            <wp:effectExtent l="0" t="0" r="0" b="9525"/>
            <wp:docPr id="1885370384" name="Picture 1" descr="A screen shot of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70384" name="Picture 1" descr="A screen shot of a white text&#10;&#10;AI-generated content may be incorrect."/>
                    <pic:cNvPicPr/>
                  </pic:nvPicPr>
                  <pic:blipFill>
                    <a:blip r:embed="rId12"/>
                    <a:stretch>
                      <a:fillRect/>
                    </a:stretch>
                  </pic:blipFill>
                  <pic:spPr>
                    <a:xfrm>
                      <a:off x="0" y="0"/>
                      <a:ext cx="5943600" cy="3343275"/>
                    </a:xfrm>
                    <a:prstGeom prst="rect">
                      <a:avLst/>
                    </a:prstGeom>
                  </pic:spPr>
                </pic:pic>
              </a:graphicData>
            </a:graphic>
          </wp:inline>
        </w:drawing>
      </w:r>
      <w:r w:rsidR="00EE2188">
        <w:rPr>
          <w:rFonts w:ascii="Palatino Linotype" w:hAnsi="Palatino Linotype"/>
          <w:bCs/>
          <w:spacing w:val="-2"/>
        </w:rPr>
        <w:t xml:space="preserve"> </w:t>
      </w:r>
    </w:p>
    <w:p w14:paraId="5209B19F" w14:textId="4006DFFA" w:rsidR="009E0469" w:rsidRPr="0081257E" w:rsidRDefault="0097263B" w:rsidP="0081257E">
      <w:pPr>
        <w:rPr>
          <w:rFonts w:ascii="Palatino Linotype" w:hAnsi="Palatino Linotype"/>
          <w:bCs/>
          <w:spacing w:val="-2"/>
        </w:rPr>
      </w:pPr>
      <w:r>
        <w:rPr>
          <w:rFonts w:ascii="Palatino Linotype" w:hAnsi="Palatino Linotype"/>
          <w:bCs/>
          <w:spacing w:val="-2"/>
        </w:rPr>
        <w:t xml:space="preserve">The </w:t>
      </w:r>
      <w:r w:rsidR="000B61E1">
        <w:rPr>
          <w:rFonts w:ascii="Palatino Linotype" w:hAnsi="Palatino Linotype"/>
          <w:bCs/>
          <w:spacing w:val="-2"/>
        </w:rPr>
        <w:t xml:space="preserve">Board </w:t>
      </w:r>
      <w:r>
        <w:rPr>
          <w:rFonts w:ascii="Palatino Linotype" w:hAnsi="Palatino Linotype"/>
          <w:bCs/>
          <w:spacing w:val="-2"/>
        </w:rPr>
        <w:t xml:space="preserve">was informed </w:t>
      </w:r>
      <w:r w:rsidR="000B61E1">
        <w:rPr>
          <w:rFonts w:ascii="Palatino Linotype" w:hAnsi="Palatino Linotype"/>
          <w:bCs/>
          <w:spacing w:val="-2"/>
        </w:rPr>
        <w:t>that they will see these again in March</w:t>
      </w:r>
      <w:r>
        <w:rPr>
          <w:rFonts w:ascii="Palatino Linotype" w:hAnsi="Palatino Linotype"/>
          <w:bCs/>
          <w:spacing w:val="-2"/>
        </w:rPr>
        <w:t xml:space="preserve">. </w:t>
      </w:r>
      <w:r w:rsidR="000B61E1">
        <w:rPr>
          <w:rFonts w:ascii="Palatino Linotype" w:hAnsi="Palatino Linotype"/>
          <w:bCs/>
          <w:spacing w:val="-2"/>
        </w:rPr>
        <w:t xml:space="preserve"> </w:t>
      </w:r>
    </w:p>
    <w:p w14:paraId="22F099F7" w14:textId="2CBBED9A" w:rsidR="00F458C5" w:rsidRDefault="00CE4B7F" w:rsidP="00CE4B7F">
      <w:pPr>
        <w:widowControl w:val="0"/>
        <w:tabs>
          <w:tab w:val="left" w:pos="1888"/>
        </w:tabs>
        <w:autoSpaceDE w:val="0"/>
        <w:autoSpaceDN w:val="0"/>
        <w:spacing w:before="26" w:after="0" w:line="240" w:lineRule="auto"/>
        <w:rPr>
          <w:rFonts w:ascii="Palatino Linotype" w:hAnsi="Palatino Linotype"/>
          <w:b/>
          <w:bCs/>
          <w:spacing w:val="-2"/>
          <w:u w:val="single"/>
        </w:rPr>
      </w:pPr>
      <w:r>
        <w:rPr>
          <w:rFonts w:ascii="Palatino Linotype" w:hAnsi="Palatino Linotype"/>
          <w:b/>
          <w:bCs/>
          <w:spacing w:val="-2"/>
          <w:u w:val="single"/>
        </w:rPr>
        <w:t xml:space="preserve">Board Governance- Policies </w:t>
      </w:r>
    </w:p>
    <w:p w14:paraId="7B0B50BF" w14:textId="7D2DDEF3" w:rsidR="00CE4B7F" w:rsidRDefault="00CE4B7F" w:rsidP="00CE4B7F">
      <w:pPr>
        <w:spacing w:after="0" w:line="240" w:lineRule="auto"/>
        <w:rPr>
          <w:rFonts w:ascii="Palatino Linotype" w:hAnsi="Palatino Linotype"/>
        </w:rPr>
      </w:pPr>
      <w:r w:rsidRPr="00CE4B7F">
        <w:rPr>
          <w:rFonts w:ascii="Palatino Linotype" w:hAnsi="Palatino Linotype"/>
        </w:rPr>
        <w:t xml:space="preserve">JCPL Operational Practices for Collection Development and Reconsideration of Materials Policies </w:t>
      </w:r>
      <w:proofErr w:type="gramStart"/>
      <w:r w:rsidRPr="00CE4B7F">
        <w:rPr>
          <w:rFonts w:ascii="Palatino Linotype" w:hAnsi="Palatino Linotype"/>
        </w:rPr>
        <w:t>Update</w:t>
      </w:r>
      <w:r w:rsidR="000B61E1">
        <w:rPr>
          <w:rFonts w:ascii="Palatino Linotype" w:hAnsi="Palatino Linotype"/>
        </w:rPr>
        <w:t xml:space="preserve">  </w:t>
      </w:r>
      <w:r w:rsidRPr="00CE4B7F">
        <w:rPr>
          <w:rFonts w:ascii="Palatino Linotype" w:hAnsi="Palatino Linotype"/>
        </w:rPr>
        <w:t>Guest</w:t>
      </w:r>
      <w:proofErr w:type="gramEnd"/>
      <w:r w:rsidRPr="00CE4B7F">
        <w:rPr>
          <w:rFonts w:ascii="Palatino Linotype" w:hAnsi="Palatino Linotype"/>
        </w:rPr>
        <w:t xml:space="preserve">: Kurt Behn, County Attorney’s Office </w:t>
      </w:r>
    </w:p>
    <w:p w14:paraId="096B5C74" w14:textId="77777777" w:rsidR="0029269F" w:rsidRDefault="0029269F" w:rsidP="00CE4B7F">
      <w:pPr>
        <w:spacing w:after="0" w:line="240" w:lineRule="auto"/>
        <w:rPr>
          <w:rFonts w:ascii="Palatino Linotype" w:hAnsi="Palatino Linotype"/>
        </w:rPr>
      </w:pPr>
    </w:p>
    <w:p w14:paraId="0A949D58" w14:textId="35C342BB" w:rsidR="000B61E1" w:rsidRDefault="000B61E1" w:rsidP="00CE4B7F">
      <w:pPr>
        <w:spacing w:after="0" w:line="240" w:lineRule="auto"/>
        <w:rPr>
          <w:rFonts w:ascii="Palatino Linotype" w:hAnsi="Palatino Linotype"/>
        </w:rPr>
      </w:pPr>
      <w:r>
        <w:rPr>
          <w:rFonts w:ascii="Palatino Linotype" w:hAnsi="Palatino Linotype"/>
        </w:rPr>
        <w:t xml:space="preserve">The Chair reminded the Board that JCPL has had </w:t>
      </w:r>
      <w:r w:rsidR="0029269F">
        <w:rPr>
          <w:rFonts w:ascii="Palatino Linotype" w:hAnsi="Palatino Linotype"/>
        </w:rPr>
        <w:t>policies in place</w:t>
      </w:r>
      <w:r>
        <w:rPr>
          <w:rFonts w:ascii="Palatino Linotype" w:hAnsi="Palatino Linotype"/>
        </w:rPr>
        <w:t xml:space="preserve"> for Collection Development and Reconsideration but that due to legal changes they </w:t>
      </w:r>
      <w:r w:rsidR="0029269F">
        <w:rPr>
          <w:rFonts w:ascii="Palatino Linotype" w:hAnsi="Palatino Linotype"/>
        </w:rPr>
        <w:t>now need to be Board polic</w:t>
      </w:r>
      <w:r>
        <w:rPr>
          <w:rFonts w:ascii="Palatino Linotype" w:hAnsi="Palatino Linotype"/>
        </w:rPr>
        <w:t xml:space="preserve">ies. </w:t>
      </w:r>
    </w:p>
    <w:p w14:paraId="185F36C8" w14:textId="77777777" w:rsidR="000B61E1" w:rsidRDefault="000B61E1" w:rsidP="00CE4B7F">
      <w:pPr>
        <w:spacing w:after="0" w:line="240" w:lineRule="auto"/>
        <w:rPr>
          <w:rFonts w:ascii="Palatino Linotype" w:hAnsi="Palatino Linotype"/>
        </w:rPr>
      </w:pPr>
    </w:p>
    <w:p w14:paraId="3759283A" w14:textId="211FFAEB" w:rsidR="0029269F" w:rsidRDefault="000B61E1" w:rsidP="00CE4B7F">
      <w:pPr>
        <w:spacing w:after="0" w:line="240" w:lineRule="auto"/>
        <w:rPr>
          <w:rFonts w:ascii="Palatino Linotype" w:hAnsi="Palatino Linotype"/>
        </w:rPr>
      </w:pPr>
      <w:r>
        <w:rPr>
          <w:rFonts w:ascii="Palatino Linotype" w:hAnsi="Palatino Linotype"/>
        </w:rPr>
        <w:t xml:space="preserve">The Executive Director introduced Julianne Rist, Interim Chief Libraries &amp; Inclusion Officer, and Lizzie Gall </w:t>
      </w:r>
      <w:r w:rsidRPr="009E0469">
        <w:rPr>
          <w:rFonts w:ascii="Palatino Linotype" w:hAnsi="Palatino Linotype"/>
        </w:rPr>
        <w:t>Assistant Director of Public Services for</w:t>
      </w:r>
      <w:r>
        <w:rPr>
          <w:rFonts w:ascii="Palatino Linotype" w:hAnsi="Palatino Linotype"/>
        </w:rPr>
        <w:t xml:space="preserve"> Resources and Programs who shared a presentation with the Board around JCPL’s operational practices for collection development and materials reconsideration. </w:t>
      </w:r>
    </w:p>
    <w:p w14:paraId="5129AF7E" w14:textId="77777777" w:rsidR="0029269F" w:rsidRDefault="0029269F" w:rsidP="00CE4B7F">
      <w:pPr>
        <w:spacing w:after="0" w:line="240" w:lineRule="auto"/>
        <w:rPr>
          <w:rFonts w:ascii="Palatino Linotype" w:hAnsi="Palatino Linotype"/>
        </w:rPr>
      </w:pPr>
    </w:p>
    <w:p w14:paraId="7E1375C1" w14:textId="572C6145" w:rsidR="000655FE" w:rsidRDefault="000655FE" w:rsidP="000655FE">
      <w:pPr>
        <w:pStyle w:val="NormalWeb"/>
        <w:spacing w:before="0" w:beforeAutospacing="0" w:after="0" w:afterAutospacing="0"/>
        <w:rPr>
          <w:rFonts w:ascii="Palatino Linotype" w:hAnsi="Palatino Linotype"/>
        </w:rPr>
      </w:pPr>
      <w:r>
        <w:rPr>
          <w:rFonts w:ascii="Palatino Linotype" w:hAnsi="Palatino Linotype"/>
        </w:rPr>
        <w:t xml:space="preserve">The Interim Chief Libraries &amp; Inclusion Officer introduced the topic. </w:t>
      </w:r>
    </w:p>
    <w:p w14:paraId="7ADD502C" w14:textId="77777777" w:rsidR="000655FE" w:rsidRDefault="000655FE" w:rsidP="000655FE">
      <w:pPr>
        <w:pStyle w:val="NormalWeb"/>
        <w:spacing w:before="0" w:beforeAutospacing="0" w:after="0" w:afterAutospacing="0"/>
        <w:rPr>
          <w:rFonts w:ascii="Palatino Linotype" w:hAnsi="Palatino Linotype"/>
        </w:rPr>
      </w:pPr>
      <w:r>
        <w:rPr>
          <w:noProof/>
        </w:rPr>
        <w:drawing>
          <wp:inline distT="0" distB="0" distL="0" distR="0" wp14:anchorId="583482FA" wp14:editId="300BB540">
            <wp:extent cx="5591175" cy="3103819"/>
            <wp:effectExtent l="0" t="0" r="0" b="1905"/>
            <wp:docPr id="255066775" name="Picture 1" descr="A book shelf with a person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66775" name="Picture 1" descr="A book shelf with a person in a library&#10;&#10;AI-generated content may be incorrect."/>
                    <pic:cNvPicPr/>
                  </pic:nvPicPr>
                  <pic:blipFill>
                    <a:blip r:embed="rId13"/>
                    <a:stretch>
                      <a:fillRect/>
                    </a:stretch>
                  </pic:blipFill>
                  <pic:spPr>
                    <a:xfrm>
                      <a:off x="0" y="0"/>
                      <a:ext cx="5600492" cy="3108991"/>
                    </a:xfrm>
                    <a:prstGeom prst="rect">
                      <a:avLst/>
                    </a:prstGeom>
                  </pic:spPr>
                </pic:pic>
              </a:graphicData>
            </a:graphic>
          </wp:inline>
        </w:drawing>
      </w:r>
    </w:p>
    <w:p w14:paraId="5C89D00B" w14:textId="5EEDF872" w:rsidR="000655FE" w:rsidRPr="000655FE" w:rsidRDefault="000655FE" w:rsidP="000655FE">
      <w:pPr>
        <w:pStyle w:val="NormalWeb"/>
        <w:spacing w:after="0"/>
        <w:rPr>
          <w:rFonts w:ascii="Palatino Linotype" w:hAnsi="Palatino Linotype"/>
        </w:rPr>
      </w:pPr>
      <w:r w:rsidRPr="000655FE">
        <w:rPr>
          <w:rFonts w:ascii="Palatino Linotype" w:hAnsi="Palatino Linotype"/>
        </w:rPr>
        <w:t xml:space="preserve">A collection development policy is a written document to assist library staff in selecting, acquiring, and </w:t>
      </w:r>
      <w:proofErr w:type="gramStart"/>
      <w:r w:rsidRPr="000655FE">
        <w:rPr>
          <w:rFonts w:ascii="Palatino Linotype" w:hAnsi="Palatino Linotype"/>
        </w:rPr>
        <w:t>maintain</w:t>
      </w:r>
      <w:proofErr w:type="gramEnd"/>
      <w:r w:rsidRPr="000655FE">
        <w:rPr>
          <w:rFonts w:ascii="Palatino Linotype" w:hAnsi="Palatino Linotype"/>
        </w:rPr>
        <w:t xml:space="preserve"> a library’s collection. The policy's purpose is to create a collection that supports the library's mission, </w:t>
      </w:r>
      <w:proofErr w:type="gramStart"/>
      <w:r w:rsidRPr="000655FE">
        <w:rPr>
          <w:rFonts w:ascii="Palatino Linotype" w:hAnsi="Palatino Linotype"/>
        </w:rPr>
        <w:t>industry</w:t>
      </w:r>
      <w:proofErr w:type="gramEnd"/>
      <w:r w:rsidRPr="000655FE">
        <w:rPr>
          <w:rFonts w:ascii="Palatino Linotype" w:hAnsi="Palatino Linotype"/>
        </w:rPr>
        <w:t xml:space="preserve"> best practices, and the needs of its users. It ensures the collection aligns with the needs of the community it serves, reflecting the library's mission and objectives by prioritizing relevant and quality resources across different formats.</w:t>
      </w:r>
    </w:p>
    <w:p w14:paraId="790FEACC" w14:textId="77777777" w:rsidR="000655FE" w:rsidRPr="000655FE" w:rsidRDefault="000655FE" w:rsidP="000655FE">
      <w:pPr>
        <w:numPr>
          <w:ilvl w:val="0"/>
          <w:numId w:val="31"/>
        </w:numPr>
        <w:spacing w:after="0" w:line="240" w:lineRule="auto"/>
        <w:ind w:left="0"/>
        <w:contextualSpacing/>
        <w:rPr>
          <w:rFonts w:ascii="Palatino Linotype" w:eastAsia="Times New Roman" w:hAnsi="Palatino Linotype" w:cs="Times New Roman"/>
          <w:kern w:val="0"/>
          <w14:ligatures w14:val="none"/>
        </w:rPr>
      </w:pPr>
      <w:r w:rsidRPr="000655FE">
        <w:rPr>
          <w:rFonts w:ascii="Palatino Linotype" w:eastAsiaTheme="minorEastAsia" w:hAnsi="Palatino Linotype"/>
          <w:i/>
          <w:iCs/>
          <w:color w:val="000000" w:themeColor="text1"/>
          <w:kern w:val="24"/>
          <w14:ligatures w14:val="none"/>
        </w:rPr>
        <w:t xml:space="preserve">Jefferson County Public Library (JCPL) develops and maintains a materials collection that reflects the changing needs and interests of our community. The purpose of this policy is to guide selection practices to ensure that a wide variety of materials is available in our libraries in formats and quantities that meet the needs of our residents and patrons. </w:t>
      </w:r>
    </w:p>
    <w:p w14:paraId="72AF828D" w14:textId="77777777" w:rsidR="000655FE" w:rsidRPr="000655FE" w:rsidRDefault="000655FE" w:rsidP="000655FE">
      <w:pPr>
        <w:numPr>
          <w:ilvl w:val="0"/>
          <w:numId w:val="31"/>
        </w:numPr>
        <w:spacing w:after="0" w:line="240" w:lineRule="auto"/>
        <w:ind w:left="0"/>
        <w:contextualSpacing/>
        <w:rPr>
          <w:rFonts w:ascii="Palatino Linotype" w:eastAsia="Times New Roman" w:hAnsi="Palatino Linotype" w:cs="Times New Roman"/>
          <w:kern w:val="0"/>
          <w14:ligatures w14:val="none"/>
        </w:rPr>
      </w:pPr>
      <w:r w:rsidRPr="000655FE">
        <w:rPr>
          <w:rFonts w:ascii="Palatino Linotype" w:eastAsiaTheme="minorEastAsia" w:hAnsi="Palatino Linotype"/>
          <w:i/>
          <w:iCs/>
          <w:color w:val="000000" w:themeColor="text1"/>
          <w:kern w:val="24"/>
          <w14:ligatures w14:val="none"/>
        </w:rPr>
        <w:t>JCPL will make every effort in their selection of materials to provide a balanced collection representing diverse viewpoints and interests.</w:t>
      </w:r>
    </w:p>
    <w:p w14:paraId="0493A52A" w14:textId="77777777" w:rsidR="000655FE" w:rsidRPr="000655FE" w:rsidRDefault="000655FE" w:rsidP="000655FE">
      <w:pPr>
        <w:spacing w:after="0" w:line="240" w:lineRule="auto"/>
        <w:contextualSpacing/>
        <w:rPr>
          <w:rFonts w:ascii="Palatino Linotype" w:eastAsia="Times New Roman" w:hAnsi="Palatino Linotype" w:cs="Times New Roman"/>
          <w:kern w:val="0"/>
          <w14:ligatures w14:val="none"/>
        </w:rPr>
      </w:pPr>
    </w:p>
    <w:p w14:paraId="52305189" w14:textId="61ACBBEC" w:rsidR="000655FE" w:rsidRPr="000655FE" w:rsidRDefault="000655FE" w:rsidP="000655FE">
      <w:pPr>
        <w:spacing w:after="0" w:line="240" w:lineRule="auto"/>
        <w:rPr>
          <w:rFonts w:ascii="Palatino Linotype" w:eastAsia="Times New Roman" w:hAnsi="Palatino Linotype" w:cs="Times New Roman"/>
          <w:kern w:val="0"/>
          <w14:ligatures w14:val="none"/>
        </w:rPr>
      </w:pPr>
      <w:r w:rsidRPr="000655FE">
        <w:rPr>
          <w:rFonts w:ascii="Palatino Linotype" w:eastAsiaTheme="minorEastAsia" w:hAnsi="Palatino Linotype"/>
          <w:color w:val="000000" w:themeColor="text1"/>
          <w:kern w:val="24"/>
          <w14:ligatures w14:val="none"/>
        </w:rPr>
        <w:t xml:space="preserve">The Policy sets the philosophy and expectations for the material formats and </w:t>
      </w:r>
      <w:proofErr w:type="gramStart"/>
      <w:r w:rsidRPr="000655FE">
        <w:rPr>
          <w:rFonts w:ascii="Palatino Linotype" w:eastAsiaTheme="minorEastAsia" w:hAnsi="Palatino Linotype"/>
          <w:color w:val="000000" w:themeColor="text1"/>
          <w:kern w:val="24"/>
          <w14:ligatures w14:val="none"/>
        </w:rPr>
        <w:t>titles  that</w:t>
      </w:r>
      <w:proofErr w:type="gramEnd"/>
      <w:r w:rsidRPr="000655FE">
        <w:rPr>
          <w:rFonts w:ascii="Palatino Linotype" w:eastAsiaTheme="minorEastAsia" w:hAnsi="Palatino Linotype"/>
          <w:color w:val="000000" w:themeColor="text1"/>
          <w:kern w:val="24"/>
          <w14:ligatures w14:val="none"/>
        </w:rPr>
        <w:t xml:space="preserve"> we select</w:t>
      </w:r>
      <w:r>
        <w:rPr>
          <w:rFonts w:ascii="Palatino Linotype" w:eastAsiaTheme="minorEastAsia" w:hAnsi="Palatino Linotype"/>
          <w:color w:val="000000" w:themeColor="text1"/>
          <w:kern w:val="24"/>
          <w14:ligatures w14:val="none"/>
        </w:rPr>
        <w:t xml:space="preserve"> and </w:t>
      </w:r>
      <w:proofErr w:type="gramStart"/>
      <w:r w:rsidRPr="000655FE">
        <w:rPr>
          <w:rFonts w:ascii="Palatino Linotype" w:eastAsiaTheme="minorEastAsia" w:hAnsi="Palatino Linotype"/>
          <w:color w:val="000000" w:themeColor="text1"/>
          <w:kern w:val="24"/>
          <w14:ligatures w14:val="none"/>
        </w:rPr>
        <w:t>deselect</w:t>
      </w:r>
      <w:proofErr w:type="gramEnd"/>
      <w:r w:rsidRPr="000655FE">
        <w:rPr>
          <w:rFonts w:ascii="Palatino Linotype" w:eastAsiaTheme="minorEastAsia" w:hAnsi="Palatino Linotype"/>
          <w:color w:val="000000" w:themeColor="text1"/>
          <w:kern w:val="24"/>
          <w14:ligatures w14:val="none"/>
        </w:rPr>
        <w:t xml:space="preserve">.  Staff know what the focus </w:t>
      </w:r>
      <w:r>
        <w:rPr>
          <w:rFonts w:ascii="Palatino Linotype" w:eastAsiaTheme="minorEastAsia" w:hAnsi="Palatino Linotype"/>
          <w:color w:val="000000" w:themeColor="text1"/>
          <w:kern w:val="24"/>
          <w14:ligatures w14:val="none"/>
        </w:rPr>
        <w:t xml:space="preserve">is </w:t>
      </w:r>
      <w:r w:rsidRPr="000655FE">
        <w:rPr>
          <w:rFonts w:ascii="Palatino Linotype" w:eastAsiaTheme="minorEastAsia" w:hAnsi="Palatino Linotype"/>
          <w:color w:val="000000" w:themeColor="text1"/>
          <w:kern w:val="24"/>
          <w14:ligatures w14:val="none"/>
        </w:rPr>
        <w:t xml:space="preserve">for JCPL and the items we have in our collection, and residents know what to expect to find in our collection as well. </w:t>
      </w:r>
      <w:r>
        <w:rPr>
          <w:rFonts w:ascii="Palatino Linotype" w:eastAsiaTheme="minorEastAsia" w:hAnsi="Palatino Linotype"/>
          <w:color w:val="000000" w:themeColor="text1"/>
          <w:kern w:val="24"/>
          <w14:ligatures w14:val="none"/>
        </w:rPr>
        <w:t>We</w:t>
      </w:r>
      <w:r w:rsidRPr="000655FE">
        <w:rPr>
          <w:rFonts w:ascii="Palatino Linotype" w:eastAsiaTheme="minorEastAsia" w:hAnsi="Palatino Linotype"/>
          <w:color w:val="000000" w:themeColor="text1"/>
          <w:kern w:val="24"/>
          <w14:ligatures w14:val="none"/>
        </w:rPr>
        <w:t xml:space="preserve"> will now talk about the processes that staff go thr</w:t>
      </w:r>
      <w:r>
        <w:rPr>
          <w:rFonts w:ascii="Palatino Linotype" w:eastAsiaTheme="minorEastAsia" w:hAnsi="Palatino Linotype"/>
          <w:color w:val="000000" w:themeColor="text1"/>
          <w:kern w:val="24"/>
          <w14:ligatures w14:val="none"/>
        </w:rPr>
        <w:t>ough</w:t>
      </w:r>
      <w:r w:rsidRPr="000655FE">
        <w:rPr>
          <w:rFonts w:ascii="Palatino Linotype" w:eastAsiaTheme="minorEastAsia" w:hAnsi="Palatino Linotype"/>
          <w:color w:val="000000" w:themeColor="text1"/>
          <w:kern w:val="24"/>
          <w14:ligatures w14:val="none"/>
        </w:rPr>
        <w:t xml:space="preserve"> when selecti</w:t>
      </w:r>
      <w:r>
        <w:rPr>
          <w:rFonts w:ascii="Palatino Linotype" w:eastAsiaTheme="minorEastAsia" w:hAnsi="Palatino Linotype"/>
          <w:color w:val="000000" w:themeColor="text1"/>
          <w:kern w:val="24"/>
          <w14:ligatures w14:val="none"/>
        </w:rPr>
        <w:t xml:space="preserve">ng, </w:t>
      </w:r>
      <w:r w:rsidRPr="000655FE">
        <w:rPr>
          <w:rFonts w:ascii="Palatino Linotype" w:eastAsiaTheme="minorEastAsia" w:hAnsi="Palatino Linotype"/>
          <w:color w:val="000000" w:themeColor="text1"/>
          <w:kern w:val="24"/>
          <w14:ligatures w14:val="none"/>
        </w:rPr>
        <w:t>deselecting or responding to a reconsideration request.</w:t>
      </w:r>
    </w:p>
    <w:p w14:paraId="1FAB8618" w14:textId="22B4C76B" w:rsidR="000655FE" w:rsidRPr="000655FE" w:rsidRDefault="000655FE" w:rsidP="000655FE">
      <w:pPr>
        <w:spacing w:after="0" w:line="240" w:lineRule="auto"/>
        <w:jc w:val="both"/>
        <w:rPr>
          <w:rFonts w:ascii="Palatino Linotype" w:hAnsi="Palatino Linotype"/>
        </w:rPr>
      </w:pPr>
    </w:p>
    <w:p w14:paraId="473D40B9" w14:textId="6074C7B9" w:rsidR="0029269F" w:rsidRDefault="0029269F" w:rsidP="00CE4B7F">
      <w:pPr>
        <w:spacing w:after="0" w:line="240" w:lineRule="auto"/>
        <w:rPr>
          <w:rFonts w:ascii="Palatino Linotype" w:hAnsi="Palatino Linotype"/>
        </w:rPr>
      </w:pPr>
    </w:p>
    <w:p w14:paraId="3AB5487B" w14:textId="77777777" w:rsidR="00C0387D" w:rsidRDefault="00C0387D" w:rsidP="00C0387D">
      <w:pPr>
        <w:rPr>
          <w:rFonts w:ascii="Calibri" w:eastAsia="Calibri" w:hAnsi="Calibri" w:cs="Times New Roman"/>
          <w:color w:val="000000" w:themeColor="text1"/>
          <w:kern w:val="24"/>
          <w:sz w:val="36"/>
          <w:szCs w:val="36"/>
          <w14:ligatures w14:val="none"/>
        </w:rPr>
      </w:pPr>
      <w:r>
        <w:rPr>
          <w:noProof/>
        </w:rPr>
        <w:lastRenderedPageBreak/>
        <w:drawing>
          <wp:inline distT="0" distB="0" distL="0" distR="0" wp14:anchorId="4E94DD40" wp14:editId="338991DC">
            <wp:extent cx="5305425" cy="2943491"/>
            <wp:effectExtent l="0" t="0" r="0" b="9525"/>
            <wp:docPr id="1560731004" name="Picture 1" descr="A close-up of a book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31004" name="Picture 1" descr="A close-up of a book shelf&#10;&#10;AI-generated content may be incorrect."/>
                    <pic:cNvPicPr/>
                  </pic:nvPicPr>
                  <pic:blipFill>
                    <a:blip r:embed="rId14"/>
                    <a:stretch>
                      <a:fillRect/>
                    </a:stretch>
                  </pic:blipFill>
                  <pic:spPr>
                    <a:xfrm>
                      <a:off x="0" y="0"/>
                      <a:ext cx="5310862" cy="2946507"/>
                    </a:xfrm>
                    <a:prstGeom prst="rect">
                      <a:avLst/>
                    </a:prstGeom>
                  </pic:spPr>
                </pic:pic>
              </a:graphicData>
            </a:graphic>
          </wp:inline>
        </w:drawing>
      </w:r>
      <w:r w:rsidRPr="00C0387D">
        <w:rPr>
          <w:rFonts w:ascii="Calibri" w:eastAsia="Calibri" w:hAnsi="Calibri" w:cs="Times New Roman"/>
          <w:color w:val="000000" w:themeColor="text1"/>
          <w:kern w:val="24"/>
          <w:sz w:val="36"/>
          <w:szCs w:val="36"/>
          <w14:ligatures w14:val="none"/>
        </w:rPr>
        <w:t xml:space="preserve"> </w:t>
      </w:r>
    </w:p>
    <w:p w14:paraId="2C8180C7" w14:textId="77777777" w:rsidR="00F858A1" w:rsidRDefault="00F858A1" w:rsidP="00C0387D">
      <w:pPr>
        <w:rPr>
          <w:rFonts w:ascii="Palatino Linotype" w:hAnsi="Palatino Linotype"/>
        </w:rPr>
      </w:pPr>
    </w:p>
    <w:p w14:paraId="56BA6992" w14:textId="3C2D2F6F" w:rsidR="00C0387D" w:rsidRPr="00C0387D" w:rsidRDefault="00C0387D" w:rsidP="00C0387D">
      <w:pPr>
        <w:rPr>
          <w:rFonts w:ascii="Palatino Linotype" w:hAnsi="Palatino Linotype"/>
        </w:rPr>
      </w:pPr>
      <w:r w:rsidRPr="00C0387D">
        <w:rPr>
          <w:rFonts w:ascii="Palatino Linotype" w:hAnsi="Palatino Linotype"/>
        </w:rPr>
        <w:t xml:space="preserve">Selection of materials is how our subject matter expert staff determine which items to add to the collection. The </w:t>
      </w:r>
      <w:proofErr w:type="gramStart"/>
      <w:r w:rsidRPr="00C0387D">
        <w:rPr>
          <w:rFonts w:ascii="Palatino Linotype" w:hAnsi="Palatino Linotype"/>
        </w:rPr>
        <w:t>Library’s</w:t>
      </w:r>
      <w:proofErr w:type="gramEnd"/>
      <w:r w:rsidRPr="00C0387D">
        <w:rPr>
          <w:rFonts w:ascii="Palatino Linotype" w:hAnsi="Palatino Linotype"/>
        </w:rPr>
        <w:t xml:space="preserve"> collection development policy guides the selection of materials to build a collection that is of high interest to the community. We have a team of selectors whose focus is on this work. </w:t>
      </w:r>
    </w:p>
    <w:p w14:paraId="4870E0C7" w14:textId="77777777" w:rsidR="00C0387D" w:rsidRDefault="00C0387D" w:rsidP="00C0387D">
      <w:pPr>
        <w:spacing w:after="0" w:line="240" w:lineRule="auto"/>
        <w:rPr>
          <w:rFonts w:ascii="Palatino Linotype" w:hAnsi="Palatino Linotype"/>
        </w:rPr>
      </w:pPr>
      <w:r w:rsidRPr="00C0387D">
        <w:rPr>
          <w:rFonts w:ascii="Palatino Linotype" w:hAnsi="Palatino Linotype"/>
        </w:rPr>
        <w:t>The selectors utilize resources like current use statistics, collection evaluation tools, and professional review journals to help select titles. They also determine how many of each title to send to each location for physical items. While we do also look to resources like lists developed by vendors or other professionals, at JCPL an expert selector makes the final decision on everything we add to the collection.</w:t>
      </w:r>
    </w:p>
    <w:p w14:paraId="40275C4D" w14:textId="77777777" w:rsidR="00C0387D" w:rsidRPr="00C0387D" w:rsidRDefault="00C0387D" w:rsidP="00C0387D">
      <w:pPr>
        <w:spacing w:after="0" w:line="240" w:lineRule="auto"/>
        <w:rPr>
          <w:rFonts w:ascii="Palatino Linotype" w:hAnsi="Palatino Linotype"/>
        </w:rPr>
      </w:pPr>
    </w:p>
    <w:p w14:paraId="2D6C0ADC" w14:textId="77777777" w:rsidR="00C0387D" w:rsidRDefault="00C0387D" w:rsidP="00C0387D">
      <w:pPr>
        <w:spacing w:after="0" w:line="240" w:lineRule="auto"/>
        <w:rPr>
          <w:rFonts w:ascii="Palatino Linotype" w:hAnsi="Palatino Linotype"/>
        </w:rPr>
      </w:pPr>
      <w:r w:rsidRPr="00C0387D">
        <w:rPr>
          <w:rFonts w:ascii="Palatino Linotype" w:hAnsi="Palatino Linotype"/>
        </w:rPr>
        <w:t xml:space="preserve">We use the same practices for developing </w:t>
      </w:r>
      <w:proofErr w:type="gramStart"/>
      <w:r w:rsidRPr="00C0387D">
        <w:rPr>
          <w:rFonts w:ascii="Palatino Linotype" w:hAnsi="Palatino Linotype"/>
        </w:rPr>
        <w:t>the physical</w:t>
      </w:r>
      <w:proofErr w:type="gramEnd"/>
      <w:r w:rsidRPr="00C0387D">
        <w:rPr>
          <w:rFonts w:ascii="Palatino Linotype" w:hAnsi="Palatino Linotype"/>
        </w:rPr>
        <w:t xml:space="preserve"> and digital collections, </w:t>
      </w:r>
      <w:proofErr w:type="gramStart"/>
      <w:r w:rsidRPr="00C0387D">
        <w:rPr>
          <w:rFonts w:ascii="Palatino Linotype" w:hAnsi="Palatino Linotype"/>
        </w:rPr>
        <w:t>with the exception of</w:t>
      </w:r>
      <w:proofErr w:type="gramEnd"/>
      <w:r w:rsidRPr="00C0387D">
        <w:rPr>
          <w:rFonts w:ascii="Palatino Linotype" w:hAnsi="Palatino Linotype"/>
        </w:rPr>
        <w:t xml:space="preserve"> streaming resources and databases where we select the service, not the individual titles. The streaming services are selected for their ease of use and large online catalogs. Our databases provide digital access to magazine and newspaper articles. In both cases, the service is reviewed and evaluated instead of each individual title. That provides access to hundreds of thousands of items not directly curated by JCPL staff.  Though we do work with the vendors should any questions or concerns arise.</w:t>
      </w:r>
    </w:p>
    <w:p w14:paraId="4D65CA10" w14:textId="77777777" w:rsidR="00C0387D" w:rsidRPr="00C0387D" w:rsidRDefault="00C0387D" w:rsidP="00C0387D">
      <w:pPr>
        <w:spacing w:after="0" w:line="240" w:lineRule="auto"/>
        <w:rPr>
          <w:rFonts w:ascii="Palatino Linotype" w:hAnsi="Palatino Linotype"/>
        </w:rPr>
      </w:pPr>
    </w:p>
    <w:p w14:paraId="6A8893C3" w14:textId="77777777" w:rsidR="00C0387D" w:rsidRDefault="00C0387D" w:rsidP="00C0387D">
      <w:pPr>
        <w:spacing w:after="0" w:line="240" w:lineRule="auto"/>
        <w:rPr>
          <w:rFonts w:ascii="Palatino Linotype" w:hAnsi="Palatino Linotype"/>
        </w:rPr>
      </w:pPr>
      <w:r w:rsidRPr="00C0387D">
        <w:rPr>
          <w:rFonts w:ascii="Palatino Linotype" w:hAnsi="Palatino Linotype"/>
        </w:rPr>
        <w:t xml:space="preserve">At JCPL we have what is called a ‘floating collection’ in library speak. That means that our materials are not assigned to a specific location. Rather, they ‘float’ around the </w:t>
      </w:r>
      <w:r w:rsidRPr="00C0387D">
        <w:rPr>
          <w:rFonts w:ascii="Palatino Linotype" w:hAnsi="Palatino Linotype"/>
        </w:rPr>
        <w:lastRenderedPageBreak/>
        <w:t xml:space="preserve">system based on patron use. This practice helps minimize the amount of time materials are in </w:t>
      </w:r>
      <w:proofErr w:type="gramStart"/>
      <w:r w:rsidRPr="00C0387D">
        <w:rPr>
          <w:rFonts w:ascii="Palatino Linotype" w:hAnsi="Palatino Linotype"/>
        </w:rPr>
        <w:t>transit, and</w:t>
      </w:r>
      <w:proofErr w:type="gramEnd"/>
      <w:r w:rsidRPr="00C0387D">
        <w:rPr>
          <w:rFonts w:ascii="Palatino Linotype" w:hAnsi="Palatino Linotype"/>
        </w:rPr>
        <w:t xml:space="preserve"> moves materials to where there is demand for them. </w:t>
      </w:r>
    </w:p>
    <w:p w14:paraId="2FD3994A" w14:textId="77777777" w:rsidR="00C0387D" w:rsidRPr="00C0387D" w:rsidRDefault="00C0387D" w:rsidP="00C0387D">
      <w:pPr>
        <w:spacing w:after="0" w:line="240" w:lineRule="auto"/>
        <w:rPr>
          <w:rFonts w:ascii="Palatino Linotype" w:hAnsi="Palatino Linotype"/>
        </w:rPr>
      </w:pPr>
    </w:p>
    <w:p w14:paraId="6C97C624" w14:textId="52E0E34E" w:rsidR="00C0387D" w:rsidRPr="00C0387D" w:rsidRDefault="00C0387D" w:rsidP="00C0387D">
      <w:pPr>
        <w:spacing w:after="0" w:line="240" w:lineRule="auto"/>
        <w:rPr>
          <w:rFonts w:ascii="Palatino Linotype" w:hAnsi="Palatino Linotype"/>
        </w:rPr>
      </w:pPr>
      <w:r w:rsidRPr="00C0387D">
        <w:rPr>
          <w:rFonts w:ascii="Palatino Linotype" w:hAnsi="Palatino Linotype"/>
        </w:rPr>
        <w:t xml:space="preserve">We select a wide diversity of materials in a wide diversity of formats- like launch pads which are curated tables that include apps for learning and growth. Our team evaluates each format to determine if it is a good fit for our collection and community with the same </w:t>
      </w:r>
      <w:proofErr w:type="gramStart"/>
      <w:r w:rsidRPr="00C0387D">
        <w:rPr>
          <w:rFonts w:ascii="Palatino Linotype" w:hAnsi="Palatino Linotype"/>
        </w:rPr>
        <w:t>expertise</w:t>
      </w:r>
      <w:proofErr w:type="gramEnd"/>
      <w:r w:rsidRPr="00C0387D">
        <w:rPr>
          <w:rFonts w:ascii="Palatino Linotype" w:hAnsi="Palatino Linotype"/>
        </w:rPr>
        <w:t xml:space="preserve"> they use to select items or services.</w:t>
      </w:r>
      <w:r>
        <w:rPr>
          <w:rFonts w:ascii="Palatino Linotype" w:hAnsi="Palatino Linotype"/>
        </w:rPr>
        <w:t xml:space="preserve"> </w:t>
      </w:r>
      <w:r w:rsidRPr="00C0387D">
        <w:rPr>
          <w:rFonts w:ascii="Palatino Linotype" w:hAnsi="Palatino Linotype"/>
        </w:rPr>
        <w:t xml:space="preserve">Library staff utilize vendor lists, such as New York times best sellers or national book club selection for identifying titles that are popular or have ad campaigns. book reviews, patron suggestions </w:t>
      </w:r>
      <w:proofErr w:type="gramStart"/>
      <w:r w:rsidRPr="00C0387D">
        <w:rPr>
          <w:rFonts w:ascii="Palatino Linotype" w:hAnsi="Palatino Linotype"/>
        </w:rPr>
        <w:t>and use</w:t>
      </w:r>
      <w:proofErr w:type="gramEnd"/>
      <w:r w:rsidRPr="00C0387D">
        <w:rPr>
          <w:rFonts w:ascii="Palatino Linotype" w:hAnsi="Palatino Linotype"/>
        </w:rPr>
        <w:t xml:space="preserve"> </w:t>
      </w:r>
      <w:proofErr w:type="gramStart"/>
      <w:r w:rsidRPr="00C0387D">
        <w:rPr>
          <w:rFonts w:ascii="Palatino Linotype" w:hAnsi="Palatino Linotype"/>
        </w:rPr>
        <w:t>data in</w:t>
      </w:r>
      <w:proofErr w:type="gramEnd"/>
      <w:r w:rsidRPr="00C0387D">
        <w:rPr>
          <w:rFonts w:ascii="Palatino Linotype" w:hAnsi="Palatino Linotype"/>
        </w:rPr>
        <w:t xml:space="preserve"> selecting individual titles or subjects of material.</w:t>
      </w:r>
    </w:p>
    <w:p w14:paraId="15994798" w14:textId="77777777" w:rsidR="00C0387D" w:rsidRPr="00C0387D" w:rsidRDefault="00C0387D" w:rsidP="00C0387D">
      <w:pPr>
        <w:numPr>
          <w:ilvl w:val="0"/>
          <w:numId w:val="33"/>
        </w:numPr>
        <w:spacing w:after="0" w:line="240" w:lineRule="auto"/>
        <w:rPr>
          <w:rFonts w:ascii="Palatino Linotype" w:hAnsi="Palatino Linotype"/>
        </w:rPr>
      </w:pPr>
      <w:r w:rsidRPr="00C0387D">
        <w:rPr>
          <w:rFonts w:ascii="Palatino Linotype" w:hAnsi="Palatino Linotype"/>
        </w:rPr>
        <w:t>Ratios are utilized in deciding the number of copies needed based on the demand or number of holds placed for a particular title.  For every ____ number of holds we purchase another physical book copy</w:t>
      </w:r>
    </w:p>
    <w:p w14:paraId="345C5714" w14:textId="187D17CE" w:rsidR="00C0387D" w:rsidRPr="00C0387D" w:rsidRDefault="00C0387D" w:rsidP="00C0387D">
      <w:pPr>
        <w:numPr>
          <w:ilvl w:val="0"/>
          <w:numId w:val="33"/>
        </w:numPr>
        <w:spacing w:after="0" w:line="240" w:lineRule="auto"/>
        <w:rPr>
          <w:rFonts w:ascii="Palatino Linotype" w:hAnsi="Palatino Linotype"/>
        </w:rPr>
      </w:pPr>
      <w:r w:rsidRPr="00C0387D">
        <w:rPr>
          <w:rFonts w:ascii="Palatino Linotype" w:hAnsi="Palatino Linotype"/>
        </w:rPr>
        <w:t>JCPL also selects streaming services such as Hoopla to extend our collection.  These streaming services have an extensive catalog of titles in a variety of formats.  The streaming services are selected for their ease of use and large online catalogs; hundreds of thousands of items are not curated by JCPL staff.  Patrons have a wide selection and diversity of items to choose from, and JCPL is only charged for those items our residents check out.</w:t>
      </w:r>
    </w:p>
    <w:p w14:paraId="782C057B" w14:textId="355E02E8" w:rsidR="00C0387D" w:rsidRPr="00D21914" w:rsidRDefault="00C0387D" w:rsidP="00CE4B7F">
      <w:pPr>
        <w:numPr>
          <w:ilvl w:val="0"/>
          <w:numId w:val="33"/>
        </w:numPr>
        <w:spacing w:after="0" w:line="240" w:lineRule="auto"/>
        <w:rPr>
          <w:rFonts w:ascii="Palatino Linotype" w:hAnsi="Palatino Linotype"/>
        </w:rPr>
      </w:pPr>
      <w:r w:rsidRPr="00C0387D">
        <w:rPr>
          <w:rFonts w:ascii="Palatino Linotype" w:hAnsi="Palatino Linotype"/>
        </w:rPr>
        <w:t>The Diversity audit in 2024 ensures that our collection includes a wide diversity of materials in a variety of formats to meet the needs of our residents. </w:t>
      </w:r>
    </w:p>
    <w:p w14:paraId="04C5B746" w14:textId="27029331" w:rsidR="00C0387D" w:rsidRDefault="00C0387D" w:rsidP="00CE4B7F">
      <w:pPr>
        <w:spacing w:after="0" w:line="240" w:lineRule="auto"/>
        <w:rPr>
          <w:rFonts w:ascii="Palatino Linotype" w:hAnsi="Palatino Linotype"/>
        </w:rPr>
      </w:pPr>
      <w:r>
        <w:rPr>
          <w:noProof/>
        </w:rPr>
        <w:drawing>
          <wp:inline distT="0" distB="0" distL="0" distR="0" wp14:anchorId="28D58A8E" wp14:editId="3783B012">
            <wp:extent cx="5353050" cy="3057415"/>
            <wp:effectExtent l="0" t="0" r="0" b="0"/>
            <wp:docPr id="1346282256" name="Picture 1" descr="A close-up of a blue and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82256" name="Picture 1" descr="A close-up of a blue and white object&#10;&#10;AI-generated content may be incorrect."/>
                    <pic:cNvPicPr/>
                  </pic:nvPicPr>
                  <pic:blipFill>
                    <a:blip r:embed="rId15"/>
                    <a:stretch>
                      <a:fillRect/>
                    </a:stretch>
                  </pic:blipFill>
                  <pic:spPr>
                    <a:xfrm>
                      <a:off x="0" y="0"/>
                      <a:ext cx="5368465" cy="3066220"/>
                    </a:xfrm>
                    <a:prstGeom prst="rect">
                      <a:avLst/>
                    </a:prstGeom>
                  </pic:spPr>
                </pic:pic>
              </a:graphicData>
            </a:graphic>
          </wp:inline>
        </w:drawing>
      </w:r>
    </w:p>
    <w:p w14:paraId="78D97C6B" w14:textId="301AEF30" w:rsidR="00C0387D" w:rsidRPr="00C0387D" w:rsidRDefault="00C0387D" w:rsidP="00C0387D">
      <w:pPr>
        <w:spacing w:after="0" w:line="240" w:lineRule="auto"/>
        <w:rPr>
          <w:rFonts w:ascii="Palatino Linotype" w:hAnsi="Palatino Linotype"/>
        </w:rPr>
      </w:pPr>
      <w:r w:rsidRPr="00C0387D">
        <w:rPr>
          <w:rFonts w:ascii="Palatino Linotype" w:hAnsi="Palatino Linotype"/>
        </w:rPr>
        <w:t>Deselection of materials- or collection maintenance</w:t>
      </w:r>
      <w:r>
        <w:rPr>
          <w:rFonts w:ascii="Palatino Linotype" w:hAnsi="Palatino Linotype"/>
        </w:rPr>
        <w:t>,</w:t>
      </w:r>
      <w:r w:rsidRPr="00C0387D">
        <w:rPr>
          <w:rFonts w:ascii="Palatino Linotype" w:hAnsi="Palatino Linotype"/>
        </w:rPr>
        <w:t xml:space="preserve"> is essential for libraries. We continually assess our collection to ensure it is what our patrons want, that it is current and that it welcomes all people into our libraries. We have finite space and strive to be </w:t>
      </w:r>
      <w:r w:rsidRPr="00C0387D">
        <w:rPr>
          <w:rFonts w:ascii="Palatino Linotype" w:hAnsi="Palatino Linotype"/>
        </w:rPr>
        <w:lastRenderedPageBreak/>
        <w:t>good stewards of it.</w:t>
      </w:r>
      <w:r>
        <w:rPr>
          <w:rFonts w:ascii="Palatino Linotype" w:hAnsi="Palatino Linotype"/>
        </w:rPr>
        <w:t xml:space="preserve"> </w:t>
      </w:r>
      <w:r w:rsidRPr="00C0387D">
        <w:rPr>
          <w:rFonts w:ascii="Palatino Linotype" w:hAnsi="Palatino Linotype"/>
        </w:rPr>
        <w:t>Items are deselected from the collection for a variety of reasons such as:</w:t>
      </w:r>
    </w:p>
    <w:p w14:paraId="4A871539" w14:textId="77777777" w:rsidR="00C0387D" w:rsidRPr="00C0387D" w:rsidRDefault="00C0387D" w:rsidP="00C0387D">
      <w:pPr>
        <w:numPr>
          <w:ilvl w:val="1"/>
          <w:numId w:val="35"/>
        </w:numPr>
        <w:spacing w:after="0" w:line="240" w:lineRule="auto"/>
        <w:rPr>
          <w:rFonts w:ascii="Palatino Linotype" w:hAnsi="Palatino Linotype"/>
        </w:rPr>
      </w:pPr>
      <w:r w:rsidRPr="00C0387D">
        <w:rPr>
          <w:rFonts w:ascii="Palatino Linotype" w:hAnsi="Palatino Linotype"/>
        </w:rPr>
        <w:t>Physical condition – items in poor physical condition are removed- this includes water damage, odors, and crayon drawings</w:t>
      </w:r>
    </w:p>
    <w:p w14:paraId="3B460B64" w14:textId="77777777" w:rsidR="00C0387D" w:rsidRPr="00C0387D" w:rsidRDefault="00C0387D" w:rsidP="00C0387D">
      <w:pPr>
        <w:numPr>
          <w:ilvl w:val="1"/>
          <w:numId w:val="35"/>
        </w:numPr>
        <w:spacing w:after="0" w:line="240" w:lineRule="auto"/>
        <w:rPr>
          <w:rFonts w:ascii="Palatino Linotype" w:hAnsi="Palatino Linotype"/>
        </w:rPr>
      </w:pPr>
      <w:r w:rsidRPr="00C0387D">
        <w:rPr>
          <w:rFonts w:ascii="Palatino Linotype" w:hAnsi="Palatino Linotype"/>
        </w:rPr>
        <w:t>Items that are out of date and may have incorrect information- like travel books and encyclopedias</w:t>
      </w:r>
    </w:p>
    <w:p w14:paraId="092FD373" w14:textId="77777777" w:rsidR="00C0387D" w:rsidRPr="00C0387D" w:rsidRDefault="00C0387D" w:rsidP="00C0387D">
      <w:pPr>
        <w:numPr>
          <w:ilvl w:val="1"/>
          <w:numId w:val="35"/>
        </w:numPr>
        <w:spacing w:after="0" w:line="240" w:lineRule="auto"/>
        <w:rPr>
          <w:rFonts w:ascii="Palatino Linotype" w:hAnsi="Palatino Linotype"/>
        </w:rPr>
      </w:pPr>
      <w:r w:rsidRPr="00C0387D">
        <w:rPr>
          <w:rFonts w:ascii="Palatino Linotype" w:hAnsi="Palatino Linotype"/>
        </w:rPr>
        <w:t>Items that are no longer of interest to the community- we have guidelines we use when evaluating if an item should remain on the shelf if it has not checked out for a significant amount of time. That work is again done by expert staff.</w:t>
      </w:r>
    </w:p>
    <w:p w14:paraId="0ACF8745" w14:textId="77777777" w:rsidR="00C0387D" w:rsidRPr="00C0387D" w:rsidRDefault="00C0387D" w:rsidP="00C0387D">
      <w:pPr>
        <w:numPr>
          <w:ilvl w:val="1"/>
          <w:numId w:val="35"/>
        </w:numPr>
        <w:spacing w:after="0" w:line="240" w:lineRule="auto"/>
        <w:rPr>
          <w:rFonts w:ascii="Palatino Linotype" w:hAnsi="Palatino Linotype"/>
        </w:rPr>
      </w:pPr>
      <w:r w:rsidRPr="00C0387D">
        <w:rPr>
          <w:rFonts w:ascii="Palatino Linotype" w:hAnsi="Palatino Linotype"/>
        </w:rPr>
        <w:t xml:space="preserve">Availability- One example is when we purchase a NYT bestseller, initial demand is </w:t>
      </w:r>
      <w:proofErr w:type="gramStart"/>
      <w:r w:rsidRPr="00C0387D">
        <w:rPr>
          <w:rFonts w:ascii="Palatino Linotype" w:hAnsi="Palatino Linotype"/>
        </w:rPr>
        <w:t>high</w:t>
      </w:r>
      <w:proofErr w:type="gramEnd"/>
      <w:r w:rsidRPr="00C0387D">
        <w:rPr>
          <w:rFonts w:ascii="Palatino Linotype" w:hAnsi="Palatino Linotype"/>
        </w:rPr>
        <w:t xml:space="preserve"> so we need a lot of copies to meet the need. Once time has gone by and most people have read it, demand </w:t>
      </w:r>
      <w:proofErr w:type="gramStart"/>
      <w:r w:rsidRPr="00C0387D">
        <w:rPr>
          <w:rFonts w:ascii="Palatino Linotype" w:hAnsi="Palatino Linotype"/>
        </w:rPr>
        <w:t>stabilizes</w:t>
      </w:r>
      <w:proofErr w:type="gramEnd"/>
      <w:r w:rsidRPr="00C0387D">
        <w:rPr>
          <w:rFonts w:ascii="Palatino Linotype" w:hAnsi="Palatino Linotype"/>
        </w:rPr>
        <w:t xml:space="preserve"> and we may no longer need as many copies</w:t>
      </w:r>
    </w:p>
    <w:p w14:paraId="56852726" w14:textId="5A9FAC49" w:rsidR="00C0387D" w:rsidRPr="00C0387D" w:rsidRDefault="00C0387D" w:rsidP="00C0387D">
      <w:pPr>
        <w:spacing w:after="0" w:line="240" w:lineRule="auto"/>
        <w:rPr>
          <w:rFonts w:ascii="Palatino Linotype" w:hAnsi="Palatino Linotype"/>
        </w:rPr>
      </w:pPr>
      <w:r w:rsidRPr="00C0387D">
        <w:rPr>
          <w:rFonts w:ascii="Palatino Linotype" w:hAnsi="Palatino Linotype"/>
        </w:rPr>
        <w:t xml:space="preserve">Once our staff have made the </w:t>
      </w:r>
      <w:r w:rsidR="0081257E" w:rsidRPr="00C0387D">
        <w:rPr>
          <w:rFonts w:ascii="Palatino Linotype" w:hAnsi="Palatino Linotype"/>
        </w:rPr>
        <w:t>decision</w:t>
      </w:r>
      <w:r w:rsidRPr="00C0387D">
        <w:rPr>
          <w:rFonts w:ascii="Palatino Linotype" w:hAnsi="Palatino Linotype"/>
        </w:rPr>
        <w:t xml:space="preserve"> to deselect an item, usable materials are sent to the Foundation for book sales, items that are in poor physical condition are disposed of in the appropriate way for the material</w:t>
      </w:r>
    </w:p>
    <w:p w14:paraId="2D1ABDB4" w14:textId="77777777" w:rsidR="00C0387D" w:rsidRDefault="00C0387D" w:rsidP="00C0387D">
      <w:pPr>
        <w:spacing w:after="0" w:line="240" w:lineRule="auto"/>
        <w:rPr>
          <w:rFonts w:ascii="Palatino Linotype" w:hAnsi="Palatino Linotype"/>
        </w:rPr>
      </w:pPr>
    </w:p>
    <w:p w14:paraId="09924A52" w14:textId="5763DCCE" w:rsidR="00C0387D" w:rsidRPr="00C0387D" w:rsidRDefault="00C0387D" w:rsidP="00C0387D">
      <w:pPr>
        <w:spacing w:after="0" w:line="240" w:lineRule="auto"/>
        <w:rPr>
          <w:rFonts w:ascii="Palatino Linotype" w:hAnsi="Palatino Linotype"/>
        </w:rPr>
      </w:pPr>
      <w:r>
        <w:rPr>
          <w:rFonts w:ascii="Palatino Linotype" w:hAnsi="Palatino Linotype"/>
        </w:rPr>
        <w:t xml:space="preserve">Deselection </w:t>
      </w:r>
      <w:r w:rsidRPr="00C0387D">
        <w:rPr>
          <w:rFonts w:ascii="Palatino Linotype" w:hAnsi="Palatino Linotype"/>
        </w:rPr>
        <w:t>Criteria include the following items</w:t>
      </w:r>
    </w:p>
    <w:p w14:paraId="4C39DEF7" w14:textId="77777777" w:rsidR="00C0387D" w:rsidRPr="00C0387D" w:rsidRDefault="00C0387D" w:rsidP="00C0387D">
      <w:pPr>
        <w:numPr>
          <w:ilvl w:val="0"/>
          <w:numId w:val="36"/>
        </w:numPr>
        <w:spacing w:after="0" w:line="240" w:lineRule="auto"/>
        <w:rPr>
          <w:rFonts w:ascii="Palatino Linotype" w:hAnsi="Palatino Linotype"/>
        </w:rPr>
      </w:pPr>
      <w:r w:rsidRPr="00C0387D">
        <w:rPr>
          <w:rFonts w:ascii="Palatino Linotype" w:hAnsi="Palatino Linotype"/>
        </w:rPr>
        <w:t>Circulation Statistics</w:t>
      </w:r>
    </w:p>
    <w:p w14:paraId="632B85E4" w14:textId="77777777" w:rsidR="00C0387D" w:rsidRPr="00C0387D" w:rsidRDefault="00C0387D" w:rsidP="00C0387D">
      <w:pPr>
        <w:numPr>
          <w:ilvl w:val="0"/>
          <w:numId w:val="36"/>
        </w:numPr>
        <w:spacing w:after="0" w:line="240" w:lineRule="auto"/>
        <w:rPr>
          <w:rFonts w:ascii="Palatino Linotype" w:hAnsi="Palatino Linotype"/>
        </w:rPr>
      </w:pPr>
      <w:r w:rsidRPr="00C0387D">
        <w:rPr>
          <w:rFonts w:ascii="Palatino Linotype" w:hAnsi="Palatino Linotype"/>
        </w:rPr>
        <w:t>Current demand and frequency of use</w:t>
      </w:r>
    </w:p>
    <w:p w14:paraId="17BC65B4" w14:textId="77777777" w:rsidR="00C0387D" w:rsidRPr="00C0387D" w:rsidRDefault="00C0387D" w:rsidP="00C0387D">
      <w:pPr>
        <w:numPr>
          <w:ilvl w:val="0"/>
          <w:numId w:val="36"/>
        </w:numPr>
        <w:spacing w:after="0" w:line="240" w:lineRule="auto"/>
        <w:rPr>
          <w:rFonts w:ascii="Palatino Linotype" w:hAnsi="Palatino Linotype"/>
        </w:rPr>
      </w:pPr>
      <w:r w:rsidRPr="00C0387D">
        <w:rPr>
          <w:rFonts w:ascii="Palatino Linotype" w:hAnsi="Palatino Linotype"/>
        </w:rPr>
        <w:t>Condition: worn, water damaged, chewed, stained, ripped, mildewed, defaced, etc.</w:t>
      </w:r>
    </w:p>
    <w:p w14:paraId="3196771E" w14:textId="77777777" w:rsidR="00C0387D" w:rsidRPr="00C0387D" w:rsidRDefault="00C0387D" w:rsidP="00C0387D">
      <w:pPr>
        <w:numPr>
          <w:ilvl w:val="0"/>
          <w:numId w:val="36"/>
        </w:numPr>
        <w:spacing w:after="0" w:line="240" w:lineRule="auto"/>
        <w:rPr>
          <w:rFonts w:ascii="Palatino Linotype" w:hAnsi="Palatino Linotype"/>
        </w:rPr>
      </w:pPr>
      <w:r w:rsidRPr="00C0387D">
        <w:rPr>
          <w:rFonts w:ascii="Palatino Linotype" w:hAnsi="Palatino Linotype"/>
        </w:rPr>
        <w:t>Information: up-to-date, timely, accurate</w:t>
      </w:r>
    </w:p>
    <w:p w14:paraId="746493BC" w14:textId="77777777" w:rsidR="00C0387D" w:rsidRPr="00C0387D" w:rsidRDefault="00C0387D" w:rsidP="00C0387D">
      <w:pPr>
        <w:numPr>
          <w:ilvl w:val="0"/>
          <w:numId w:val="36"/>
        </w:numPr>
        <w:spacing w:after="0" w:line="240" w:lineRule="auto"/>
        <w:rPr>
          <w:rFonts w:ascii="Palatino Linotype" w:hAnsi="Palatino Linotype"/>
        </w:rPr>
      </w:pPr>
      <w:r w:rsidRPr="00C0387D">
        <w:rPr>
          <w:rFonts w:ascii="Palatino Linotype" w:hAnsi="Palatino Linotype"/>
        </w:rPr>
        <w:t>Number of copies in the collection</w:t>
      </w:r>
    </w:p>
    <w:p w14:paraId="51848B55" w14:textId="77777777" w:rsidR="00C0387D" w:rsidRDefault="00C0387D" w:rsidP="00C0387D">
      <w:pPr>
        <w:numPr>
          <w:ilvl w:val="0"/>
          <w:numId w:val="36"/>
        </w:numPr>
        <w:spacing w:after="0" w:line="240" w:lineRule="auto"/>
        <w:rPr>
          <w:rFonts w:ascii="Palatino Linotype" w:hAnsi="Palatino Linotype"/>
        </w:rPr>
      </w:pPr>
      <w:r w:rsidRPr="00C0387D">
        <w:rPr>
          <w:rFonts w:ascii="Palatino Linotype" w:hAnsi="Palatino Linotype"/>
        </w:rPr>
        <w:t xml:space="preserve">Availability of </w:t>
      </w:r>
      <w:proofErr w:type="gramStart"/>
      <w:r w:rsidRPr="00C0387D">
        <w:rPr>
          <w:rFonts w:ascii="Palatino Linotype" w:hAnsi="Palatino Linotype"/>
        </w:rPr>
        <w:t>item</w:t>
      </w:r>
      <w:proofErr w:type="gramEnd"/>
      <w:r w:rsidRPr="00C0387D">
        <w:rPr>
          <w:rFonts w:ascii="Palatino Linotype" w:hAnsi="Palatino Linotype"/>
        </w:rPr>
        <w:t xml:space="preserve"> and/or information in other libraries or online</w:t>
      </w:r>
    </w:p>
    <w:p w14:paraId="0944B931" w14:textId="77777777" w:rsidR="00C0387D" w:rsidRDefault="00C0387D" w:rsidP="00C0387D">
      <w:pPr>
        <w:spacing w:after="0" w:line="240" w:lineRule="auto"/>
        <w:rPr>
          <w:rFonts w:ascii="Palatino Linotype" w:hAnsi="Palatino Linotype"/>
        </w:rPr>
      </w:pPr>
    </w:p>
    <w:p w14:paraId="7552380C" w14:textId="534752C9" w:rsidR="00C0387D" w:rsidRPr="00C0387D" w:rsidRDefault="00C0387D" w:rsidP="00C0387D">
      <w:pPr>
        <w:spacing w:after="0" w:line="240" w:lineRule="auto"/>
        <w:rPr>
          <w:rFonts w:ascii="Palatino Linotype" w:hAnsi="Palatino Linotype"/>
        </w:rPr>
      </w:pPr>
      <w:r>
        <w:rPr>
          <w:noProof/>
        </w:rPr>
        <w:lastRenderedPageBreak/>
        <w:drawing>
          <wp:inline distT="0" distB="0" distL="0" distR="0" wp14:anchorId="723FD61D" wp14:editId="5D3E8CE6">
            <wp:extent cx="5943600" cy="3195955"/>
            <wp:effectExtent l="0" t="0" r="0" b="4445"/>
            <wp:docPr id="1007852684"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2684" name="Picture 1" descr="A screenshot of a video game&#10;&#10;AI-generated content may be incorrect."/>
                    <pic:cNvPicPr/>
                  </pic:nvPicPr>
                  <pic:blipFill>
                    <a:blip r:embed="rId16"/>
                    <a:stretch>
                      <a:fillRect/>
                    </a:stretch>
                  </pic:blipFill>
                  <pic:spPr>
                    <a:xfrm>
                      <a:off x="0" y="0"/>
                      <a:ext cx="5943600" cy="3195955"/>
                    </a:xfrm>
                    <a:prstGeom prst="rect">
                      <a:avLst/>
                    </a:prstGeom>
                  </pic:spPr>
                </pic:pic>
              </a:graphicData>
            </a:graphic>
          </wp:inline>
        </w:drawing>
      </w:r>
    </w:p>
    <w:p w14:paraId="729EE49A" w14:textId="1456E399" w:rsidR="0083337D" w:rsidRDefault="0083337D" w:rsidP="00CE4B7F">
      <w:pPr>
        <w:spacing w:after="0" w:line="240" w:lineRule="auto"/>
        <w:rPr>
          <w:rFonts w:ascii="Palatino Linotype" w:hAnsi="Palatino Linotype"/>
        </w:rPr>
      </w:pPr>
    </w:p>
    <w:p w14:paraId="7E201A3F" w14:textId="123DA6B5" w:rsidR="00C0387D" w:rsidRDefault="00C0387D" w:rsidP="00C0387D">
      <w:pPr>
        <w:spacing w:after="0" w:line="240" w:lineRule="auto"/>
        <w:rPr>
          <w:rFonts w:ascii="Palatino Linotype" w:hAnsi="Palatino Linotype"/>
        </w:rPr>
      </w:pPr>
      <w:r w:rsidRPr="00C0387D">
        <w:rPr>
          <w:rFonts w:ascii="Palatino Linotype" w:hAnsi="Palatino Linotype"/>
        </w:rPr>
        <w:t xml:space="preserve">Requests for reconsideration are </w:t>
      </w:r>
      <w:r>
        <w:rPr>
          <w:rFonts w:ascii="Palatino Linotype" w:hAnsi="Palatino Linotype"/>
        </w:rPr>
        <w:t xml:space="preserve">also </w:t>
      </w:r>
      <w:r w:rsidRPr="00C0387D">
        <w:rPr>
          <w:rFonts w:ascii="Palatino Linotype" w:hAnsi="Palatino Linotype"/>
        </w:rPr>
        <w:t>an essential part of Collection maintenance. It is an additional data point to help us understand community needs and demand. Challenges to library books and resources do occur at JCPL.  Our Collection Development Policy and Reconsideration of Library Resources Policy are in place to outline why we selected the</w:t>
      </w:r>
      <w:r>
        <w:rPr>
          <w:rFonts w:ascii="Palatino Linotype" w:hAnsi="Palatino Linotype"/>
        </w:rPr>
        <w:t xml:space="preserve"> material</w:t>
      </w:r>
      <w:r w:rsidRPr="00C0387D">
        <w:rPr>
          <w:rFonts w:ascii="Palatino Linotype" w:hAnsi="Palatino Linotype"/>
        </w:rPr>
        <w:t xml:space="preserve"> and how we will assess the challenged title.  They support the core of what JCPL is as a public library: a library for all with a wide diversity of materials to support all residents of Jefferson County.</w:t>
      </w:r>
    </w:p>
    <w:p w14:paraId="262F4D97" w14:textId="77777777" w:rsidR="00C0387D" w:rsidRPr="00C0387D" w:rsidRDefault="00C0387D" w:rsidP="00C0387D">
      <w:pPr>
        <w:spacing w:after="0" w:line="240" w:lineRule="auto"/>
        <w:rPr>
          <w:rFonts w:ascii="Palatino Linotype" w:hAnsi="Palatino Linotype"/>
        </w:rPr>
      </w:pPr>
    </w:p>
    <w:p w14:paraId="048EEB65" w14:textId="77777777" w:rsidR="000E639F" w:rsidRDefault="00C0387D" w:rsidP="00C0387D">
      <w:pPr>
        <w:spacing w:after="0" w:line="240" w:lineRule="auto"/>
        <w:rPr>
          <w:rFonts w:ascii="Palatino Linotype" w:hAnsi="Palatino Linotype"/>
        </w:rPr>
      </w:pPr>
      <w:r w:rsidRPr="00C0387D">
        <w:rPr>
          <w:rFonts w:ascii="Palatino Linotype" w:hAnsi="Palatino Linotype"/>
        </w:rPr>
        <w:t>Most reconsideration requests begin with a conversation between a patron and a staff member when a patron asks why a</w:t>
      </w:r>
      <w:r>
        <w:rPr>
          <w:rFonts w:ascii="Palatino Linotype" w:hAnsi="Palatino Linotype"/>
        </w:rPr>
        <w:t>n item</w:t>
      </w:r>
      <w:r w:rsidRPr="00C0387D">
        <w:rPr>
          <w:rFonts w:ascii="Palatino Linotype" w:hAnsi="Palatino Linotype"/>
        </w:rPr>
        <w:t xml:space="preserve"> is in the collection, or how we decided to add it. Usually, that conversation is sufficient to answer the patron's question. Occasionally, the conversation doesn’t answer the question and a formal request for reconsideration is desired. When that happens the staff member explains the reconsideration process and how to fill out the form </w:t>
      </w:r>
      <w:proofErr w:type="gramStart"/>
      <w:r w:rsidRPr="00C0387D">
        <w:rPr>
          <w:rFonts w:ascii="Palatino Linotype" w:hAnsi="Palatino Linotype"/>
        </w:rPr>
        <w:t>and also</w:t>
      </w:r>
      <w:proofErr w:type="gramEnd"/>
      <w:r w:rsidRPr="00C0387D">
        <w:rPr>
          <w:rFonts w:ascii="Palatino Linotype" w:hAnsi="Palatino Linotype"/>
        </w:rPr>
        <w:t xml:space="preserve"> informs the patron that you must be a resident of Jefferson County to file a request.</w:t>
      </w:r>
    </w:p>
    <w:p w14:paraId="309BCF29" w14:textId="1C124933" w:rsidR="00C0387D" w:rsidRPr="00C0387D" w:rsidRDefault="00C0387D" w:rsidP="00C0387D">
      <w:pPr>
        <w:spacing w:after="0" w:line="240" w:lineRule="auto"/>
        <w:rPr>
          <w:rFonts w:ascii="Palatino Linotype" w:hAnsi="Palatino Linotype"/>
        </w:rPr>
      </w:pPr>
      <w:r w:rsidRPr="00C0387D">
        <w:rPr>
          <w:rFonts w:ascii="Palatino Linotype" w:hAnsi="Palatino Linotype"/>
        </w:rPr>
        <w:t xml:space="preserve"> </w:t>
      </w:r>
    </w:p>
    <w:p w14:paraId="64671D80" w14:textId="3291EE53" w:rsidR="00C0387D" w:rsidRPr="00C0387D" w:rsidRDefault="00C0387D" w:rsidP="00C0387D">
      <w:pPr>
        <w:spacing w:after="0" w:line="240" w:lineRule="auto"/>
        <w:rPr>
          <w:rFonts w:ascii="Palatino Linotype" w:hAnsi="Palatino Linotype"/>
        </w:rPr>
      </w:pPr>
      <w:r w:rsidRPr="00C0387D">
        <w:rPr>
          <w:rFonts w:ascii="Palatino Linotype" w:hAnsi="Palatino Linotype"/>
        </w:rPr>
        <w:t>The same team that selects materials brings their expert knowledge to the</w:t>
      </w:r>
      <w:r w:rsidR="000E639F">
        <w:rPr>
          <w:rFonts w:ascii="Palatino Linotype" w:hAnsi="Palatino Linotype"/>
        </w:rPr>
        <w:t xml:space="preserve"> </w:t>
      </w:r>
      <w:r w:rsidRPr="00C0387D">
        <w:rPr>
          <w:rFonts w:ascii="Palatino Linotype" w:hAnsi="Palatino Linotype"/>
        </w:rPr>
        <w:t xml:space="preserve">reconsideration process. Once a Request for Reconsideration is </w:t>
      </w:r>
      <w:r w:rsidR="000E639F" w:rsidRPr="00C0387D">
        <w:rPr>
          <w:rFonts w:ascii="Palatino Linotype" w:hAnsi="Palatino Linotype"/>
        </w:rPr>
        <w:t>received,</w:t>
      </w:r>
      <w:r w:rsidRPr="00C0387D">
        <w:rPr>
          <w:rFonts w:ascii="Palatino Linotype" w:hAnsi="Palatino Linotype"/>
        </w:rPr>
        <w:t xml:space="preserve"> they begin the response process. That includes</w:t>
      </w:r>
    </w:p>
    <w:p w14:paraId="62E3ADE3" w14:textId="5164252A" w:rsidR="00C0387D" w:rsidRPr="00C0387D" w:rsidRDefault="00C0387D" w:rsidP="00C0387D">
      <w:pPr>
        <w:numPr>
          <w:ilvl w:val="1"/>
          <w:numId w:val="37"/>
        </w:numPr>
        <w:spacing w:after="0" w:line="240" w:lineRule="auto"/>
        <w:rPr>
          <w:rFonts w:ascii="Palatino Linotype" w:hAnsi="Palatino Linotype"/>
        </w:rPr>
      </w:pPr>
      <w:r w:rsidRPr="00C0387D">
        <w:rPr>
          <w:rFonts w:ascii="Palatino Linotype" w:hAnsi="Palatino Linotype"/>
        </w:rPr>
        <w:t>Check</w:t>
      </w:r>
      <w:r w:rsidR="000E639F">
        <w:rPr>
          <w:rFonts w:ascii="Palatino Linotype" w:hAnsi="Palatino Linotype"/>
        </w:rPr>
        <w:t>ing</w:t>
      </w:r>
      <w:r w:rsidRPr="00C0387D">
        <w:rPr>
          <w:rFonts w:ascii="Palatino Linotype" w:hAnsi="Palatino Linotype"/>
        </w:rPr>
        <w:t xml:space="preserve"> if the person making the request is a Jefferson County resident</w:t>
      </w:r>
    </w:p>
    <w:p w14:paraId="5392B701" w14:textId="09F2A90F" w:rsidR="00C0387D" w:rsidRPr="00C0387D" w:rsidRDefault="00C0387D" w:rsidP="00C0387D">
      <w:pPr>
        <w:numPr>
          <w:ilvl w:val="1"/>
          <w:numId w:val="37"/>
        </w:numPr>
        <w:spacing w:after="0" w:line="240" w:lineRule="auto"/>
        <w:rPr>
          <w:rFonts w:ascii="Palatino Linotype" w:hAnsi="Palatino Linotype"/>
        </w:rPr>
      </w:pPr>
      <w:r w:rsidRPr="00C0387D">
        <w:rPr>
          <w:rFonts w:ascii="Palatino Linotype" w:hAnsi="Palatino Linotype"/>
        </w:rPr>
        <w:t>Have we received other requests for reconsideration for that title</w:t>
      </w:r>
      <w:r w:rsidR="000E639F">
        <w:rPr>
          <w:rFonts w:ascii="Palatino Linotype" w:hAnsi="Palatino Linotype"/>
        </w:rPr>
        <w:t>?</w:t>
      </w:r>
    </w:p>
    <w:p w14:paraId="3E837D87" w14:textId="77777777" w:rsidR="00C0387D" w:rsidRPr="00C0387D" w:rsidRDefault="00C0387D" w:rsidP="00C0387D">
      <w:pPr>
        <w:numPr>
          <w:ilvl w:val="1"/>
          <w:numId w:val="37"/>
        </w:numPr>
        <w:spacing w:after="0" w:line="240" w:lineRule="auto"/>
        <w:rPr>
          <w:rFonts w:ascii="Palatino Linotype" w:hAnsi="Palatino Linotype"/>
        </w:rPr>
      </w:pPr>
      <w:r w:rsidRPr="00C0387D">
        <w:rPr>
          <w:rFonts w:ascii="Palatino Linotype" w:hAnsi="Palatino Linotype"/>
        </w:rPr>
        <w:t>Look for reviews of the item, and any awards it may have won</w:t>
      </w:r>
    </w:p>
    <w:p w14:paraId="5573678D" w14:textId="77777777" w:rsidR="00C0387D" w:rsidRPr="00C0387D" w:rsidRDefault="00C0387D" w:rsidP="00C0387D">
      <w:pPr>
        <w:numPr>
          <w:ilvl w:val="1"/>
          <w:numId w:val="37"/>
        </w:numPr>
        <w:spacing w:after="0" w:line="240" w:lineRule="auto"/>
        <w:rPr>
          <w:rFonts w:ascii="Palatino Linotype" w:hAnsi="Palatino Linotype"/>
        </w:rPr>
      </w:pPr>
      <w:r w:rsidRPr="00C0387D">
        <w:rPr>
          <w:rFonts w:ascii="Palatino Linotype" w:hAnsi="Palatino Linotype"/>
        </w:rPr>
        <w:t>Verify the intended audience of the item</w:t>
      </w:r>
    </w:p>
    <w:p w14:paraId="47587F50" w14:textId="77777777" w:rsidR="00C0387D" w:rsidRPr="00C0387D" w:rsidRDefault="00C0387D" w:rsidP="00C0387D">
      <w:pPr>
        <w:numPr>
          <w:ilvl w:val="1"/>
          <w:numId w:val="37"/>
        </w:numPr>
        <w:spacing w:after="0" w:line="240" w:lineRule="auto"/>
        <w:rPr>
          <w:rFonts w:ascii="Palatino Linotype" w:hAnsi="Palatino Linotype"/>
        </w:rPr>
      </w:pPr>
      <w:r w:rsidRPr="00C0387D">
        <w:rPr>
          <w:rFonts w:ascii="Palatino Linotype" w:hAnsi="Palatino Linotype"/>
        </w:rPr>
        <w:lastRenderedPageBreak/>
        <w:t xml:space="preserve">Reviewing or reading a copy of the item – taking particular care with the passages or items of concern, along with the context of the work as a whole </w:t>
      </w:r>
    </w:p>
    <w:p w14:paraId="2918F9E7" w14:textId="77777777" w:rsidR="00C0387D" w:rsidRPr="00C0387D" w:rsidRDefault="00C0387D" w:rsidP="00C0387D">
      <w:pPr>
        <w:numPr>
          <w:ilvl w:val="0"/>
          <w:numId w:val="38"/>
        </w:numPr>
        <w:spacing w:after="0" w:line="240" w:lineRule="auto"/>
        <w:rPr>
          <w:rFonts w:ascii="Palatino Linotype" w:hAnsi="Palatino Linotype"/>
        </w:rPr>
      </w:pPr>
      <w:r w:rsidRPr="00C0387D">
        <w:rPr>
          <w:rFonts w:ascii="Palatino Linotype" w:hAnsi="Palatino Linotype"/>
        </w:rPr>
        <w:t>A response is written highlighting.</w:t>
      </w:r>
    </w:p>
    <w:p w14:paraId="3E37E497" w14:textId="77777777" w:rsidR="00C0387D" w:rsidRPr="00C0387D" w:rsidRDefault="00C0387D" w:rsidP="00C0387D">
      <w:pPr>
        <w:numPr>
          <w:ilvl w:val="1"/>
          <w:numId w:val="38"/>
        </w:numPr>
        <w:spacing w:after="0" w:line="240" w:lineRule="auto"/>
        <w:rPr>
          <w:rFonts w:ascii="Palatino Linotype" w:hAnsi="Palatino Linotype"/>
        </w:rPr>
      </w:pPr>
      <w:r w:rsidRPr="00C0387D">
        <w:rPr>
          <w:rFonts w:ascii="Palatino Linotype" w:hAnsi="Palatino Linotype"/>
        </w:rPr>
        <w:t>The patron’s concerns</w:t>
      </w:r>
    </w:p>
    <w:p w14:paraId="01494E40" w14:textId="77777777" w:rsidR="00C0387D" w:rsidRPr="00C0387D" w:rsidRDefault="00C0387D" w:rsidP="00C0387D">
      <w:pPr>
        <w:numPr>
          <w:ilvl w:val="1"/>
          <w:numId w:val="38"/>
        </w:numPr>
        <w:spacing w:after="0" w:line="240" w:lineRule="auto"/>
        <w:rPr>
          <w:rFonts w:ascii="Palatino Linotype" w:hAnsi="Palatino Linotype"/>
        </w:rPr>
      </w:pPr>
      <w:r w:rsidRPr="00C0387D">
        <w:rPr>
          <w:rFonts w:ascii="Palatino Linotype" w:hAnsi="Palatino Linotype"/>
        </w:rPr>
        <w:t>Results of research on the title</w:t>
      </w:r>
    </w:p>
    <w:p w14:paraId="744B951C" w14:textId="77777777" w:rsidR="00C0387D" w:rsidRPr="00C0387D" w:rsidRDefault="00C0387D" w:rsidP="00C0387D">
      <w:pPr>
        <w:numPr>
          <w:ilvl w:val="1"/>
          <w:numId w:val="38"/>
        </w:numPr>
        <w:spacing w:after="0" w:line="240" w:lineRule="auto"/>
        <w:rPr>
          <w:rFonts w:ascii="Palatino Linotype" w:hAnsi="Palatino Linotype"/>
        </w:rPr>
      </w:pPr>
      <w:r w:rsidRPr="00C0387D">
        <w:rPr>
          <w:rFonts w:ascii="Palatino Linotype" w:hAnsi="Palatino Linotype"/>
        </w:rPr>
        <w:t>Decision by JCPL about the request</w:t>
      </w:r>
    </w:p>
    <w:p w14:paraId="12A4454B" w14:textId="77777777" w:rsidR="00C0387D" w:rsidRPr="00C0387D" w:rsidRDefault="00C0387D" w:rsidP="00C0387D">
      <w:pPr>
        <w:numPr>
          <w:ilvl w:val="0"/>
          <w:numId w:val="38"/>
        </w:numPr>
        <w:spacing w:after="0" w:line="240" w:lineRule="auto"/>
        <w:rPr>
          <w:rFonts w:ascii="Palatino Linotype" w:hAnsi="Palatino Linotype"/>
        </w:rPr>
      </w:pPr>
      <w:r w:rsidRPr="00C0387D">
        <w:rPr>
          <w:rFonts w:ascii="Palatino Linotype" w:hAnsi="Palatino Linotype"/>
        </w:rPr>
        <w:t>The response is reviewed by Administration</w:t>
      </w:r>
    </w:p>
    <w:p w14:paraId="4302FF79" w14:textId="77777777" w:rsidR="00C0387D" w:rsidRDefault="00C0387D" w:rsidP="00C0387D">
      <w:pPr>
        <w:numPr>
          <w:ilvl w:val="0"/>
          <w:numId w:val="38"/>
        </w:numPr>
        <w:spacing w:after="0" w:line="240" w:lineRule="auto"/>
        <w:rPr>
          <w:rFonts w:ascii="Palatino Linotype" w:hAnsi="Palatino Linotype"/>
        </w:rPr>
      </w:pPr>
      <w:r w:rsidRPr="00C0387D">
        <w:rPr>
          <w:rFonts w:ascii="Palatino Linotype" w:hAnsi="Palatino Linotype"/>
        </w:rPr>
        <w:t xml:space="preserve">The response is sent to the patron </w:t>
      </w:r>
    </w:p>
    <w:p w14:paraId="335A81D7" w14:textId="77777777" w:rsidR="00C0387D" w:rsidRPr="00C0387D" w:rsidRDefault="00C0387D" w:rsidP="000E639F">
      <w:pPr>
        <w:spacing w:after="0" w:line="240" w:lineRule="auto"/>
        <w:ind w:left="720"/>
        <w:rPr>
          <w:rFonts w:ascii="Palatino Linotype" w:hAnsi="Palatino Linotype"/>
        </w:rPr>
      </w:pPr>
    </w:p>
    <w:p w14:paraId="650FABC2" w14:textId="48F6E7C4" w:rsidR="00C0387D" w:rsidRPr="00C0387D" w:rsidRDefault="00C0387D" w:rsidP="00C0387D">
      <w:pPr>
        <w:spacing w:after="0" w:line="240" w:lineRule="auto"/>
        <w:rPr>
          <w:rFonts w:ascii="Palatino Linotype" w:hAnsi="Palatino Linotype"/>
        </w:rPr>
      </w:pPr>
      <w:r w:rsidRPr="00C0387D">
        <w:rPr>
          <w:rFonts w:ascii="Palatino Linotype" w:hAnsi="Palatino Linotype"/>
        </w:rPr>
        <w:t xml:space="preserve">In most cases that is the end of the interaction. Occasionally the requestor may have a </w:t>
      </w:r>
      <w:r w:rsidR="000E639F" w:rsidRPr="00C0387D">
        <w:rPr>
          <w:rFonts w:ascii="Palatino Linotype" w:hAnsi="Palatino Linotype"/>
        </w:rPr>
        <w:t>follow-up</w:t>
      </w:r>
      <w:r w:rsidRPr="00C0387D">
        <w:rPr>
          <w:rFonts w:ascii="Palatino Linotype" w:hAnsi="Palatino Linotype"/>
        </w:rPr>
        <w:t xml:space="preserve"> question. While that is rare, the follow</w:t>
      </w:r>
      <w:r w:rsidR="000E639F">
        <w:rPr>
          <w:rFonts w:ascii="Palatino Linotype" w:hAnsi="Palatino Linotype"/>
        </w:rPr>
        <w:t>-</w:t>
      </w:r>
      <w:r w:rsidRPr="00C0387D">
        <w:rPr>
          <w:rFonts w:ascii="Palatino Linotype" w:hAnsi="Palatino Linotype"/>
        </w:rPr>
        <w:t xml:space="preserve">up questions are treated with the same care as the initial request. </w:t>
      </w:r>
    </w:p>
    <w:p w14:paraId="52C806D1" w14:textId="77777777" w:rsidR="00C0387D" w:rsidRDefault="00C0387D" w:rsidP="00C0387D">
      <w:pPr>
        <w:spacing w:after="0" w:line="240" w:lineRule="auto"/>
        <w:rPr>
          <w:rFonts w:ascii="Palatino Linotype" w:hAnsi="Palatino Linotype"/>
        </w:rPr>
      </w:pPr>
    </w:p>
    <w:p w14:paraId="253D1369" w14:textId="55C07151" w:rsidR="00C0387D" w:rsidRDefault="00C0387D" w:rsidP="00C0387D">
      <w:pPr>
        <w:spacing w:after="0" w:line="240" w:lineRule="auto"/>
        <w:rPr>
          <w:rFonts w:ascii="Palatino Linotype" w:hAnsi="Palatino Linotype"/>
        </w:rPr>
      </w:pPr>
      <w:r w:rsidRPr="00C0387D">
        <w:rPr>
          <w:rFonts w:ascii="Palatino Linotype" w:hAnsi="Palatino Linotype"/>
        </w:rPr>
        <w:t>JCPL has averaged under 2 reconsideration requests per year over the last five years. We feel this limit will meet our community needs</w:t>
      </w:r>
    </w:p>
    <w:p w14:paraId="1A32107C" w14:textId="77777777" w:rsidR="000E639F" w:rsidRDefault="000E639F" w:rsidP="00C0387D">
      <w:pPr>
        <w:spacing w:after="0" w:line="240" w:lineRule="auto"/>
        <w:rPr>
          <w:rFonts w:ascii="Palatino Linotype" w:hAnsi="Palatino Linotype"/>
        </w:rPr>
      </w:pPr>
    </w:p>
    <w:p w14:paraId="29C0AB9E" w14:textId="1D1B9CB8" w:rsidR="000E639F" w:rsidRDefault="000E639F" w:rsidP="000E639F">
      <w:pPr>
        <w:spacing w:after="0" w:line="240" w:lineRule="auto"/>
        <w:rPr>
          <w:rFonts w:ascii="Palatino Linotype" w:hAnsi="Palatino Linotype"/>
        </w:rPr>
      </w:pPr>
      <w:r>
        <w:rPr>
          <w:rFonts w:ascii="Palatino Linotype" w:hAnsi="Palatino Linotype"/>
        </w:rPr>
        <w:t xml:space="preserve">The Board did not have any questions regarding the presentation, the Collection Development Policy, or </w:t>
      </w:r>
      <w:r w:rsidRPr="00CE4B7F">
        <w:rPr>
          <w:rFonts w:ascii="Palatino Linotype" w:hAnsi="Palatino Linotype"/>
        </w:rPr>
        <w:t xml:space="preserve">Reconsideration of Materials Policies </w:t>
      </w:r>
      <w:r w:rsidR="002D4103">
        <w:rPr>
          <w:rFonts w:ascii="Palatino Linotype" w:hAnsi="Palatino Linotype"/>
        </w:rPr>
        <w:t>u</w:t>
      </w:r>
      <w:r w:rsidRPr="00CE4B7F">
        <w:rPr>
          <w:rFonts w:ascii="Palatino Linotype" w:hAnsi="Palatino Linotype"/>
        </w:rPr>
        <w:t>pdate</w:t>
      </w:r>
      <w:r w:rsidR="002D4103">
        <w:rPr>
          <w:rFonts w:ascii="Palatino Linotype" w:hAnsi="Palatino Linotype"/>
        </w:rPr>
        <w:t>s</w:t>
      </w:r>
      <w:r>
        <w:rPr>
          <w:rFonts w:ascii="Palatino Linotype" w:hAnsi="Palatino Linotype"/>
        </w:rPr>
        <w:t xml:space="preserve">. </w:t>
      </w:r>
    </w:p>
    <w:p w14:paraId="7C5903E5" w14:textId="77777777" w:rsidR="000E639F" w:rsidRDefault="000E639F" w:rsidP="000E639F">
      <w:pPr>
        <w:spacing w:after="0" w:line="240" w:lineRule="auto"/>
        <w:rPr>
          <w:rFonts w:ascii="Palatino Linotype" w:hAnsi="Palatino Linotype"/>
        </w:rPr>
      </w:pPr>
    </w:p>
    <w:p w14:paraId="160B2C46" w14:textId="487EC331" w:rsidR="000E639F" w:rsidRPr="00CE4B7F" w:rsidRDefault="000E639F" w:rsidP="000E639F">
      <w:pPr>
        <w:spacing w:after="0" w:line="240" w:lineRule="auto"/>
        <w:rPr>
          <w:rFonts w:ascii="Palatino Linotype" w:hAnsi="Palatino Linotype"/>
        </w:rPr>
      </w:pPr>
      <w:r>
        <w:rPr>
          <w:rFonts w:ascii="Palatino Linotype" w:hAnsi="Palatino Linotype"/>
        </w:rPr>
        <w:t xml:space="preserve">The Chair reminded the Board that they will be voting on these policies at the February 20 Board meeting. The Chair asked the Board members to review these before the meeting and share any questions/comments with the Chair and Executive Director ahead of time so that they can address those as needed.  </w:t>
      </w:r>
    </w:p>
    <w:p w14:paraId="798348D7" w14:textId="77777777" w:rsidR="0083337D" w:rsidRDefault="0083337D" w:rsidP="00CE4B7F">
      <w:pPr>
        <w:spacing w:after="0" w:line="240" w:lineRule="auto"/>
        <w:rPr>
          <w:rFonts w:ascii="Palatino Linotype" w:hAnsi="Palatino Linotype"/>
        </w:rPr>
      </w:pPr>
    </w:p>
    <w:p w14:paraId="6D6222B7" w14:textId="2F43E487" w:rsidR="000E639F" w:rsidRDefault="000E639F" w:rsidP="00CE4B7F">
      <w:pPr>
        <w:spacing w:after="0" w:line="240" w:lineRule="auto"/>
        <w:rPr>
          <w:rFonts w:ascii="Palatino Linotype" w:hAnsi="Palatino Linotype"/>
        </w:rPr>
      </w:pPr>
      <w:r>
        <w:rPr>
          <w:rFonts w:ascii="Palatino Linotype" w:hAnsi="Palatino Linotype"/>
        </w:rPr>
        <w:t xml:space="preserve">The </w:t>
      </w:r>
      <w:r w:rsidR="00595A32">
        <w:rPr>
          <w:rFonts w:ascii="Palatino Linotype" w:hAnsi="Palatino Linotype"/>
        </w:rPr>
        <w:t>C</w:t>
      </w:r>
      <w:r>
        <w:rPr>
          <w:rFonts w:ascii="Palatino Linotype" w:hAnsi="Palatino Linotype"/>
        </w:rPr>
        <w:t xml:space="preserve">hair asked </w:t>
      </w:r>
      <w:r w:rsidR="0097263B">
        <w:rPr>
          <w:rFonts w:ascii="Palatino Linotype" w:hAnsi="Palatino Linotype"/>
        </w:rPr>
        <w:t xml:space="preserve">trustees </w:t>
      </w:r>
      <w:r>
        <w:rPr>
          <w:rFonts w:ascii="Palatino Linotype" w:hAnsi="Palatino Linotype"/>
        </w:rPr>
        <w:t xml:space="preserve">if the </w:t>
      </w:r>
      <w:r w:rsidR="002D4103">
        <w:rPr>
          <w:rFonts w:ascii="Palatino Linotype" w:hAnsi="Palatino Linotype"/>
        </w:rPr>
        <w:t>policy change</w:t>
      </w:r>
      <w:r>
        <w:rPr>
          <w:rFonts w:ascii="Palatino Linotype" w:hAnsi="Palatino Linotype"/>
        </w:rPr>
        <w:t>s addressed their concerns from the November review. Trustee</w:t>
      </w:r>
      <w:r w:rsidR="0097263B">
        <w:rPr>
          <w:rFonts w:ascii="Palatino Linotype" w:hAnsi="Palatino Linotype"/>
        </w:rPr>
        <w:t xml:space="preserve">s </w:t>
      </w:r>
      <w:r>
        <w:rPr>
          <w:rFonts w:ascii="Palatino Linotype" w:hAnsi="Palatino Linotype"/>
        </w:rPr>
        <w:t xml:space="preserve">affirmed that the edits included statutory language which they wanted, as </w:t>
      </w:r>
      <w:r w:rsidR="00595A32">
        <w:rPr>
          <w:rFonts w:ascii="Palatino Linotype" w:hAnsi="Palatino Linotype"/>
        </w:rPr>
        <w:t>they strengthen</w:t>
      </w:r>
      <w:r>
        <w:rPr>
          <w:rFonts w:ascii="Palatino Linotype" w:hAnsi="Palatino Linotype"/>
        </w:rPr>
        <w:t xml:space="preserve"> our rationale and </w:t>
      </w:r>
      <w:r w:rsidR="002D4103">
        <w:rPr>
          <w:rFonts w:ascii="Palatino Linotype" w:hAnsi="Palatino Linotype"/>
        </w:rPr>
        <w:t>give</w:t>
      </w:r>
      <w:r>
        <w:rPr>
          <w:rFonts w:ascii="Palatino Linotype" w:hAnsi="Palatino Linotype"/>
        </w:rPr>
        <w:t xml:space="preserve"> stronger support for staff decisions. </w:t>
      </w:r>
    </w:p>
    <w:p w14:paraId="6FF2C06C" w14:textId="77777777" w:rsidR="000E639F" w:rsidRDefault="000E639F" w:rsidP="00CE4B7F">
      <w:pPr>
        <w:spacing w:after="0" w:line="240" w:lineRule="auto"/>
        <w:rPr>
          <w:rFonts w:ascii="Palatino Linotype" w:hAnsi="Palatino Linotype"/>
        </w:rPr>
      </w:pPr>
    </w:p>
    <w:p w14:paraId="1BCA1823" w14:textId="4C7C3997" w:rsidR="0083337D" w:rsidRDefault="000E639F" w:rsidP="00CE4B7F">
      <w:pPr>
        <w:spacing w:after="0" w:line="240" w:lineRule="auto"/>
        <w:rPr>
          <w:rFonts w:ascii="Palatino Linotype" w:hAnsi="Palatino Linotype"/>
        </w:rPr>
      </w:pPr>
      <w:r>
        <w:rPr>
          <w:rFonts w:ascii="Palatino Linotype" w:hAnsi="Palatino Linotype"/>
        </w:rPr>
        <w:t>Trustee Harsha lost</w:t>
      </w:r>
      <w:r w:rsidR="0097263B">
        <w:rPr>
          <w:rFonts w:ascii="Palatino Linotype" w:hAnsi="Palatino Linotype"/>
        </w:rPr>
        <w:t xml:space="preserve"> </w:t>
      </w:r>
      <w:r w:rsidR="0081257E">
        <w:rPr>
          <w:rFonts w:ascii="Palatino Linotype" w:hAnsi="Palatino Linotype"/>
        </w:rPr>
        <w:t>his</w:t>
      </w:r>
      <w:r>
        <w:rPr>
          <w:rFonts w:ascii="Palatino Linotype" w:hAnsi="Palatino Linotype"/>
        </w:rPr>
        <w:t xml:space="preserve"> connection and left the meeting at 6:33pm. </w:t>
      </w:r>
    </w:p>
    <w:p w14:paraId="49CF7A45" w14:textId="5BE46E1E" w:rsidR="00B4222A" w:rsidRPr="00DF18D9" w:rsidRDefault="00B4222A" w:rsidP="00DF18D9">
      <w:pPr>
        <w:widowControl w:val="0"/>
        <w:tabs>
          <w:tab w:val="left" w:pos="1888"/>
        </w:tabs>
        <w:autoSpaceDE w:val="0"/>
        <w:autoSpaceDN w:val="0"/>
        <w:spacing w:before="26" w:after="0" w:line="240" w:lineRule="auto"/>
        <w:rPr>
          <w:rFonts w:ascii="Palatino Linotype" w:hAnsi="Palatino Linotype"/>
          <w:spacing w:val="-2"/>
        </w:rPr>
      </w:pPr>
    </w:p>
    <w:p w14:paraId="1D145DFE" w14:textId="77777777" w:rsidR="000E639F" w:rsidRDefault="00CE4B7F" w:rsidP="000E639F">
      <w:pPr>
        <w:rPr>
          <w:rFonts w:ascii="Palatino Linotype" w:hAnsi="Palatino Linotype"/>
          <w:b/>
          <w:u w:val="single"/>
        </w:rPr>
      </w:pPr>
      <w:r>
        <w:rPr>
          <w:rFonts w:ascii="Palatino Linotype" w:hAnsi="Palatino Linotype"/>
          <w:b/>
          <w:u w:val="single"/>
        </w:rPr>
        <w:t>Strategy &amp; Operations</w:t>
      </w:r>
    </w:p>
    <w:p w14:paraId="315E060B" w14:textId="3CE765F6" w:rsidR="000E639F" w:rsidRPr="000E639F" w:rsidRDefault="000E639F" w:rsidP="000E639F">
      <w:pPr>
        <w:rPr>
          <w:rFonts w:ascii="Palatino Linotype" w:hAnsi="Palatino Linotype"/>
          <w:b/>
          <w:u w:val="single"/>
        </w:rPr>
      </w:pPr>
      <w:r>
        <w:rPr>
          <w:rFonts w:ascii="Palatino Linotype" w:hAnsi="Palatino Linotype"/>
        </w:rPr>
        <w:t xml:space="preserve">Matt Griffin, Chief Strategy &amp; Operations </w:t>
      </w:r>
      <w:proofErr w:type="gramStart"/>
      <w:r>
        <w:rPr>
          <w:rFonts w:ascii="Palatino Linotype" w:hAnsi="Palatino Linotype"/>
        </w:rPr>
        <w:t>Officer</w:t>
      </w:r>
      <w:proofErr w:type="gramEnd"/>
      <w:r>
        <w:rPr>
          <w:rFonts w:ascii="Palatino Linotype" w:hAnsi="Palatino Linotype"/>
        </w:rPr>
        <w:t xml:space="preserve"> introduced the </w:t>
      </w:r>
      <w:r w:rsidRPr="00CE4B7F">
        <w:rPr>
          <w:rFonts w:ascii="Palatino Linotype" w:hAnsi="Palatino Linotype"/>
        </w:rPr>
        <w:t xml:space="preserve">Contingency request Budget Transfer </w:t>
      </w:r>
      <w:r>
        <w:rPr>
          <w:rFonts w:ascii="Palatino Linotype" w:hAnsi="Palatino Linotype"/>
        </w:rPr>
        <w:t xml:space="preserve">and LED Lighting Update topics. </w:t>
      </w:r>
      <w:r w:rsidR="0097263B">
        <w:rPr>
          <w:rFonts w:ascii="Palatino Linotype" w:hAnsi="Palatino Linotype"/>
        </w:rPr>
        <w:t xml:space="preserve">The Board was informed </w:t>
      </w:r>
      <w:r>
        <w:rPr>
          <w:rFonts w:ascii="Palatino Linotype" w:hAnsi="Palatino Linotype"/>
        </w:rPr>
        <w:t>that these two items are working in tandem together. JCPL carries contingency money</w:t>
      </w:r>
      <w:r w:rsidR="00595A32">
        <w:rPr>
          <w:rFonts w:ascii="Palatino Linotype" w:hAnsi="Palatino Linotype"/>
        </w:rPr>
        <w:t xml:space="preserve"> in the budget</w:t>
      </w:r>
      <w:r w:rsidR="002D4103">
        <w:rPr>
          <w:rFonts w:ascii="Palatino Linotype" w:hAnsi="Palatino Linotype"/>
        </w:rPr>
        <w:t xml:space="preserve"> each year. T</w:t>
      </w:r>
      <w:r>
        <w:rPr>
          <w:rFonts w:ascii="Palatino Linotype" w:hAnsi="Palatino Linotype"/>
        </w:rPr>
        <w:t>here is $500,000 in the budget</w:t>
      </w:r>
      <w:r w:rsidR="002D4103">
        <w:rPr>
          <w:rFonts w:ascii="Palatino Linotype" w:hAnsi="Palatino Linotype"/>
        </w:rPr>
        <w:t xml:space="preserve"> this year</w:t>
      </w:r>
      <w:r>
        <w:rPr>
          <w:rFonts w:ascii="Palatino Linotype" w:hAnsi="Palatino Linotype"/>
        </w:rPr>
        <w:t xml:space="preserve">. This number is reviewed each year during </w:t>
      </w:r>
      <w:r w:rsidR="00515041">
        <w:rPr>
          <w:rFonts w:ascii="Palatino Linotype" w:hAnsi="Palatino Linotype"/>
        </w:rPr>
        <w:t>budgeting and</w:t>
      </w:r>
      <w:r>
        <w:rPr>
          <w:rFonts w:ascii="Palatino Linotype" w:hAnsi="Palatino Linotype"/>
        </w:rPr>
        <w:t xml:space="preserve"> can change. This year a new item </w:t>
      </w:r>
      <w:r w:rsidR="00595A32">
        <w:rPr>
          <w:rFonts w:ascii="Palatino Linotype" w:hAnsi="Palatino Linotype"/>
        </w:rPr>
        <w:t>came</w:t>
      </w:r>
      <w:r>
        <w:rPr>
          <w:rFonts w:ascii="Palatino Linotype" w:hAnsi="Palatino Linotype"/>
        </w:rPr>
        <w:t xml:space="preserve"> up due to the </w:t>
      </w:r>
      <w:r>
        <w:rPr>
          <w:rFonts w:ascii="Palatino Linotype" w:hAnsi="Palatino Linotype"/>
        </w:rPr>
        <w:lastRenderedPageBreak/>
        <w:t xml:space="preserve">Clean Lighting Act. We feel this project </w:t>
      </w:r>
      <w:proofErr w:type="gramStart"/>
      <w:r>
        <w:rPr>
          <w:rFonts w:ascii="Palatino Linotype" w:hAnsi="Palatino Linotype"/>
        </w:rPr>
        <w:t>fits</w:t>
      </w:r>
      <w:proofErr w:type="gramEnd"/>
      <w:r>
        <w:rPr>
          <w:rFonts w:ascii="Palatino Linotype" w:hAnsi="Palatino Linotype"/>
        </w:rPr>
        <w:t xml:space="preserve"> the needs of </w:t>
      </w:r>
      <w:r w:rsidR="00595A32">
        <w:rPr>
          <w:rFonts w:ascii="Palatino Linotype" w:hAnsi="Palatino Linotype"/>
        </w:rPr>
        <w:t>contingency</w:t>
      </w:r>
      <w:r>
        <w:rPr>
          <w:rFonts w:ascii="Palatino Linotype" w:hAnsi="Palatino Linotype"/>
        </w:rPr>
        <w:t xml:space="preserve"> fund use, as we need to </w:t>
      </w:r>
      <w:r w:rsidR="0097263B">
        <w:rPr>
          <w:rFonts w:ascii="Palatino Linotype" w:hAnsi="Palatino Linotype"/>
        </w:rPr>
        <w:t xml:space="preserve">act </w:t>
      </w:r>
      <w:r>
        <w:rPr>
          <w:rFonts w:ascii="Palatino Linotype" w:hAnsi="Palatino Linotype"/>
        </w:rPr>
        <w:t xml:space="preserve">and do not currently have a budget for this work. The costs for the project are just over $118,000, and we do not want to absorb that in a current line item. Using funds for this project would still leave approximately $380,000 in contingency. The last contingency transfer request was 4-5 years ago. We are comfortable with the remaining amount for this fiscal year. </w:t>
      </w:r>
    </w:p>
    <w:p w14:paraId="21C6868D" w14:textId="4BBD1416" w:rsidR="00DB7F7B" w:rsidRDefault="000E639F" w:rsidP="00CE4B7F">
      <w:pPr>
        <w:spacing w:after="0" w:line="240" w:lineRule="auto"/>
        <w:rPr>
          <w:rFonts w:ascii="Palatino Linotype" w:hAnsi="Palatino Linotype"/>
        </w:rPr>
      </w:pPr>
      <w:r>
        <w:rPr>
          <w:rFonts w:ascii="Palatino Linotype" w:hAnsi="Palatino Linotype"/>
        </w:rPr>
        <w:t xml:space="preserve">There were no questions from the Board regarding the contingency funding request. </w:t>
      </w:r>
    </w:p>
    <w:p w14:paraId="103A6AB7" w14:textId="77777777" w:rsidR="00DB7F7B" w:rsidRDefault="00DB7F7B" w:rsidP="00CE4B7F">
      <w:pPr>
        <w:spacing w:after="0" w:line="240" w:lineRule="auto"/>
        <w:rPr>
          <w:rFonts w:ascii="Palatino Linotype" w:hAnsi="Palatino Linotype"/>
        </w:rPr>
      </w:pPr>
    </w:p>
    <w:p w14:paraId="08556F04" w14:textId="77777777" w:rsidR="00F858A1" w:rsidRDefault="00F858A1" w:rsidP="00CE4B7F">
      <w:pPr>
        <w:spacing w:after="0" w:line="240" w:lineRule="auto"/>
        <w:rPr>
          <w:rFonts w:ascii="Palatino Linotype" w:hAnsi="Palatino Linotype"/>
        </w:rPr>
      </w:pPr>
    </w:p>
    <w:p w14:paraId="5039C821" w14:textId="1031B2D5" w:rsidR="000E639F" w:rsidRDefault="000E639F" w:rsidP="00CE4B7F">
      <w:pPr>
        <w:spacing w:after="0" w:line="240" w:lineRule="auto"/>
        <w:rPr>
          <w:rFonts w:ascii="Palatino Linotype" w:hAnsi="Palatino Linotype"/>
        </w:rPr>
      </w:pPr>
      <w:r>
        <w:rPr>
          <w:rFonts w:ascii="Palatino Linotype" w:hAnsi="Palatino Linotype"/>
        </w:rPr>
        <w:t xml:space="preserve">Steve Chestnut, Director of Facilities &amp; Construction, provided more information on the project. The law went into </w:t>
      </w:r>
      <w:r w:rsidR="00595A32">
        <w:rPr>
          <w:rFonts w:ascii="Palatino Linotype" w:hAnsi="Palatino Linotype"/>
        </w:rPr>
        <w:t>effect on</w:t>
      </w:r>
      <w:r>
        <w:rPr>
          <w:rFonts w:ascii="Palatino Linotype" w:hAnsi="Palatino Linotype"/>
        </w:rPr>
        <w:t xml:space="preserve"> January 1, and fluorescent bulbs cannot be sold</w:t>
      </w:r>
      <w:r w:rsidR="00595A32">
        <w:rPr>
          <w:rFonts w:ascii="Palatino Linotype" w:hAnsi="Palatino Linotype"/>
        </w:rPr>
        <w:t xml:space="preserve"> in Colorado</w:t>
      </w:r>
      <w:r>
        <w:rPr>
          <w:rFonts w:ascii="Palatino Linotype" w:hAnsi="Palatino Linotype"/>
        </w:rPr>
        <w:t xml:space="preserve">. We still have three locations using fluorescent lighting and now we need to convert them to LED as we will no longer be able to get items for building maintenance. </w:t>
      </w:r>
    </w:p>
    <w:p w14:paraId="0824E8E8" w14:textId="77777777" w:rsidR="000E639F" w:rsidRDefault="000E639F" w:rsidP="00CE4B7F">
      <w:pPr>
        <w:spacing w:after="0" w:line="240" w:lineRule="auto"/>
        <w:rPr>
          <w:rFonts w:ascii="Palatino Linotype" w:hAnsi="Palatino Linotype"/>
        </w:rPr>
      </w:pPr>
    </w:p>
    <w:p w14:paraId="5E8DB769" w14:textId="5D401F78" w:rsidR="00CE4B7F" w:rsidRDefault="000E639F" w:rsidP="00413D30">
      <w:pPr>
        <w:spacing w:after="0" w:line="240" w:lineRule="auto"/>
        <w:rPr>
          <w:rFonts w:ascii="Palatino Linotype" w:hAnsi="Palatino Linotype"/>
        </w:rPr>
      </w:pPr>
      <w:r>
        <w:rPr>
          <w:rFonts w:ascii="Palatino Linotype" w:hAnsi="Palatino Linotype"/>
        </w:rPr>
        <w:t>T</w:t>
      </w:r>
      <w:r w:rsidR="00413D30">
        <w:rPr>
          <w:rFonts w:ascii="Palatino Linotype" w:hAnsi="Palatino Linotype"/>
        </w:rPr>
        <w:t xml:space="preserve">he Board was informed in response to </w:t>
      </w:r>
      <w:r w:rsidR="00595A32">
        <w:rPr>
          <w:rFonts w:ascii="Palatino Linotype" w:hAnsi="Palatino Linotype"/>
        </w:rPr>
        <w:t>questions</w:t>
      </w:r>
      <w:r w:rsidR="00413D30">
        <w:rPr>
          <w:rFonts w:ascii="Palatino Linotype" w:hAnsi="Palatino Linotype"/>
        </w:rPr>
        <w:t xml:space="preserve"> that the project costs are what we will incur right now to retrofit the buildings. We do not anticipate seeing increased maintenance costs in the future because of </w:t>
      </w:r>
      <w:r w:rsidR="00595A32">
        <w:rPr>
          <w:rFonts w:ascii="Palatino Linotype" w:hAnsi="Palatino Linotype"/>
        </w:rPr>
        <w:t>this and</w:t>
      </w:r>
      <w:r w:rsidR="00413D30">
        <w:rPr>
          <w:rFonts w:ascii="Palatino Linotype" w:hAnsi="Palatino Linotype"/>
        </w:rPr>
        <w:t xml:space="preserve"> may see some small level of savings as LED lighting tends to be more energy efficient. </w:t>
      </w:r>
    </w:p>
    <w:p w14:paraId="410ED5E2" w14:textId="77777777" w:rsidR="00CE4B7F" w:rsidRPr="00CE4B7F" w:rsidRDefault="00CE4B7F" w:rsidP="00CE4B7F">
      <w:pPr>
        <w:spacing w:after="0" w:line="240" w:lineRule="auto"/>
        <w:rPr>
          <w:rFonts w:ascii="Palatino Linotype" w:hAnsi="Palatino Linotype"/>
        </w:rPr>
      </w:pPr>
    </w:p>
    <w:p w14:paraId="341B82BB" w14:textId="4ABC6053" w:rsidR="009E0469" w:rsidRPr="009E0469" w:rsidRDefault="009E0469" w:rsidP="00CE4B7F">
      <w:pPr>
        <w:rPr>
          <w:rFonts w:ascii="Palatino Linotype" w:hAnsi="Palatino Linotype"/>
          <w:b/>
          <w:spacing w:val="-2"/>
          <w:u w:val="single"/>
        </w:rPr>
      </w:pPr>
      <w:r w:rsidRPr="009E0469">
        <w:rPr>
          <w:rFonts w:ascii="Palatino Linotype" w:hAnsi="Palatino Linotype"/>
          <w:b/>
          <w:u w:val="single"/>
        </w:rPr>
        <w:t>Contracts</w:t>
      </w:r>
      <w:r w:rsidRPr="009E0469">
        <w:rPr>
          <w:rFonts w:ascii="Palatino Linotype" w:hAnsi="Palatino Linotype"/>
          <w:b/>
          <w:spacing w:val="-4"/>
          <w:u w:val="single"/>
        </w:rPr>
        <w:t xml:space="preserve"> </w:t>
      </w:r>
      <w:r w:rsidRPr="009E0469">
        <w:rPr>
          <w:rFonts w:ascii="Palatino Linotype" w:hAnsi="Palatino Linotype"/>
          <w:b/>
          <w:u w:val="single"/>
        </w:rPr>
        <w:t>&amp;</w:t>
      </w:r>
      <w:r w:rsidRPr="009E0469">
        <w:rPr>
          <w:rFonts w:ascii="Palatino Linotype" w:hAnsi="Palatino Linotype"/>
          <w:b/>
          <w:spacing w:val="-3"/>
          <w:u w:val="single"/>
        </w:rPr>
        <w:t xml:space="preserve"> </w:t>
      </w:r>
      <w:r w:rsidRPr="009E0469">
        <w:rPr>
          <w:rFonts w:ascii="Palatino Linotype" w:hAnsi="Palatino Linotype"/>
          <w:b/>
          <w:spacing w:val="-2"/>
          <w:u w:val="single"/>
        </w:rPr>
        <w:t>Agreements</w:t>
      </w:r>
    </w:p>
    <w:p w14:paraId="087DAA2D" w14:textId="0C32A5D2" w:rsidR="00F26C5D" w:rsidRDefault="00CE4B7F" w:rsidP="009E0469">
      <w:pPr>
        <w:spacing w:after="0" w:line="240" w:lineRule="auto"/>
        <w:rPr>
          <w:rFonts w:ascii="Palatino Linotype" w:hAnsi="Palatino Linotype"/>
        </w:rPr>
      </w:pPr>
      <w:r w:rsidRPr="00CE4B7F">
        <w:rPr>
          <w:rFonts w:ascii="Palatino Linotype" w:hAnsi="Palatino Linotype"/>
        </w:rPr>
        <w:t>Standley Lake Library Audiovisuals Contract- Xcite Audiovisuals, LLC</w:t>
      </w:r>
    </w:p>
    <w:p w14:paraId="65A05917" w14:textId="77777777" w:rsidR="00DB7F7B" w:rsidRDefault="00DB7F7B" w:rsidP="009E0469">
      <w:pPr>
        <w:spacing w:after="0" w:line="240" w:lineRule="auto"/>
        <w:rPr>
          <w:rFonts w:ascii="Palatino Linotype" w:hAnsi="Palatino Linotype"/>
        </w:rPr>
      </w:pPr>
    </w:p>
    <w:p w14:paraId="03289370" w14:textId="3CDBB5F0" w:rsidR="00413D30" w:rsidRDefault="00413D30" w:rsidP="009E0469">
      <w:pPr>
        <w:spacing w:after="0" w:line="240" w:lineRule="auto"/>
        <w:rPr>
          <w:rFonts w:ascii="Palatino Linotype" w:hAnsi="Palatino Linotype"/>
        </w:rPr>
      </w:pPr>
      <w:r>
        <w:rPr>
          <w:rFonts w:ascii="Palatino Linotype" w:hAnsi="Palatino Linotype"/>
        </w:rPr>
        <w:t xml:space="preserve">The Executive Director noted that there was a change </w:t>
      </w:r>
      <w:r w:rsidR="00595A32">
        <w:rPr>
          <w:rFonts w:ascii="Palatino Linotype" w:hAnsi="Palatino Linotype"/>
        </w:rPr>
        <w:t>to</w:t>
      </w:r>
      <w:r>
        <w:rPr>
          <w:rFonts w:ascii="Palatino Linotype" w:hAnsi="Palatino Linotype"/>
        </w:rPr>
        <w:t xml:space="preserve"> this item and that it will not be on the consent agenda next week unless the Chair requests that it be moved there. We moved it to the regular agenda because this contract is part of the carryforward request. </w:t>
      </w:r>
    </w:p>
    <w:p w14:paraId="35232EA9" w14:textId="43707063" w:rsidR="00413D30" w:rsidRDefault="00413D30" w:rsidP="009E0469">
      <w:pPr>
        <w:spacing w:after="0" w:line="240" w:lineRule="auto"/>
        <w:rPr>
          <w:rFonts w:ascii="Palatino Linotype" w:hAnsi="Palatino Linotype"/>
        </w:rPr>
      </w:pPr>
      <w:r>
        <w:rPr>
          <w:rFonts w:ascii="Palatino Linotype" w:hAnsi="Palatino Linotype"/>
        </w:rPr>
        <w:t xml:space="preserve">The Chair confirmed that it can remain on the regular agenda and the Board will </w:t>
      </w:r>
      <w:r w:rsidR="00595A32">
        <w:rPr>
          <w:rFonts w:ascii="Palatino Linotype" w:hAnsi="Palatino Linotype"/>
        </w:rPr>
        <w:t>act</w:t>
      </w:r>
      <w:r>
        <w:rPr>
          <w:rFonts w:ascii="Palatino Linotype" w:hAnsi="Palatino Linotype"/>
        </w:rPr>
        <w:t xml:space="preserve"> on it separately. </w:t>
      </w:r>
    </w:p>
    <w:p w14:paraId="73EC8957" w14:textId="77777777" w:rsidR="00DB7F7B" w:rsidRDefault="00DB7F7B" w:rsidP="009E0469">
      <w:pPr>
        <w:spacing w:after="0" w:line="240" w:lineRule="auto"/>
        <w:rPr>
          <w:rFonts w:ascii="Palatino Linotype" w:hAnsi="Palatino Linotype"/>
        </w:rPr>
      </w:pPr>
    </w:p>
    <w:p w14:paraId="3CC935B9" w14:textId="7D3E2132" w:rsidR="00413D30" w:rsidRDefault="00413D30" w:rsidP="00D21914">
      <w:pPr>
        <w:spacing w:after="0" w:line="240" w:lineRule="auto"/>
        <w:rPr>
          <w:rFonts w:ascii="Palatino Linotype" w:hAnsi="Palatino Linotype"/>
        </w:rPr>
      </w:pPr>
      <w:r>
        <w:rPr>
          <w:rFonts w:ascii="Palatino Linotype" w:hAnsi="Palatino Linotype"/>
        </w:rPr>
        <w:t xml:space="preserve">The Executive Director asked the Board to confirm that they were comfortable with the Collection Development and Reconsideration of Materials policies. There were no questions noted from the Board. </w:t>
      </w:r>
    </w:p>
    <w:p w14:paraId="6B2836C0" w14:textId="77777777" w:rsidR="00413D30" w:rsidRDefault="00413D30" w:rsidP="00D21914">
      <w:pPr>
        <w:spacing w:after="0" w:line="240" w:lineRule="auto"/>
        <w:rPr>
          <w:rFonts w:ascii="Palatino Linotype" w:hAnsi="Palatino Linotype"/>
        </w:rPr>
      </w:pPr>
    </w:p>
    <w:p w14:paraId="4291076F" w14:textId="77777777" w:rsidR="009E5AB2" w:rsidRDefault="009E5AB2" w:rsidP="00D21914">
      <w:pPr>
        <w:spacing w:after="0"/>
        <w:rPr>
          <w:rFonts w:ascii="Palatino Linotype" w:hAnsi="Palatino Linotype"/>
          <w:bCs/>
          <w:spacing w:val="-2"/>
        </w:rPr>
      </w:pPr>
      <w:r>
        <w:rPr>
          <w:rFonts w:ascii="Palatino Linotype" w:hAnsi="Palatino Linotype"/>
          <w:bCs/>
          <w:spacing w:val="-2"/>
        </w:rPr>
        <w:t>Board comments included:</w:t>
      </w:r>
    </w:p>
    <w:p w14:paraId="71BD3D12" w14:textId="30D6C80A" w:rsidR="00D21914" w:rsidRPr="00D21914" w:rsidRDefault="0081257E" w:rsidP="00D21914">
      <w:pPr>
        <w:pStyle w:val="ListParagraph"/>
        <w:numPr>
          <w:ilvl w:val="0"/>
          <w:numId w:val="45"/>
        </w:numPr>
        <w:spacing w:after="0" w:line="240" w:lineRule="auto"/>
        <w:rPr>
          <w:rFonts w:ascii="Palatino Linotype" w:hAnsi="Palatino Linotype"/>
        </w:rPr>
      </w:pPr>
      <w:r>
        <w:rPr>
          <w:rFonts w:ascii="Palatino Linotype" w:hAnsi="Palatino Linotype"/>
        </w:rPr>
        <w:t>T</w:t>
      </w:r>
      <w:r w:rsidR="00413D30" w:rsidRPr="0081257E">
        <w:rPr>
          <w:rFonts w:ascii="Palatino Linotype" w:hAnsi="Palatino Linotype"/>
        </w:rPr>
        <w:t xml:space="preserve">hat </w:t>
      </w:r>
      <w:r w:rsidR="00DB7F7B" w:rsidRPr="0081257E">
        <w:rPr>
          <w:rFonts w:ascii="Palatino Linotype" w:hAnsi="Palatino Linotype"/>
        </w:rPr>
        <w:t>JCPL has been a model in operational policies</w:t>
      </w:r>
      <w:r w:rsidR="00413D30" w:rsidRPr="0081257E">
        <w:rPr>
          <w:rFonts w:ascii="Palatino Linotype" w:hAnsi="Palatino Linotype"/>
        </w:rPr>
        <w:t>, as demonstrated by the alignment with the statutes</w:t>
      </w:r>
      <w:r w:rsidR="009E5AB2" w:rsidRPr="0081257E">
        <w:rPr>
          <w:rFonts w:ascii="Palatino Linotype" w:hAnsi="Palatino Linotype"/>
        </w:rPr>
        <w:t xml:space="preserve"> and</w:t>
      </w:r>
      <w:r w:rsidR="00413D30" w:rsidRPr="0081257E">
        <w:rPr>
          <w:rFonts w:ascii="Palatino Linotype" w:hAnsi="Palatino Linotype"/>
        </w:rPr>
        <w:t xml:space="preserve"> are </w:t>
      </w:r>
      <w:r w:rsidR="00DB7F7B" w:rsidRPr="0081257E">
        <w:rPr>
          <w:rFonts w:ascii="Palatino Linotype" w:hAnsi="Palatino Linotype"/>
        </w:rPr>
        <w:t xml:space="preserve">comfortable with </w:t>
      </w:r>
      <w:r w:rsidR="00413D30" w:rsidRPr="0081257E">
        <w:rPr>
          <w:rFonts w:ascii="Palatino Linotype" w:hAnsi="Palatino Linotype"/>
        </w:rPr>
        <w:t xml:space="preserve">the </w:t>
      </w:r>
      <w:r w:rsidR="00DB7F7B" w:rsidRPr="0081257E">
        <w:rPr>
          <w:rFonts w:ascii="Palatino Linotype" w:hAnsi="Palatino Linotype"/>
        </w:rPr>
        <w:t xml:space="preserve">Board accepting </w:t>
      </w:r>
      <w:r w:rsidR="00413D30" w:rsidRPr="0081257E">
        <w:rPr>
          <w:rFonts w:ascii="Palatino Linotype" w:hAnsi="Palatino Linotype"/>
        </w:rPr>
        <w:t xml:space="preserve">the policies as written next week. </w:t>
      </w:r>
    </w:p>
    <w:p w14:paraId="5BBDC5C8" w14:textId="77777777" w:rsidR="00D21914" w:rsidRDefault="00D21914" w:rsidP="009E0469">
      <w:pPr>
        <w:spacing w:after="0" w:line="240" w:lineRule="auto"/>
        <w:rPr>
          <w:rFonts w:ascii="Palatino Linotype" w:hAnsi="Palatino Linotype"/>
        </w:rPr>
      </w:pPr>
    </w:p>
    <w:p w14:paraId="719DA5F0" w14:textId="6B3E9A99" w:rsidR="00F26C5D" w:rsidRDefault="00F26C5D" w:rsidP="009E0469">
      <w:pPr>
        <w:spacing w:after="0" w:line="240" w:lineRule="auto"/>
        <w:rPr>
          <w:rFonts w:ascii="Palatino Linotype" w:hAnsi="Palatino Linotype"/>
        </w:rPr>
      </w:pPr>
      <w:r w:rsidRPr="00213821">
        <w:rPr>
          <w:rFonts w:ascii="Palatino Linotype" w:hAnsi="Palatino Linotype"/>
        </w:rPr>
        <w:lastRenderedPageBreak/>
        <w:t xml:space="preserve">ADJOURNMENT The Study Session was adjourned at </w:t>
      </w:r>
      <w:r w:rsidR="00DB7F7B">
        <w:rPr>
          <w:rFonts w:ascii="Palatino Linotype" w:hAnsi="Palatino Linotype"/>
        </w:rPr>
        <w:t>6:43</w:t>
      </w:r>
      <w:r w:rsidR="00213821">
        <w:rPr>
          <w:rFonts w:ascii="Palatino Linotype" w:hAnsi="Palatino Linotype"/>
        </w:rPr>
        <w:t xml:space="preserve"> </w:t>
      </w:r>
      <w:r w:rsidRPr="00213821">
        <w:rPr>
          <w:rFonts w:ascii="Palatino Linotype" w:hAnsi="Palatino Linotype"/>
        </w:rPr>
        <w:t>p.m.</w:t>
      </w:r>
    </w:p>
    <w:p w14:paraId="6B816435" w14:textId="39D504FD" w:rsidR="00F858A1" w:rsidRDefault="00F858A1" w:rsidP="009E0469">
      <w:pPr>
        <w:spacing w:after="0" w:line="240" w:lineRule="auto"/>
        <w:rPr>
          <w:rFonts w:ascii="Palatino Linotype" w:hAnsi="Palatino Linotype"/>
        </w:rPr>
      </w:pPr>
    </w:p>
    <w:p w14:paraId="5700C365" w14:textId="5354E18B" w:rsidR="00F858A1" w:rsidRDefault="00F858A1" w:rsidP="00F858A1">
      <w:pPr>
        <w:spacing w:after="0" w:line="240" w:lineRule="auto"/>
        <w:ind w:left="5040"/>
        <w:rPr>
          <w:rFonts w:ascii="Palatino Linotype" w:hAnsi="Palatino Linotype"/>
        </w:rPr>
      </w:pPr>
      <w:r w:rsidRPr="003D0AE8">
        <w:rPr>
          <w:noProof/>
        </w:rPr>
        <w:drawing>
          <wp:inline distT="0" distB="0" distL="0" distR="0" wp14:anchorId="6C629CE3" wp14:editId="1E299ADE">
            <wp:extent cx="1924050" cy="501650"/>
            <wp:effectExtent l="0" t="0" r="0" b="0"/>
            <wp:docPr id="946929970" name="Picture 946929970" descr="A black lett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etter with a white backgroun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501650"/>
                    </a:xfrm>
                    <a:prstGeom prst="rect">
                      <a:avLst/>
                    </a:prstGeom>
                    <a:noFill/>
                    <a:ln>
                      <a:noFill/>
                    </a:ln>
                  </pic:spPr>
                </pic:pic>
              </a:graphicData>
            </a:graphic>
          </wp:inline>
        </w:drawing>
      </w:r>
    </w:p>
    <w:p w14:paraId="676E1B13" w14:textId="77777777" w:rsidR="00F858A1" w:rsidRDefault="00F858A1" w:rsidP="00F858A1">
      <w:pPr>
        <w:spacing w:after="0" w:line="240" w:lineRule="auto"/>
        <w:rPr>
          <w:rFonts w:ascii="Palatino Linotype" w:hAnsi="Palatino Linotype"/>
        </w:rPr>
      </w:pP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p>
    <w:p w14:paraId="06119A8C" w14:textId="77777777" w:rsidR="00F858A1" w:rsidRPr="00213821" w:rsidRDefault="00F858A1" w:rsidP="00F858A1">
      <w:pPr>
        <w:spacing w:after="0" w:line="240" w:lineRule="auto"/>
        <w:ind w:left="5040"/>
        <w:rPr>
          <w:rFonts w:ascii="Palatino Linotype" w:hAnsi="Palatino Linotype"/>
        </w:rPr>
      </w:pPr>
      <w:r>
        <w:rPr>
          <w:rFonts w:ascii="Palatino Linotype" w:hAnsi="Palatino Linotype"/>
        </w:rPr>
        <w:t>Stanley Harsha, Secretary</w:t>
      </w:r>
    </w:p>
    <w:p w14:paraId="7D83E6B3" w14:textId="77777777" w:rsidR="00F858A1" w:rsidRPr="00213821" w:rsidRDefault="00F858A1" w:rsidP="009E0469">
      <w:pPr>
        <w:spacing w:after="0" w:line="240" w:lineRule="auto"/>
        <w:rPr>
          <w:rFonts w:ascii="Palatino Linotype" w:hAnsi="Palatino Linotype"/>
        </w:rPr>
      </w:pPr>
    </w:p>
    <w:sectPr w:rsidR="00F858A1" w:rsidRPr="0021382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39568" w14:textId="77777777" w:rsidR="000A4402" w:rsidRDefault="000A4402" w:rsidP="009E0469">
      <w:pPr>
        <w:spacing w:after="0" w:line="240" w:lineRule="auto"/>
      </w:pPr>
      <w:r>
        <w:separator/>
      </w:r>
    </w:p>
  </w:endnote>
  <w:endnote w:type="continuationSeparator" w:id="0">
    <w:p w14:paraId="6DD15C07" w14:textId="77777777" w:rsidR="000A4402" w:rsidRDefault="000A4402" w:rsidP="009E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0946129"/>
      <w:docPartObj>
        <w:docPartGallery w:val="Page Numbers (Bottom of Page)"/>
        <w:docPartUnique/>
      </w:docPartObj>
    </w:sdtPr>
    <w:sdtContent>
      <w:sdt>
        <w:sdtPr>
          <w:id w:val="1728636285"/>
          <w:docPartObj>
            <w:docPartGallery w:val="Page Numbers (Top of Page)"/>
            <w:docPartUnique/>
          </w:docPartObj>
        </w:sdtPr>
        <w:sdtContent>
          <w:p w14:paraId="61ED5E7E" w14:textId="520637A1" w:rsidR="009E0469" w:rsidRDefault="009E0469">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B10C6D2" w14:textId="77777777" w:rsidR="009E0469" w:rsidRDefault="009E0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EABE4" w14:textId="77777777" w:rsidR="000A4402" w:rsidRDefault="000A4402" w:rsidP="009E0469">
      <w:pPr>
        <w:spacing w:after="0" w:line="240" w:lineRule="auto"/>
      </w:pPr>
      <w:r>
        <w:separator/>
      </w:r>
    </w:p>
  </w:footnote>
  <w:footnote w:type="continuationSeparator" w:id="0">
    <w:p w14:paraId="16F9E051" w14:textId="77777777" w:rsidR="000A4402" w:rsidRDefault="000A4402" w:rsidP="009E0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39A"/>
    <w:multiLevelType w:val="hybridMultilevel"/>
    <w:tmpl w:val="4EEC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B71B2"/>
    <w:multiLevelType w:val="hybridMultilevel"/>
    <w:tmpl w:val="B6E626BE"/>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2" w15:restartNumberingAfterBreak="0">
    <w:nsid w:val="02F815C2"/>
    <w:multiLevelType w:val="hybridMultilevel"/>
    <w:tmpl w:val="DE8E9E9E"/>
    <w:lvl w:ilvl="0" w:tplc="9B66101C">
      <w:start w:val="1"/>
      <w:numFmt w:val="bullet"/>
      <w:lvlText w:val="•"/>
      <w:lvlJc w:val="left"/>
      <w:pPr>
        <w:tabs>
          <w:tab w:val="num" w:pos="720"/>
        </w:tabs>
        <w:ind w:left="720" w:hanging="360"/>
      </w:pPr>
      <w:rPr>
        <w:rFonts w:ascii="Arial" w:hAnsi="Arial" w:hint="default"/>
      </w:rPr>
    </w:lvl>
    <w:lvl w:ilvl="1" w:tplc="868AE882" w:tentative="1">
      <w:start w:val="1"/>
      <w:numFmt w:val="bullet"/>
      <w:lvlText w:val="•"/>
      <w:lvlJc w:val="left"/>
      <w:pPr>
        <w:tabs>
          <w:tab w:val="num" w:pos="1440"/>
        </w:tabs>
        <w:ind w:left="1440" w:hanging="360"/>
      </w:pPr>
      <w:rPr>
        <w:rFonts w:ascii="Arial" w:hAnsi="Arial" w:hint="default"/>
      </w:rPr>
    </w:lvl>
    <w:lvl w:ilvl="2" w:tplc="8B280380" w:tentative="1">
      <w:start w:val="1"/>
      <w:numFmt w:val="bullet"/>
      <w:lvlText w:val="•"/>
      <w:lvlJc w:val="left"/>
      <w:pPr>
        <w:tabs>
          <w:tab w:val="num" w:pos="2160"/>
        </w:tabs>
        <w:ind w:left="2160" w:hanging="360"/>
      </w:pPr>
      <w:rPr>
        <w:rFonts w:ascii="Arial" w:hAnsi="Arial" w:hint="default"/>
      </w:rPr>
    </w:lvl>
    <w:lvl w:ilvl="3" w:tplc="995AC208" w:tentative="1">
      <w:start w:val="1"/>
      <w:numFmt w:val="bullet"/>
      <w:lvlText w:val="•"/>
      <w:lvlJc w:val="left"/>
      <w:pPr>
        <w:tabs>
          <w:tab w:val="num" w:pos="2880"/>
        </w:tabs>
        <w:ind w:left="2880" w:hanging="360"/>
      </w:pPr>
      <w:rPr>
        <w:rFonts w:ascii="Arial" w:hAnsi="Arial" w:hint="default"/>
      </w:rPr>
    </w:lvl>
    <w:lvl w:ilvl="4" w:tplc="4E4052B8" w:tentative="1">
      <w:start w:val="1"/>
      <w:numFmt w:val="bullet"/>
      <w:lvlText w:val="•"/>
      <w:lvlJc w:val="left"/>
      <w:pPr>
        <w:tabs>
          <w:tab w:val="num" w:pos="3600"/>
        </w:tabs>
        <w:ind w:left="3600" w:hanging="360"/>
      </w:pPr>
      <w:rPr>
        <w:rFonts w:ascii="Arial" w:hAnsi="Arial" w:hint="default"/>
      </w:rPr>
    </w:lvl>
    <w:lvl w:ilvl="5" w:tplc="F766C1D2" w:tentative="1">
      <w:start w:val="1"/>
      <w:numFmt w:val="bullet"/>
      <w:lvlText w:val="•"/>
      <w:lvlJc w:val="left"/>
      <w:pPr>
        <w:tabs>
          <w:tab w:val="num" w:pos="4320"/>
        </w:tabs>
        <w:ind w:left="4320" w:hanging="360"/>
      </w:pPr>
      <w:rPr>
        <w:rFonts w:ascii="Arial" w:hAnsi="Arial" w:hint="default"/>
      </w:rPr>
    </w:lvl>
    <w:lvl w:ilvl="6" w:tplc="1548E798" w:tentative="1">
      <w:start w:val="1"/>
      <w:numFmt w:val="bullet"/>
      <w:lvlText w:val="•"/>
      <w:lvlJc w:val="left"/>
      <w:pPr>
        <w:tabs>
          <w:tab w:val="num" w:pos="5040"/>
        </w:tabs>
        <w:ind w:left="5040" w:hanging="360"/>
      </w:pPr>
      <w:rPr>
        <w:rFonts w:ascii="Arial" w:hAnsi="Arial" w:hint="default"/>
      </w:rPr>
    </w:lvl>
    <w:lvl w:ilvl="7" w:tplc="60864950" w:tentative="1">
      <w:start w:val="1"/>
      <w:numFmt w:val="bullet"/>
      <w:lvlText w:val="•"/>
      <w:lvlJc w:val="left"/>
      <w:pPr>
        <w:tabs>
          <w:tab w:val="num" w:pos="5760"/>
        </w:tabs>
        <w:ind w:left="5760" w:hanging="360"/>
      </w:pPr>
      <w:rPr>
        <w:rFonts w:ascii="Arial" w:hAnsi="Arial" w:hint="default"/>
      </w:rPr>
    </w:lvl>
    <w:lvl w:ilvl="8" w:tplc="DF7671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E77C51"/>
    <w:multiLevelType w:val="hybridMultilevel"/>
    <w:tmpl w:val="E13AEDA0"/>
    <w:lvl w:ilvl="0" w:tplc="D4BA6006">
      <w:start w:val="1"/>
      <w:numFmt w:val="bullet"/>
      <w:lvlText w:val=""/>
      <w:lvlJc w:val="left"/>
      <w:pPr>
        <w:tabs>
          <w:tab w:val="num" w:pos="720"/>
        </w:tabs>
        <w:ind w:left="720" w:hanging="360"/>
      </w:pPr>
      <w:rPr>
        <w:rFonts w:ascii="Symbol" w:hAnsi="Symbol" w:hint="default"/>
      </w:rPr>
    </w:lvl>
    <w:lvl w:ilvl="1" w:tplc="1B98F816" w:tentative="1">
      <w:start w:val="1"/>
      <w:numFmt w:val="bullet"/>
      <w:lvlText w:val=""/>
      <w:lvlJc w:val="left"/>
      <w:pPr>
        <w:tabs>
          <w:tab w:val="num" w:pos="1440"/>
        </w:tabs>
        <w:ind w:left="1440" w:hanging="360"/>
      </w:pPr>
      <w:rPr>
        <w:rFonts w:ascii="Symbol" w:hAnsi="Symbol" w:hint="default"/>
      </w:rPr>
    </w:lvl>
    <w:lvl w:ilvl="2" w:tplc="1D9669DA" w:tentative="1">
      <w:start w:val="1"/>
      <w:numFmt w:val="bullet"/>
      <w:lvlText w:val=""/>
      <w:lvlJc w:val="left"/>
      <w:pPr>
        <w:tabs>
          <w:tab w:val="num" w:pos="2160"/>
        </w:tabs>
        <w:ind w:left="2160" w:hanging="360"/>
      </w:pPr>
      <w:rPr>
        <w:rFonts w:ascii="Symbol" w:hAnsi="Symbol" w:hint="default"/>
      </w:rPr>
    </w:lvl>
    <w:lvl w:ilvl="3" w:tplc="4D4E2F68" w:tentative="1">
      <w:start w:val="1"/>
      <w:numFmt w:val="bullet"/>
      <w:lvlText w:val=""/>
      <w:lvlJc w:val="left"/>
      <w:pPr>
        <w:tabs>
          <w:tab w:val="num" w:pos="2880"/>
        </w:tabs>
        <w:ind w:left="2880" w:hanging="360"/>
      </w:pPr>
      <w:rPr>
        <w:rFonts w:ascii="Symbol" w:hAnsi="Symbol" w:hint="default"/>
      </w:rPr>
    </w:lvl>
    <w:lvl w:ilvl="4" w:tplc="FB105FCE" w:tentative="1">
      <w:start w:val="1"/>
      <w:numFmt w:val="bullet"/>
      <w:lvlText w:val=""/>
      <w:lvlJc w:val="left"/>
      <w:pPr>
        <w:tabs>
          <w:tab w:val="num" w:pos="3600"/>
        </w:tabs>
        <w:ind w:left="3600" w:hanging="360"/>
      </w:pPr>
      <w:rPr>
        <w:rFonts w:ascii="Symbol" w:hAnsi="Symbol" w:hint="default"/>
      </w:rPr>
    </w:lvl>
    <w:lvl w:ilvl="5" w:tplc="BC405500" w:tentative="1">
      <w:start w:val="1"/>
      <w:numFmt w:val="bullet"/>
      <w:lvlText w:val=""/>
      <w:lvlJc w:val="left"/>
      <w:pPr>
        <w:tabs>
          <w:tab w:val="num" w:pos="4320"/>
        </w:tabs>
        <w:ind w:left="4320" w:hanging="360"/>
      </w:pPr>
      <w:rPr>
        <w:rFonts w:ascii="Symbol" w:hAnsi="Symbol" w:hint="default"/>
      </w:rPr>
    </w:lvl>
    <w:lvl w:ilvl="6" w:tplc="318C579E" w:tentative="1">
      <w:start w:val="1"/>
      <w:numFmt w:val="bullet"/>
      <w:lvlText w:val=""/>
      <w:lvlJc w:val="left"/>
      <w:pPr>
        <w:tabs>
          <w:tab w:val="num" w:pos="5040"/>
        </w:tabs>
        <w:ind w:left="5040" w:hanging="360"/>
      </w:pPr>
      <w:rPr>
        <w:rFonts w:ascii="Symbol" w:hAnsi="Symbol" w:hint="default"/>
      </w:rPr>
    </w:lvl>
    <w:lvl w:ilvl="7" w:tplc="997CC85C" w:tentative="1">
      <w:start w:val="1"/>
      <w:numFmt w:val="bullet"/>
      <w:lvlText w:val=""/>
      <w:lvlJc w:val="left"/>
      <w:pPr>
        <w:tabs>
          <w:tab w:val="num" w:pos="5760"/>
        </w:tabs>
        <w:ind w:left="5760" w:hanging="360"/>
      </w:pPr>
      <w:rPr>
        <w:rFonts w:ascii="Symbol" w:hAnsi="Symbol" w:hint="default"/>
      </w:rPr>
    </w:lvl>
    <w:lvl w:ilvl="8" w:tplc="287682E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053B02"/>
    <w:multiLevelType w:val="hybridMultilevel"/>
    <w:tmpl w:val="2DFE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20599"/>
    <w:multiLevelType w:val="hybridMultilevel"/>
    <w:tmpl w:val="D0A0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55CBB"/>
    <w:multiLevelType w:val="hybridMultilevel"/>
    <w:tmpl w:val="ED38057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0723CA"/>
    <w:multiLevelType w:val="hybridMultilevel"/>
    <w:tmpl w:val="7C14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E4A2B"/>
    <w:multiLevelType w:val="hybridMultilevel"/>
    <w:tmpl w:val="0F440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D0FC4"/>
    <w:multiLevelType w:val="hybridMultilevel"/>
    <w:tmpl w:val="16EC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3300F"/>
    <w:multiLevelType w:val="hybridMultilevel"/>
    <w:tmpl w:val="1ECA8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74E39"/>
    <w:multiLevelType w:val="hybridMultilevel"/>
    <w:tmpl w:val="4ADAE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4035C"/>
    <w:multiLevelType w:val="hybridMultilevel"/>
    <w:tmpl w:val="7CAE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36FB8"/>
    <w:multiLevelType w:val="hybridMultilevel"/>
    <w:tmpl w:val="D8F84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25230"/>
    <w:multiLevelType w:val="hybridMultilevel"/>
    <w:tmpl w:val="7FE8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1232E"/>
    <w:multiLevelType w:val="hybridMultilevel"/>
    <w:tmpl w:val="60BA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643E6"/>
    <w:multiLevelType w:val="hybridMultilevel"/>
    <w:tmpl w:val="007A8DC8"/>
    <w:lvl w:ilvl="0" w:tplc="A8FEBEA6">
      <w:start w:val="1"/>
      <w:numFmt w:val="bullet"/>
      <w:lvlText w:val="•"/>
      <w:lvlJc w:val="left"/>
      <w:pPr>
        <w:tabs>
          <w:tab w:val="num" w:pos="720"/>
        </w:tabs>
        <w:ind w:left="720" w:hanging="360"/>
      </w:pPr>
      <w:rPr>
        <w:rFonts w:ascii="Arial" w:hAnsi="Arial" w:hint="default"/>
      </w:rPr>
    </w:lvl>
    <w:lvl w:ilvl="1" w:tplc="5C44346E" w:tentative="1">
      <w:start w:val="1"/>
      <w:numFmt w:val="bullet"/>
      <w:lvlText w:val="•"/>
      <w:lvlJc w:val="left"/>
      <w:pPr>
        <w:tabs>
          <w:tab w:val="num" w:pos="1440"/>
        </w:tabs>
        <w:ind w:left="1440" w:hanging="360"/>
      </w:pPr>
      <w:rPr>
        <w:rFonts w:ascii="Arial" w:hAnsi="Arial" w:hint="default"/>
      </w:rPr>
    </w:lvl>
    <w:lvl w:ilvl="2" w:tplc="C6764E9A" w:tentative="1">
      <w:start w:val="1"/>
      <w:numFmt w:val="bullet"/>
      <w:lvlText w:val="•"/>
      <w:lvlJc w:val="left"/>
      <w:pPr>
        <w:tabs>
          <w:tab w:val="num" w:pos="2160"/>
        </w:tabs>
        <w:ind w:left="2160" w:hanging="360"/>
      </w:pPr>
      <w:rPr>
        <w:rFonts w:ascii="Arial" w:hAnsi="Arial" w:hint="default"/>
      </w:rPr>
    </w:lvl>
    <w:lvl w:ilvl="3" w:tplc="C98483DC" w:tentative="1">
      <w:start w:val="1"/>
      <w:numFmt w:val="bullet"/>
      <w:lvlText w:val="•"/>
      <w:lvlJc w:val="left"/>
      <w:pPr>
        <w:tabs>
          <w:tab w:val="num" w:pos="2880"/>
        </w:tabs>
        <w:ind w:left="2880" w:hanging="360"/>
      </w:pPr>
      <w:rPr>
        <w:rFonts w:ascii="Arial" w:hAnsi="Arial" w:hint="default"/>
      </w:rPr>
    </w:lvl>
    <w:lvl w:ilvl="4" w:tplc="1BE0D3CA" w:tentative="1">
      <w:start w:val="1"/>
      <w:numFmt w:val="bullet"/>
      <w:lvlText w:val="•"/>
      <w:lvlJc w:val="left"/>
      <w:pPr>
        <w:tabs>
          <w:tab w:val="num" w:pos="3600"/>
        </w:tabs>
        <w:ind w:left="3600" w:hanging="360"/>
      </w:pPr>
      <w:rPr>
        <w:rFonts w:ascii="Arial" w:hAnsi="Arial" w:hint="default"/>
      </w:rPr>
    </w:lvl>
    <w:lvl w:ilvl="5" w:tplc="7662E93A" w:tentative="1">
      <w:start w:val="1"/>
      <w:numFmt w:val="bullet"/>
      <w:lvlText w:val="•"/>
      <w:lvlJc w:val="left"/>
      <w:pPr>
        <w:tabs>
          <w:tab w:val="num" w:pos="4320"/>
        </w:tabs>
        <w:ind w:left="4320" w:hanging="360"/>
      </w:pPr>
      <w:rPr>
        <w:rFonts w:ascii="Arial" w:hAnsi="Arial" w:hint="default"/>
      </w:rPr>
    </w:lvl>
    <w:lvl w:ilvl="6" w:tplc="16A4FAE0" w:tentative="1">
      <w:start w:val="1"/>
      <w:numFmt w:val="bullet"/>
      <w:lvlText w:val="•"/>
      <w:lvlJc w:val="left"/>
      <w:pPr>
        <w:tabs>
          <w:tab w:val="num" w:pos="5040"/>
        </w:tabs>
        <w:ind w:left="5040" w:hanging="360"/>
      </w:pPr>
      <w:rPr>
        <w:rFonts w:ascii="Arial" w:hAnsi="Arial" w:hint="default"/>
      </w:rPr>
    </w:lvl>
    <w:lvl w:ilvl="7" w:tplc="F342F282" w:tentative="1">
      <w:start w:val="1"/>
      <w:numFmt w:val="bullet"/>
      <w:lvlText w:val="•"/>
      <w:lvlJc w:val="left"/>
      <w:pPr>
        <w:tabs>
          <w:tab w:val="num" w:pos="5760"/>
        </w:tabs>
        <w:ind w:left="5760" w:hanging="360"/>
      </w:pPr>
      <w:rPr>
        <w:rFonts w:ascii="Arial" w:hAnsi="Arial" w:hint="default"/>
      </w:rPr>
    </w:lvl>
    <w:lvl w:ilvl="8" w:tplc="1464C22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3E30E3"/>
    <w:multiLevelType w:val="hybridMultilevel"/>
    <w:tmpl w:val="6A3C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43AAA"/>
    <w:multiLevelType w:val="hybridMultilevel"/>
    <w:tmpl w:val="97D40AF6"/>
    <w:lvl w:ilvl="0" w:tplc="02BC5EF0">
      <w:start w:val="1"/>
      <w:numFmt w:val="bullet"/>
      <w:lvlText w:val=""/>
      <w:lvlJc w:val="left"/>
      <w:pPr>
        <w:tabs>
          <w:tab w:val="num" w:pos="720"/>
        </w:tabs>
        <w:ind w:left="720" w:hanging="360"/>
      </w:pPr>
      <w:rPr>
        <w:rFonts w:ascii="Symbol" w:hAnsi="Symbol" w:hint="default"/>
      </w:rPr>
    </w:lvl>
    <w:lvl w:ilvl="1" w:tplc="8E88954E">
      <w:numFmt w:val="bullet"/>
      <w:lvlText w:val="o"/>
      <w:lvlJc w:val="left"/>
      <w:pPr>
        <w:tabs>
          <w:tab w:val="num" w:pos="1440"/>
        </w:tabs>
        <w:ind w:left="1440" w:hanging="360"/>
      </w:pPr>
      <w:rPr>
        <w:rFonts w:ascii="Courier New" w:hAnsi="Courier New" w:hint="default"/>
      </w:rPr>
    </w:lvl>
    <w:lvl w:ilvl="2" w:tplc="357E7AA8" w:tentative="1">
      <w:start w:val="1"/>
      <w:numFmt w:val="bullet"/>
      <w:lvlText w:val=""/>
      <w:lvlJc w:val="left"/>
      <w:pPr>
        <w:tabs>
          <w:tab w:val="num" w:pos="2160"/>
        </w:tabs>
        <w:ind w:left="2160" w:hanging="360"/>
      </w:pPr>
      <w:rPr>
        <w:rFonts w:ascii="Symbol" w:hAnsi="Symbol" w:hint="default"/>
      </w:rPr>
    </w:lvl>
    <w:lvl w:ilvl="3" w:tplc="00BC98BC" w:tentative="1">
      <w:start w:val="1"/>
      <w:numFmt w:val="bullet"/>
      <w:lvlText w:val=""/>
      <w:lvlJc w:val="left"/>
      <w:pPr>
        <w:tabs>
          <w:tab w:val="num" w:pos="2880"/>
        </w:tabs>
        <w:ind w:left="2880" w:hanging="360"/>
      </w:pPr>
      <w:rPr>
        <w:rFonts w:ascii="Symbol" w:hAnsi="Symbol" w:hint="default"/>
      </w:rPr>
    </w:lvl>
    <w:lvl w:ilvl="4" w:tplc="11FC4370" w:tentative="1">
      <w:start w:val="1"/>
      <w:numFmt w:val="bullet"/>
      <w:lvlText w:val=""/>
      <w:lvlJc w:val="left"/>
      <w:pPr>
        <w:tabs>
          <w:tab w:val="num" w:pos="3600"/>
        </w:tabs>
        <w:ind w:left="3600" w:hanging="360"/>
      </w:pPr>
      <w:rPr>
        <w:rFonts w:ascii="Symbol" w:hAnsi="Symbol" w:hint="default"/>
      </w:rPr>
    </w:lvl>
    <w:lvl w:ilvl="5" w:tplc="82C073E2" w:tentative="1">
      <w:start w:val="1"/>
      <w:numFmt w:val="bullet"/>
      <w:lvlText w:val=""/>
      <w:lvlJc w:val="left"/>
      <w:pPr>
        <w:tabs>
          <w:tab w:val="num" w:pos="4320"/>
        </w:tabs>
        <w:ind w:left="4320" w:hanging="360"/>
      </w:pPr>
      <w:rPr>
        <w:rFonts w:ascii="Symbol" w:hAnsi="Symbol" w:hint="default"/>
      </w:rPr>
    </w:lvl>
    <w:lvl w:ilvl="6" w:tplc="3A482AE6" w:tentative="1">
      <w:start w:val="1"/>
      <w:numFmt w:val="bullet"/>
      <w:lvlText w:val=""/>
      <w:lvlJc w:val="left"/>
      <w:pPr>
        <w:tabs>
          <w:tab w:val="num" w:pos="5040"/>
        </w:tabs>
        <w:ind w:left="5040" w:hanging="360"/>
      </w:pPr>
      <w:rPr>
        <w:rFonts w:ascii="Symbol" w:hAnsi="Symbol" w:hint="default"/>
      </w:rPr>
    </w:lvl>
    <w:lvl w:ilvl="7" w:tplc="1B6C74B4" w:tentative="1">
      <w:start w:val="1"/>
      <w:numFmt w:val="bullet"/>
      <w:lvlText w:val=""/>
      <w:lvlJc w:val="left"/>
      <w:pPr>
        <w:tabs>
          <w:tab w:val="num" w:pos="5760"/>
        </w:tabs>
        <w:ind w:left="5760" w:hanging="360"/>
      </w:pPr>
      <w:rPr>
        <w:rFonts w:ascii="Symbol" w:hAnsi="Symbol" w:hint="default"/>
      </w:rPr>
    </w:lvl>
    <w:lvl w:ilvl="8" w:tplc="8E1C29E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F691584"/>
    <w:multiLevelType w:val="hybridMultilevel"/>
    <w:tmpl w:val="1E6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7C56C7"/>
    <w:multiLevelType w:val="hybridMultilevel"/>
    <w:tmpl w:val="BFA4AE20"/>
    <w:lvl w:ilvl="0" w:tplc="9BD25160">
      <w:start w:val="1"/>
      <w:numFmt w:val="bullet"/>
      <w:lvlText w:val=""/>
      <w:lvlJc w:val="left"/>
      <w:pPr>
        <w:tabs>
          <w:tab w:val="num" w:pos="720"/>
        </w:tabs>
        <w:ind w:left="720" w:hanging="360"/>
      </w:pPr>
      <w:rPr>
        <w:rFonts w:ascii="Symbol" w:hAnsi="Symbol" w:hint="default"/>
      </w:rPr>
    </w:lvl>
    <w:lvl w:ilvl="1" w:tplc="379488DA" w:tentative="1">
      <w:start w:val="1"/>
      <w:numFmt w:val="bullet"/>
      <w:lvlText w:val=""/>
      <w:lvlJc w:val="left"/>
      <w:pPr>
        <w:tabs>
          <w:tab w:val="num" w:pos="1440"/>
        </w:tabs>
        <w:ind w:left="1440" w:hanging="360"/>
      </w:pPr>
      <w:rPr>
        <w:rFonts w:ascii="Symbol" w:hAnsi="Symbol" w:hint="default"/>
      </w:rPr>
    </w:lvl>
    <w:lvl w:ilvl="2" w:tplc="B876FF30" w:tentative="1">
      <w:start w:val="1"/>
      <w:numFmt w:val="bullet"/>
      <w:lvlText w:val=""/>
      <w:lvlJc w:val="left"/>
      <w:pPr>
        <w:tabs>
          <w:tab w:val="num" w:pos="2160"/>
        </w:tabs>
        <w:ind w:left="2160" w:hanging="360"/>
      </w:pPr>
      <w:rPr>
        <w:rFonts w:ascii="Symbol" w:hAnsi="Symbol" w:hint="default"/>
      </w:rPr>
    </w:lvl>
    <w:lvl w:ilvl="3" w:tplc="9574023E" w:tentative="1">
      <w:start w:val="1"/>
      <w:numFmt w:val="bullet"/>
      <w:lvlText w:val=""/>
      <w:lvlJc w:val="left"/>
      <w:pPr>
        <w:tabs>
          <w:tab w:val="num" w:pos="2880"/>
        </w:tabs>
        <w:ind w:left="2880" w:hanging="360"/>
      </w:pPr>
      <w:rPr>
        <w:rFonts w:ascii="Symbol" w:hAnsi="Symbol" w:hint="default"/>
      </w:rPr>
    </w:lvl>
    <w:lvl w:ilvl="4" w:tplc="6E4AA2E6" w:tentative="1">
      <w:start w:val="1"/>
      <w:numFmt w:val="bullet"/>
      <w:lvlText w:val=""/>
      <w:lvlJc w:val="left"/>
      <w:pPr>
        <w:tabs>
          <w:tab w:val="num" w:pos="3600"/>
        </w:tabs>
        <w:ind w:left="3600" w:hanging="360"/>
      </w:pPr>
      <w:rPr>
        <w:rFonts w:ascii="Symbol" w:hAnsi="Symbol" w:hint="default"/>
      </w:rPr>
    </w:lvl>
    <w:lvl w:ilvl="5" w:tplc="00587170" w:tentative="1">
      <w:start w:val="1"/>
      <w:numFmt w:val="bullet"/>
      <w:lvlText w:val=""/>
      <w:lvlJc w:val="left"/>
      <w:pPr>
        <w:tabs>
          <w:tab w:val="num" w:pos="4320"/>
        </w:tabs>
        <w:ind w:left="4320" w:hanging="360"/>
      </w:pPr>
      <w:rPr>
        <w:rFonts w:ascii="Symbol" w:hAnsi="Symbol" w:hint="default"/>
      </w:rPr>
    </w:lvl>
    <w:lvl w:ilvl="6" w:tplc="533EF8BA" w:tentative="1">
      <w:start w:val="1"/>
      <w:numFmt w:val="bullet"/>
      <w:lvlText w:val=""/>
      <w:lvlJc w:val="left"/>
      <w:pPr>
        <w:tabs>
          <w:tab w:val="num" w:pos="5040"/>
        </w:tabs>
        <w:ind w:left="5040" w:hanging="360"/>
      </w:pPr>
      <w:rPr>
        <w:rFonts w:ascii="Symbol" w:hAnsi="Symbol" w:hint="default"/>
      </w:rPr>
    </w:lvl>
    <w:lvl w:ilvl="7" w:tplc="986A8C62" w:tentative="1">
      <w:start w:val="1"/>
      <w:numFmt w:val="bullet"/>
      <w:lvlText w:val=""/>
      <w:lvlJc w:val="left"/>
      <w:pPr>
        <w:tabs>
          <w:tab w:val="num" w:pos="5760"/>
        </w:tabs>
        <w:ind w:left="5760" w:hanging="360"/>
      </w:pPr>
      <w:rPr>
        <w:rFonts w:ascii="Symbol" w:hAnsi="Symbol" w:hint="default"/>
      </w:rPr>
    </w:lvl>
    <w:lvl w:ilvl="8" w:tplc="212CFB0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40724D9"/>
    <w:multiLevelType w:val="hybridMultilevel"/>
    <w:tmpl w:val="BCF2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2D620B"/>
    <w:multiLevelType w:val="hybridMultilevel"/>
    <w:tmpl w:val="10F6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025C4"/>
    <w:multiLevelType w:val="hybridMultilevel"/>
    <w:tmpl w:val="FBBE47A8"/>
    <w:lvl w:ilvl="0" w:tplc="4C7238EC">
      <w:start w:val="1"/>
      <w:numFmt w:val="bullet"/>
      <w:lvlText w:val="•"/>
      <w:lvlJc w:val="left"/>
      <w:pPr>
        <w:tabs>
          <w:tab w:val="num" w:pos="720"/>
        </w:tabs>
        <w:ind w:left="720" w:hanging="360"/>
      </w:pPr>
      <w:rPr>
        <w:rFonts w:ascii="Arial" w:hAnsi="Arial" w:hint="default"/>
      </w:rPr>
    </w:lvl>
    <w:lvl w:ilvl="1" w:tplc="32649838" w:tentative="1">
      <w:start w:val="1"/>
      <w:numFmt w:val="bullet"/>
      <w:lvlText w:val="•"/>
      <w:lvlJc w:val="left"/>
      <w:pPr>
        <w:tabs>
          <w:tab w:val="num" w:pos="1440"/>
        </w:tabs>
        <w:ind w:left="1440" w:hanging="360"/>
      </w:pPr>
      <w:rPr>
        <w:rFonts w:ascii="Arial" w:hAnsi="Arial" w:hint="default"/>
      </w:rPr>
    </w:lvl>
    <w:lvl w:ilvl="2" w:tplc="49AA95CE" w:tentative="1">
      <w:start w:val="1"/>
      <w:numFmt w:val="bullet"/>
      <w:lvlText w:val="•"/>
      <w:lvlJc w:val="left"/>
      <w:pPr>
        <w:tabs>
          <w:tab w:val="num" w:pos="2160"/>
        </w:tabs>
        <w:ind w:left="2160" w:hanging="360"/>
      </w:pPr>
      <w:rPr>
        <w:rFonts w:ascii="Arial" w:hAnsi="Arial" w:hint="default"/>
      </w:rPr>
    </w:lvl>
    <w:lvl w:ilvl="3" w:tplc="9554248E" w:tentative="1">
      <w:start w:val="1"/>
      <w:numFmt w:val="bullet"/>
      <w:lvlText w:val="•"/>
      <w:lvlJc w:val="left"/>
      <w:pPr>
        <w:tabs>
          <w:tab w:val="num" w:pos="2880"/>
        </w:tabs>
        <w:ind w:left="2880" w:hanging="360"/>
      </w:pPr>
      <w:rPr>
        <w:rFonts w:ascii="Arial" w:hAnsi="Arial" w:hint="default"/>
      </w:rPr>
    </w:lvl>
    <w:lvl w:ilvl="4" w:tplc="A2E23364" w:tentative="1">
      <w:start w:val="1"/>
      <w:numFmt w:val="bullet"/>
      <w:lvlText w:val="•"/>
      <w:lvlJc w:val="left"/>
      <w:pPr>
        <w:tabs>
          <w:tab w:val="num" w:pos="3600"/>
        </w:tabs>
        <w:ind w:left="3600" w:hanging="360"/>
      </w:pPr>
      <w:rPr>
        <w:rFonts w:ascii="Arial" w:hAnsi="Arial" w:hint="default"/>
      </w:rPr>
    </w:lvl>
    <w:lvl w:ilvl="5" w:tplc="10F03EDC" w:tentative="1">
      <w:start w:val="1"/>
      <w:numFmt w:val="bullet"/>
      <w:lvlText w:val="•"/>
      <w:lvlJc w:val="left"/>
      <w:pPr>
        <w:tabs>
          <w:tab w:val="num" w:pos="4320"/>
        </w:tabs>
        <w:ind w:left="4320" w:hanging="360"/>
      </w:pPr>
      <w:rPr>
        <w:rFonts w:ascii="Arial" w:hAnsi="Arial" w:hint="default"/>
      </w:rPr>
    </w:lvl>
    <w:lvl w:ilvl="6" w:tplc="01D4A1AC" w:tentative="1">
      <w:start w:val="1"/>
      <w:numFmt w:val="bullet"/>
      <w:lvlText w:val="•"/>
      <w:lvlJc w:val="left"/>
      <w:pPr>
        <w:tabs>
          <w:tab w:val="num" w:pos="5040"/>
        </w:tabs>
        <w:ind w:left="5040" w:hanging="360"/>
      </w:pPr>
      <w:rPr>
        <w:rFonts w:ascii="Arial" w:hAnsi="Arial" w:hint="default"/>
      </w:rPr>
    </w:lvl>
    <w:lvl w:ilvl="7" w:tplc="DB12DB48" w:tentative="1">
      <w:start w:val="1"/>
      <w:numFmt w:val="bullet"/>
      <w:lvlText w:val="•"/>
      <w:lvlJc w:val="left"/>
      <w:pPr>
        <w:tabs>
          <w:tab w:val="num" w:pos="5760"/>
        </w:tabs>
        <w:ind w:left="5760" w:hanging="360"/>
      </w:pPr>
      <w:rPr>
        <w:rFonts w:ascii="Arial" w:hAnsi="Arial" w:hint="default"/>
      </w:rPr>
    </w:lvl>
    <w:lvl w:ilvl="8" w:tplc="116A4C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E08091F"/>
    <w:multiLevelType w:val="hybridMultilevel"/>
    <w:tmpl w:val="22C2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96FA7"/>
    <w:multiLevelType w:val="hybridMultilevel"/>
    <w:tmpl w:val="30D84F3E"/>
    <w:lvl w:ilvl="0" w:tplc="86F26EFE">
      <w:start w:val="1"/>
      <w:numFmt w:val="bullet"/>
      <w:lvlText w:val="•"/>
      <w:lvlJc w:val="left"/>
      <w:pPr>
        <w:tabs>
          <w:tab w:val="num" w:pos="720"/>
        </w:tabs>
        <w:ind w:left="720" w:hanging="360"/>
      </w:pPr>
      <w:rPr>
        <w:rFonts w:ascii="Arial" w:hAnsi="Arial" w:hint="default"/>
      </w:rPr>
    </w:lvl>
    <w:lvl w:ilvl="1" w:tplc="94AE56E0">
      <w:start w:val="1"/>
      <w:numFmt w:val="bullet"/>
      <w:lvlText w:val="•"/>
      <w:lvlJc w:val="left"/>
      <w:pPr>
        <w:tabs>
          <w:tab w:val="num" w:pos="1440"/>
        </w:tabs>
        <w:ind w:left="1440" w:hanging="360"/>
      </w:pPr>
      <w:rPr>
        <w:rFonts w:ascii="Arial" w:hAnsi="Arial" w:hint="default"/>
      </w:rPr>
    </w:lvl>
    <w:lvl w:ilvl="2" w:tplc="37F4D556" w:tentative="1">
      <w:start w:val="1"/>
      <w:numFmt w:val="bullet"/>
      <w:lvlText w:val="•"/>
      <w:lvlJc w:val="left"/>
      <w:pPr>
        <w:tabs>
          <w:tab w:val="num" w:pos="2160"/>
        </w:tabs>
        <w:ind w:left="2160" w:hanging="360"/>
      </w:pPr>
      <w:rPr>
        <w:rFonts w:ascii="Arial" w:hAnsi="Arial" w:hint="default"/>
      </w:rPr>
    </w:lvl>
    <w:lvl w:ilvl="3" w:tplc="BEB80AAA" w:tentative="1">
      <w:start w:val="1"/>
      <w:numFmt w:val="bullet"/>
      <w:lvlText w:val="•"/>
      <w:lvlJc w:val="left"/>
      <w:pPr>
        <w:tabs>
          <w:tab w:val="num" w:pos="2880"/>
        </w:tabs>
        <w:ind w:left="2880" w:hanging="360"/>
      </w:pPr>
      <w:rPr>
        <w:rFonts w:ascii="Arial" w:hAnsi="Arial" w:hint="default"/>
      </w:rPr>
    </w:lvl>
    <w:lvl w:ilvl="4" w:tplc="76F27FEE" w:tentative="1">
      <w:start w:val="1"/>
      <w:numFmt w:val="bullet"/>
      <w:lvlText w:val="•"/>
      <w:lvlJc w:val="left"/>
      <w:pPr>
        <w:tabs>
          <w:tab w:val="num" w:pos="3600"/>
        </w:tabs>
        <w:ind w:left="3600" w:hanging="360"/>
      </w:pPr>
      <w:rPr>
        <w:rFonts w:ascii="Arial" w:hAnsi="Arial" w:hint="default"/>
      </w:rPr>
    </w:lvl>
    <w:lvl w:ilvl="5" w:tplc="6688076E" w:tentative="1">
      <w:start w:val="1"/>
      <w:numFmt w:val="bullet"/>
      <w:lvlText w:val="•"/>
      <w:lvlJc w:val="left"/>
      <w:pPr>
        <w:tabs>
          <w:tab w:val="num" w:pos="4320"/>
        </w:tabs>
        <w:ind w:left="4320" w:hanging="360"/>
      </w:pPr>
      <w:rPr>
        <w:rFonts w:ascii="Arial" w:hAnsi="Arial" w:hint="default"/>
      </w:rPr>
    </w:lvl>
    <w:lvl w:ilvl="6" w:tplc="46C2DE6C" w:tentative="1">
      <w:start w:val="1"/>
      <w:numFmt w:val="bullet"/>
      <w:lvlText w:val="•"/>
      <w:lvlJc w:val="left"/>
      <w:pPr>
        <w:tabs>
          <w:tab w:val="num" w:pos="5040"/>
        </w:tabs>
        <w:ind w:left="5040" w:hanging="360"/>
      </w:pPr>
      <w:rPr>
        <w:rFonts w:ascii="Arial" w:hAnsi="Arial" w:hint="default"/>
      </w:rPr>
    </w:lvl>
    <w:lvl w:ilvl="7" w:tplc="6220C88C" w:tentative="1">
      <w:start w:val="1"/>
      <w:numFmt w:val="bullet"/>
      <w:lvlText w:val="•"/>
      <w:lvlJc w:val="left"/>
      <w:pPr>
        <w:tabs>
          <w:tab w:val="num" w:pos="5760"/>
        </w:tabs>
        <w:ind w:left="5760" w:hanging="360"/>
      </w:pPr>
      <w:rPr>
        <w:rFonts w:ascii="Arial" w:hAnsi="Arial" w:hint="default"/>
      </w:rPr>
    </w:lvl>
    <w:lvl w:ilvl="8" w:tplc="5766526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4DF54D8"/>
    <w:multiLevelType w:val="hybridMultilevel"/>
    <w:tmpl w:val="5FDA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60873"/>
    <w:multiLevelType w:val="hybridMultilevel"/>
    <w:tmpl w:val="C9401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9C36B8"/>
    <w:multiLevelType w:val="hybridMultilevel"/>
    <w:tmpl w:val="00CC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A305A"/>
    <w:multiLevelType w:val="hybridMultilevel"/>
    <w:tmpl w:val="61244182"/>
    <w:lvl w:ilvl="0" w:tplc="7D9C50BC">
      <w:start w:val="1"/>
      <w:numFmt w:val="bullet"/>
      <w:lvlText w:val="o"/>
      <w:lvlJc w:val="left"/>
      <w:pPr>
        <w:tabs>
          <w:tab w:val="num" w:pos="720"/>
        </w:tabs>
        <w:ind w:left="720" w:hanging="360"/>
      </w:pPr>
      <w:rPr>
        <w:rFonts w:ascii="Courier New" w:hAnsi="Courier New" w:hint="default"/>
      </w:rPr>
    </w:lvl>
    <w:lvl w:ilvl="1" w:tplc="9DF67DC6">
      <w:start w:val="1"/>
      <w:numFmt w:val="bullet"/>
      <w:lvlText w:val="o"/>
      <w:lvlJc w:val="left"/>
      <w:pPr>
        <w:tabs>
          <w:tab w:val="num" w:pos="1440"/>
        </w:tabs>
        <w:ind w:left="1440" w:hanging="360"/>
      </w:pPr>
      <w:rPr>
        <w:rFonts w:ascii="Courier New" w:hAnsi="Courier New" w:hint="default"/>
      </w:rPr>
    </w:lvl>
    <w:lvl w:ilvl="2" w:tplc="733A12D2" w:tentative="1">
      <w:start w:val="1"/>
      <w:numFmt w:val="bullet"/>
      <w:lvlText w:val="o"/>
      <w:lvlJc w:val="left"/>
      <w:pPr>
        <w:tabs>
          <w:tab w:val="num" w:pos="2160"/>
        </w:tabs>
        <w:ind w:left="2160" w:hanging="360"/>
      </w:pPr>
      <w:rPr>
        <w:rFonts w:ascii="Courier New" w:hAnsi="Courier New" w:hint="default"/>
      </w:rPr>
    </w:lvl>
    <w:lvl w:ilvl="3" w:tplc="40464510" w:tentative="1">
      <w:start w:val="1"/>
      <w:numFmt w:val="bullet"/>
      <w:lvlText w:val="o"/>
      <w:lvlJc w:val="left"/>
      <w:pPr>
        <w:tabs>
          <w:tab w:val="num" w:pos="2880"/>
        </w:tabs>
        <w:ind w:left="2880" w:hanging="360"/>
      </w:pPr>
      <w:rPr>
        <w:rFonts w:ascii="Courier New" w:hAnsi="Courier New" w:hint="default"/>
      </w:rPr>
    </w:lvl>
    <w:lvl w:ilvl="4" w:tplc="F994611E" w:tentative="1">
      <w:start w:val="1"/>
      <w:numFmt w:val="bullet"/>
      <w:lvlText w:val="o"/>
      <w:lvlJc w:val="left"/>
      <w:pPr>
        <w:tabs>
          <w:tab w:val="num" w:pos="3600"/>
        </w:tabs>
        <w:ind w:left="3600" w:hanging="360"/>
      </w:pPr>
      <w:rPr>
        <w:rFonts w:ascii="Courier New" w:hAnsi="Courier New" w:hint="default"/>
      </w:rPr>
    </w:lvl>
    <w:lvl w:ilvl="5" w:tplc="33A6E2B2" w:tentative="1">
      <w:start w:val="1"/>
      <w:numFmt w:val="bullet"/>
      <w:lvlText w:val="o"/>
      <w:lvlJc w:val="left"/>
      <w:pPr>
        <w:tabs>
          <w:tab w:val="num" w:pos="4320"/>
        </w:tabs>
        <w:ind w:left="4320" w:hanging="360"/>
      </w:pPr>
      <w:rPr>
        <w:rFonts w:ascii="Courier New" w:hAnsi="Courier New" w:hint="default"/>
      </w:rPr>
    </w:lvl>
    <w:lvl w:ilvl="6" w:tplc="7106645C" w:tentative="1">
      <w:start w:val="1"/>
      <w:numFmt w:val="bullet"/>
      <w:lvlText w:val="o"/>
      <w:lvlJc w:val="left"/>
      <w:pPr>
        <w:tabs>
          <w:tab w:val="num" w:pos="5040"/>
        </w:tabs>
        <w:ind w:left="5040" w:hanging="360"/>
      </w:pPr>
      <w:rPr>
        <w:rFonts w:ascii="Courier New" w:hAnsi="Courier New" w:hint="default"/>
      </w:rPr>
    </w:lvl>
    <w:lvl w:ilvl="7" w:tplc="79B6C004" w:tentative="1">
      <w:start w:val="1"/>
      <w:numFmt w:val="bullet"/>
      <w:lvlText w:val="o"/>
      <w:lvlJc w:val="left"/>
      <w:pPr>
        <w:tabs>
          <w:tab w:val="num" w:pos="5760"/>
        </w:tabs>
        <w:ind w:left="5760" w:hanging="360"/>
      </w:pPr>
      <w:rPr>
        <w:rFonts w:ascii="Courier New" w:hAnsi="Courier New" w:hint="default"/>
      </w:rPr>
    </w:lvl>
    <w:lvl w:ilvl="8" w:tplc="E01C3496" w:tentative="1">
      <w:start w:val="1"/>
      <w:numFmt w:val="bullet"/>
      <w:lvlText w:val="o"/>
      <w:lvlJc w:val="left"/>
      <w:pPr>
        <w:tabs>
          <w:tab w:val="num" w:pos="6480"/>
        </w:tabs>
        <w:ind w:left="6480" w:hanging="360"/>
      </w:pPr>
      <w:rPr>
        <w:rFonts w:ascii="Courier New" w:hAnsi="Courier New" w:hint="default"/>
      </w:rPr>
    </w:lvl>
  </w:abstractNum>
  <w:abstractNum w:abstractNumId="30" w15:restartNumberingAfterBreak="0">
    <w:nsid w:val="5078452B"/>
    <w:multiLevelType w:val="hybridMultilevel"/>
    <w:tmpl w:val="8352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F211E3"/>
    <w:multiLevelType w:val="hybridMultilevel"/>
    <w:tmpl w:val="AF76E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07DA4"/>
    <w:multiLevelType w:val="hybridMultilevel"/>
    <w:tmpl w:val="7004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C7023"/>
    <w:multiLevelType w:val="hybridMultilevel"/>
    <w:tmpl w:val="60C26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03196C"/>
    <w:multiLevelType w:val="hybridMultilevel"/>
    <w:tmpl w:val="FCF8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8496C"/>
    <w:multiLevelType w:val="hybridMultilevel"/>
    <w:tmpl w:val="F40E5258"/>
    <w:lvl w:ilvl="0" w:tplc="86DE81F6">
      <w:start w:val="1"/>
      <w:numFmt w:val="bullet"/>
      <w:lvlText w:val="•"/>
      <w:lvlJc w:val="left"/>
      <w:pPr>
        <w:tabs>
          <w:tab w:val="num" w:pos="720"/>
        </w:tabs>
        <w:ind w:left="720" w:hanging="360"/>
      </w:pPr>
      <w:rPr>
        <w:rFonts w:ascii="Arial" w:hAnsi="Arial" w:hint="default"/>
      </w:rPr>
    </w:lvl>
    <w:lvl w:ilvl="1" w:tplc="2DB0264A" w:tentative="1">
      <w:start w:val="1"/>
      <w:numFmt w:val="bullet"/>
      <w:lvlText w:val="•"/>
      <w:lvlJc w:val="left"/>
      <w:pPr>
        <w:tabs>
          <w:tab w:val="num" w:pos="1440"/>
        </w:tabs>
        <w:ind w:left="1440" w:hanging="360"/>
      </w:pPr>
      <w:rPr>
        <w:rFonts w:ascii="Arial" w:hAnsi="Arial" w:hint="default"/>
      </w:rPr>
    </w:lvl>
    <w:lvl w:ilvl="2" w:tplc="2BEA025A" w:tentative="1">
      <w:start w:val="1"/>
      <w:numFmt w:val="bullet"/>
      <w:lvlText w:val="•"/>
      <w:lvlJc w:val="left"/>
      <w:pPr>
        <w:tabs>
          <w:tab w:val="num" w:pos="2160"/>
        </w:tabs>
        <w:ind w:left="2160" w:hanging="360"/>
      </w:pPr>
      <w:rPr>
        <w:rFonts w:ascii="Arial" w:hAnsi="Arial" w:hint="default"/>
      </w:rPr>
    </w:lvl>
    <w:lvl w:ilvl="3" w:tplc="7FA42D30" w:tentative="1">
      <w:start w:val="1"/>
      <w:numFmt w:val="bullet"/>
      <w:lvlText w:val="•"/>
      <w:lvlJc w:val="left"/>
      <w:pPr>
        <w:tabs>
          <w:tab w:val="num" w:pos="2880"/>
        </w:tabs>
        <w:ind w:left="2880" w:hanging="360"/>
      </w:pPr>
      <w:rPr>
        <w:rFonts w:ascii="Arial" w:hAnsi="Arial" w:hint="default"/>
      </w:rPr>
    </w:lvl>
    <w:lvl w:ilvl="4" w:tplc="D86419E0" w:tentative="1">
      <w:start w:val="1"/>
      <w:numFmt w:val="bullet"/>
      <w:lvlText w:val="•"/>
      <w:lvlJc w:val="left"/>
      <w:pPr>
        <w:tabs>
          <w:tab w:val="num" w:pos="3600"/>
        </w:tabs>
        <w:ind w:left="3600" w:hanging="360"/>
      </w:pPr>
      <w:rPr>
        <w:rFonts w:ascii="Arial" w:hAnsi="Arial" w:hint="default"/>
      </w:rPr>
    </w:lvl>
    <w:lvl w:ilvl="5" w:tplc="04267A66" w:tentative="1">
      <w:start w:val="1"/>
      <w:numFmt w:val="bullet"/>
      <w:lvlText w:val="•"/>
      <w:lvlJc w:val="left"/>
      <w:pPr>
        <w:tabs>
          <w:tab w:val="num" w:pos="4320"/>
        </w:tabs>
        <w:ind w:left="4320" w:hanging="360"/>
      </w:pPr>
      <w:rPr>
        <w:rFonts w:ascii="Arial" w:hAnsi="Arial" w:hint="default"/>
      </w:rPr>
    </w:lvl>
    <w:lvl w:ilvl="6" w:tplc="104470FC" w:tentative="1">
      <w:start w:val="1"/>
      <w:numFmt w:val="bullet"/>
      <w:lvlText w:val="•"/>
      <w:lvlJc w:val="left"/>
      <w:pPr>
        <w:tabs>
          <w:tab w:val="num" w:pos="5040"/>
        </w:tabs>
        <w:ind w:left="5040" w:hanging="360"/>
      </w:pPr>
      <w:rPr>
        <w:rFonts w:ascii="Arial" w:hAnsi="Arial" w:hint="default"/>
      </w:rPr>
    </w:lvl>
    <w:lvl w:ilvl="7" w:tplc="FA7ADB12" w:tentative="1">
      <w:start w:val="1"/>
      <w:numFmt w:val="bullet"/>
      <w:lvlText w:val="•"/>
      <w:lvlJc w:val="left"/>
      <w:pPr>
        <w:tabs>
          <w:tab w:val="num" w:pos="5760"/>
        </w:tabs>
        <w:ind w:left="5760" w:hanging="360"/>
      </w:pPr>
      <w:rPr>
        <w:rFonts w:ascii="Arial" w:hAnsi="Arial" w:hint="default"/>
      </w:rPr>
    </w:lvl>
    <w:lvl w:ilvl="8" w:tplc="E8824C9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4A1362"/>
    <w:multiLevelType w:val="hybridMultilevel"/>
    <w:tmpl w:val="827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551CF"/>
    <w:multiLevelType w:val="hybridMultilevel"/>
    <w:tmpl w:val="7D0A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4106F6"/>
    <w:multiLevelType w:val="hybridMultilevel"/>
    <w:tmpl w:val="62DC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26221E"/>
    <w:multiLevelType w:val="hybridMultilevel"/>
    <w:tmpl w:val="40B26188"/>
    <w:lvl w:ilvl="0" w:tplc="FDC89754">
      <w:numFmt w:val="bullet"/>
      <w:lvlText w:val=""/>
      <w:lvlJc w:val="left"/>
      <w:pPr>
        <w:ind w:left="1891" w:hanging="358"/>
      </w:pPr>
      <w:rPr>
        <w:rFonts w:ascii="Symbol" w:eastAsia="Symbol" w:hAnsi="Symbol" w:cs="Symbol" w:hint="default"/>
        <w:b w:val="0"/>
        <w:bCs w:val="0"/>
        <w:i w:val="0"/>
        <w:iCs w:val="0"/>
        <w:spacing w:val="0"/>
        <w:w w:val="100"/>
        <w:sz w:val="24"/>
        <w:szCs w:val="24"/>
        <w:lang w:val="en-US" w:eastAsia="en-US" w:bidi="ar-SA"/>
      </w:rPr>
    </w:lvl>
    <w:lvl w:ilvl="1" w:tplc="F8EAC916">
      <w:numFmt w:val="bullet"/>
      <w:lvlText w:val="•"/>
      <w:lvlJc w:val="left"/>
      <w:pPr>
        <w:ind w:left="2722" w:hanging="358"/>
      </w:pPr>
      <w:rPr>
        <w:rFonts w:hint="default"/>
        <w:lang w:val="en-US" w:eastAsia="en-US" w:bidi="ar-SA"/>
      </w:rPr>
    </w:lvl>
    <w:lvl w:ilvl="2" w:tplc="D576871A">
      <w:numFmt w:val="bullet"/>
      <w:lvlText w:val="•"/>
      <w:lvlJc w:val="left"/>
      <w:pPr>
        <w:ind w:left="3544" w:hanging="358"/>
      </w:pPr>
      <w:rPr>
        <w:rFonts w:hint="default"/>
        <w:lang w:val="en-US" w:eastAsia="en-US" w:bidi="ar-SA"/>
      </w:rPr>
    </w:lvl>
    <w:lvl w:ilvl="3" w:tplc="5B60C8B0">
      <w:numFmt w:val="bullet"/>
      <w:lvlText w:val="•"/>
      <w:lvlJc w:val="left"/>
      <w:pPr>
        <w:ind w:left="4366" w:hanging="358"/>
      </w:pPr>
      <w:rPr>
        <w:rFonts w:hint="default"/>
        <w:lang w:val="en-US" w:eastAsia="en-US" w:bidi="ar-SA"/>
      </w:rPr>
    </w:lvl>
    <w:lvl w:ilvl="4" w:tplc="AD04E202">
      <w:numFmt w:val="bullet"/>
      <w:lvlText w:val="•"/>
      <w:lvlJc w:val="left"/>
      <w:pPr>
        <w:ind w:left="5188" w:hanging="358"/>
      </w:pPr>
      <w:rPr>
        <w:rFonts w:hint="default"/>
        <w:lang w:val="en-US" w:eastAsia="en-US" w:bidi="ar-SA"/>
      </w:rPr>
    </w:lvl>
    <w:lvl w:ilvl="5" w:tplc="EDE85BD4">
      <w:numFmt w:val="bullet"/>
      <w:lvlText w:val="•"/>
      <w:lvlJc w:val="left"/>
      <w:pPr>
        <w:ind w:left="6010" w:hanging="358"/>
      </w:pPr>
      <w:rPr>
        <w:rFonts w:hint="default"/>
        <w:lang w:val="en-US" w:eastAsia="en-US" w:bidi="ar-SA"/>
      </w:rPr>
    </w:lvl>
    <w:lvl w:ilvl="6" w:tplc="4BA2F450">
      <w:numFmt w:val="bullet"/>
      <w:lvlText w:val="•"/>
      <w:lvlJc w:val="left"/>
      <w:pPr>
        <w:ind w:left="6832" w:hanging="358"/>
      </w:pPr>
      <w:rPr>
        <w:rFonts w:hint="default"/>
        <w:lang w:val="en-US" w:eastAsia="en-US" w:bidi="ar-SA"/>
      </w:rPr>
    </w:lvl>
    <w:lvl w:ilvl="7" w:tplc="426EE52E">
      <w:numFmt w:val="bullet"/>
      <w:lvlText w:val="•"/>
      <w:lvlJc w:val="left"/>
      <w:pPr>
        <w:ind w:left="7654" w:hanging="358"/>
      </w:pPr>
      <w:rPr>
        <w:rFonts w:hint="default"/>
        <w:lang w:val="en-US" w:eastAsia="en-US" w:bidi="ar-SA"/>
      </w:rPr>
    </w:lvl>
    <w:lvl w:ilvl="8" w:tplc="B82CECEC">
      <w:numFmt w:val="bullet"/>
      <w:lvlText w:val="•"/>
      <w:lvlJc w:val="left"/>
      <w:pPr>
        <w:ind w:left="8476" w:hanging="358"/>
      </w:pPr>
      <w:rPr>
        <w:rFonts w:hint="default"/>
        <w:lang w:val="en-US" w:eastAsia="en-US" w:bidi="ar-SA"/>
      </w:rPr>
    </w:lvl>
  </w:abstractNum>
  <w:abstractNum w:abstractNumId="40" w15:restartNumberingAfterBreak="0">
    <w:nsid w:val="6CD3169B"/>
    <w:multiLevelType w:val="hybridMultilevel"/>
    <w:tmpl w:val="8E0E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072CD1"/>
    <w:multiLevelType w:val="hybridMultilevel"/>
    <w:tmpl w:val="57DE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79593D"/>
    <w:multiLevelType w:val="hybridMultilevel"/>
    <w:tmpl w:val="64A22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603E9"/>
    <w:multiLevelType w:val="hybridMultilevel"/>
    <w:tmpl w:val="FA4868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C52BD"/>
    <w:multiLevelType w:val="hybridMultilevel"/>
    <w:tmpl w:val="C5E6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5B10E0"/>
    <w:multiLevelType w:val="hybridMultilevel"/>
    <w:tmpl w:val="4074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4879786">
    <w:abstractNumId w:val="39"/>
  </w:num>
  <w:num w:numId="2" w16cid:durableId="1464032905">
    <w:abstractNumId w:val="1"/>
  </w:num>
  <w:num w:numId="3" w16cid:durableId="1537351970">
    <w:abstractNumId w:val="32"/>
  </w:num>
  <w:num w:numId="4" w16cid:durableId="1123236215">
    <w:abstractNumId w:val="24"/>
  </w:num>
  <w:num w:numId="5" w16cid:durableId="237902507">
    <w:abstractNumId w:val="31"/>
  </w:num>
  <w:num w:numId="6" w16cid:durableId="1667325377">
    <w:abstractNumId w:val="7"/>
  </w:num>
  <w:num w:numId="7" w16cid:durableId="2099205602">
    <w:abstractNumId w:val="0"/>
  </w:num>
  <w:num w:numId="8" w16cid:durableId="1725447948">
    <w:abstractNumId w:val="37"/>
  </w:num>
  <w:num w:numId="9" w16cid:durableId="1135948618">
    <w:abstractNumId w:val="38"/>
  </w:num>
  <w:num w:numId="10" w16cid:durableId="616062264">
    <w:abstractNumId w:val="42"/>
  </w:num>
  <w:num w:numId="11" w16cid:durableId="1486359031">
    <w:abstractNumId w:val="5"/>
  </w:num>
  <w:num w:numId="12" w16cid:durableId="470514568">
    <w:abstractNumId w:val="36"/>
  </w:num>
  <w:num w:numId="13" w16cid:durableId="73823747">
    <w:abstractNumId w:val="21"/>
  </w:num>
  <w:num w:numId="14" w16cid:durableId="1712145239">
    <w:abstractNumId w:val="9"/>
  </w:num>
  <w:num w:numId="15" w16cid:durableId="1466117281">
    <w:abstractNumId w:val="33"/>
  </w:num>
  <w:num w:numId="16" w16cid:durableId="442188133">
    <w:abstractNumId w:val="44"/>
  </w:num>
  <w:num w:numId="17" w16cid:durableId="973099687">
    <w:abstractNumId w:val="14"/>
  </w:num>
  <w:num w:numId="18" w16cid:durableId="722293748">
    <w:abstractNumId w:val="45"/>
  </w:num>
  <w:num w:numId="19" w16cid:durableId="1855067789">
    <w:abstractNumId w:val="34"/>
  </w:num>
  <w:num w:numId="20" w16cid:durableId="1620643905">
    <w:abstractNumId w:val="26"/>
  </w:num>
  <w:num w:numId="21" w16cid:durableId="1916548175">
    <w:abstractNumId w:val="43"/>
  </w:num>
  <w:num w:numId="22" w16cid:durableId="339621487">
    <w:abstractNumId w:val="4"/>
  </w:num>
  <w:num w:numId="23" w16cid:durableId="308168794">
    <w:abstractNumId w:val="41"/>
  </w:num>
  <w:num w:numId="24" w16cid:durableId="135879202">
    <w:abstractNumId w:val="13"/>
  </w:num>
  <w:num w:numId="25" w16cid:durableId="203062290">
    <w:abstractNumId w:val="8"/>
  </w:num>
  <w:num w:numId="26" w16cid:durableId="739789483">
    <w:abstractNumId w:val="27"/>
  </w:num>
  <w:num w:numId="27" w16cid:durableId="924340747">
    <w:abstractNumId w:val="15"/>
  </w:num>
  <w:num w:numId="28" w16cid:durableId="226500663">
    <w:abstractNumId w:val="11"/>
  </w:num>
  <w:num w:numId="29" w16cid:durableId="2081169315">
    <w:abstractNumId w:val="6"/>
  </w:num>
  <w:num w:numId="30" w16cid:durableId="748159791">
    <w:abstractNumId w:val="16"/>
  </w:num>
  <w:num w:numId="31" w16cid:durableId="1044212348">
    <w:abstractNumId w:val="23"/>
  </w:num>
  <w:num w:numId="32" w16cid:durableId="2077241407">
    <w:abstractNumId w:val="20"/>
  </w:num>
  <w:num w:numId="33" w16cid:durableId="1970814907">
    <w:abstractNumId w:val="3"/>
  </w:num>
  <w:num w:numId="34" w16cid:durableId="665595359">
    <w:abstractNumId w:val="35"/>
  </w:num>
  <w:num w:numId="35" w16cid:durableId="1930889055">
    <w:abstractNumId w:val="29"/>
  </w:num>
  <w:num w:numId="36" w16cid:durableId="1818955412">
    <w:abstractNumId w:val="2"/>
  </w:num>
  <w:num w:numId="37" w16cid:durableId="695620384">
    <w:abstractNumId w:val="25"/>
  </w:num>
  <w:num w:numId="38" w16cid:durableId="282006596">
    <w:abstractNumId w:val="18"/>
  </w:num>
  <w:num w:numId="39" w16cid:durableId="657227411">
    <w:abstractNumId w:val="19"/>
  </w:num>
  <w:num w:numId="40" w16cid:durableId="476453610">
    <w:abstractNumId w:val="17"/>
  </w:num>
  <w:num w:numId="41" w16cid:durableId="1541239497">
    <w:abstractNumId w:val="28"/>
  </w:num>
  <w:num w:numId="42" w16cid:durableId="1979603123">
    <w:abstractNumId w:val="12"/>
  </w:num>
  <w:num w:numId="43" w16cid:durableId="1167600876">
    <w:abstractNumId w:val="10"/>
  </w:num>
  <w:num w:numId="44" w16cid:durableId="897283792">
    <w:abstractNumId w:val="40"/>
  </w:num>
  <w:num w:numId="45" w16cid:durableId="1482038581">
    <w:abstractNumId w:val="22"/>
  </w:num>
  <w:num w:numId="46" w16cid:durableId="57925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469"/>
    <w:rsid w:val="000003BF"/>
    <w:rsid w:val="000326B9"/>
    <w:rsid w:val="00041D25"/>
    <w:rsid w:val="000512F9"/>
    <w:rsid w:val="000655FE"/>
    <w:rsid w:val="000665DD"/>
    <w:rsid w:val="00067CA1"/>
    <w:rsid w:val="000813E3"/>
    <w:rsid w:val="000942E7"/>
    <w:rsid w:val="000A3C21"/>
    <w:rsid w:val="000A4402"/>
    <w:rsid w:val="000A6100"/>
    <w:rsid w:val="000A7A60"/>
    <w:rsid w:val="000B2F07"/>
    <w:rsid w:val="000B61E1"/>
    <w:rsid w:val="000C00C2"/>
    <w:rsid w:val="000D5680"/>
    <w:rsid w:val="000E639F"/>
    <w:rsid w:val="00107C5B"/>
    <w:rsid w:val="00114EC8"/>
    <w:rsid w:val="00122493"/>
    <w:rsid w:val="00123FD7"/>
    <w:rsid w:val="00125EB0"/>
    <w:rsid w:val="00127535"/>
    <w:rsid w:val="0013304C"/>
    <w:rsid w:val="00152D47"/>
    <w:rsid w:val="001559E5"/>
    <w:rsid w:val="001776A8"/>
    <w:rsid w:val="00184D6E"/>
    <w:rsid w:val="001920CB"/>
    <w:rsid w:val="001A0A57"/>
    <w:rsid w:val="001A536F"/>
    <w:rsid w:val="001B3C60"/>
    <w:rsid w:val="001B57EE"/>
    <w:rsid w:val="001C1EA3"/>
    <w:rsid w:val="001C4810"/>
    <w:rsid w:val="001C4E72"/>
    <w:rsid w:val="00213821"/>
    <w:rsid w:val="00233763"/>
    <w:rsid w:val="00264087"/>
    <w:rsid w:val="00264590"/>
    <w:rsid w:val="002722E3"/>
    <w:rsid w:val="002729F0"/>
    <w:rsid w:val="00275755"/>
    <w:rsid w:val="00276A26"/>
    <w:rsid w:val="00282DD4"/>
    <w:rsid w:val="00286F3E"/>
    <w:rsid w:val="0029068F"/>
    <w:rsid w:val="0029269F"/>
    <w:rsid w:val="002A6B91"/>
    <w:rsid w:val="002B65AF"/>
    <w:rsid w:val="002B6AC2"/>
    <w:rsid w:val="002C197C"/>
    <w:rsid w:val="002C2344"/>
    <w:rsid w:val="002D4103"/>
    <w:rsid w:val="002D715F"/>
    <w:rsid w:val="002E4C3C"/>
    <w:rsid w:val="002F68F5"/>
    <w:rsid w:val="00341EE6"/>
    <w:rsid w:val="00344BE4"/>
    <w:rsid w:val="003459C5"/>
    <w:rsid w:val="0034717A"/>
    <w:rsid w:val="003649FF"/>
    <w:rsid w:val="00374419"/>
    <w:rsid w:val="00376163"/>
    <w:rsid w:val="00376994"/>
    <w:rsid w:val="003B2D83"/>
    <w:rsid w:val="003E27C2"/>
    <w:rsid w:val="003F7D1E"/>
    <w:rsid w:val="00410E0A"/>
    <w:rsid w:val="00413D30"/>
    <w:rsid w:val="00441098"/>
    <w:rsid w:val="00442E9E"/>
    <w:rsid w:val="0044304C"/>
    <w:rsid w:val="00456542"/>
    <w:rsid w:val="004774E6"/>
    <w:rsid w:val="00482BEF"/>
    <w:rsid w:val="004930F9"/>
    <w:rsid w:val="00493790"/>
    <w:rsid w:val="004A249D"/>
    <w:rsid w:val="004B5331"/>
    <w:rsid w:val="004C39D3"/>
    <w:rsid w:val="004D1D02"/>
    <w:rsid w:val="004E130D"/>
    <w:rsid w:val="004E513C"/>
    <w:rsid w:val="004F77BC"/>
    <w:rsid w:val="00502818"/>
    <w:rsid w:val="005108DA"/>
    <w:rsid w:val="00515041"/>
    <w:rsid w:val="00517E02"/>
    <w:rsid w:val="00527AB6"/>
    <w:rsid w:val="005453A5"/>
    <w:rsid w:val="005507A9"/>
    <w:rsid w:val="0055598E"/>
    <w:rsid w:val="005608B4"/>
    <w:rsid w:val="00564F10"/>
    <w:rsid w:val="00566C74"/>
    <w:rsid w:val="00574839"/>
    <w:rsid w:val="00594D62"/>
    <w:rsid w:val="00595A32"/>
    <w:rsid w:val="00596AB9"/>
    <w:rsid w:val="005A5B18"/>
    <w:rsid w:val="005B0356"/>
    <w:rsid w:val="005B4F67"/>
    <w:rsid w:val="005C35BA"/>
    <w:rsid w:val="005C48B2"/>
    <w:rsid w:val="005D42EC"/>
    <w:rsid w:val="005D708E"/>
    <w:rsid w:val="005E232C"/>
    <w:rsid w:val="005E281D"/>
    <w:rsid w:val="0061011B"/>
    <w:rsid w:val="006103FD"/>
    <w:rsid w:val="006112D0"/>
    <w:rsid w:val="0061188C"/>
    <w:rsid w:val="00616845"/>
    <w:rsid w:val="00616BB1"/>
    <w:rsid w:val="00630A81"/>
    <w:rsid w:val="00631535"/>
    <w:rsid w:val="00635901"/>
    <w:rsid w:val="00647F49"/>
    <w:rsid w:val="00654A6B"/>
    <w:rsid w:val="00663096"/>
    <w:rsid w:val="00686B0D"/>
    <w:rsid w:val="006973E8"/>
    <w:rsid w:val="006A1394"/>
    <w:rsid w:val="006A616B"/>
    <w:rsid w:val="006B141F"/>
    <w:rsid w:val="006B7940"/>
    <w:rsid w:val="006C571C"/>
    <w:rsid w:val="006D36F9"/>
    <w:rsid w:val="006E0269"/>
    <w:rsid w:val="006E28BE"/>
    <w:rsid w:val="007010E9"/>
    <w:rsid w:val="00705245"/>
    <w:rsid w:val="00717300"/>
    <w:rsid w:val="00726943"/>
    <w:rsid w:val="00751706"/>
    <w:rsid w:val="00760D85"/>
    <w:rsid w:val="007622C8"/>
    <w:rsid w:val="007658A0"/>
    <w:rsid w:val="00782FEB"/>
    <w:rsid w:val="007860A6"/>
    <w:rsid w:val="007974A6"/>
    <w:rsid w:val="007A38DC"/>
    <w:rsid w:val="007A6890"/>
    <w:rsid w:val="007C151B"/>
    <w:rsid w:val="007C3D09"/>
    <w:rsid w:val="007C55A6"/>
    <w:rsid w:val="007D07ED"/>
    <w:rsid w:val="007D19CC"/>
    <w:rsid w:val="007E0AB8"/>
    <w:rsid w:val="007E4052"/>
    <w:rsid w:val="00800963"/>
    <w:rsid w:val="00806453"/>
    <w:rsid w:val="008070CA"/>
    <w:rsid w:val="008115DC"/>
    <w:rsid w:val="0081257E"/>
    <w:rsid w:val="00831605"/>
    <w:rsid w:val="008316E7"/>
    <w:rsid w:val="0083337D"/>
    <w:rsid w:val="008360B2"/>
    <w:rsid w:val="00846AC8"/>
    <w:rsid w:val="00850C6B"/>
    <w:rsid w:val="008608C9"/>
    <w:rsid w:val="00862A45"/>
    <w:rsid w:val="008844C6"/>
    <w:rsid w:val="008A1A9F"/>
    <w:rsid w:val="008A73A0"/>
    <w:rsid w:val="008C0026"/>
    <w:rsid w:val="008C6A1C"/>
    <w:rsid w:val="008D5316"/>
    <w:rsid w:val="008E54F9"/>
    <w:rsid w:val="009008F5"/>
    <w:rsid w:val="0092213D"/>
    <w:rsid w:val="00931224"/>
    <w:rsid w:val="00937DE6"/>
    <w:rsid w:val="00963762"/>
    <w:rsid w:val="0097263B"/>
    <w:rsid w:val="0097355C"/>
    <w:rsid w:val="00976E9E"/>
    <w:rsid w:val="00977749"/>
    <w:rsid w:val="00982BEF"/>
    <w:rsid w:val="009839FD"/>
    <w:rsid w:val="009A4732"/>
    <w:rsid w:val="009A5789"/>
    <w:rsid w:val="009B386B"/>
    <w:rsid w:val="009C4570"/>
    <w:rsid w:val="009C4E94"/>
    <w:rsid w:val="009D0445"/>
    <w:rsid w:val="009E0469"/>
    <w:rsid w:val="009E5AB2"/>
    <w:rsid w:val="009E5AED"/>
    <w:rsid w:val="009F2824"/>
    <w:rsid w:val="009F7D3B"/>
    <w:rsid w:val="00A008EB"/>
    <w:rsid w:val="00A05DC5"/>
    <w:rsid w:val="00A11397"/>
    <w:rsid w:val="00A13571"/>
    <w:rsid w:val="00A159C8"/>
    <w:rsid w:val="00A207B2"/>
    <w:rsid w:val="00A20E2D"/>
    <w:rsid w:val="00A34C1B"/>
    <w:rsid w:val="00A34F69"/>
    <w:rsid w:val="00A432D1"/>
    <w:rsid w:val="00A5392C"/>
    <w:rsid w:val="00A57884"/>
    <w:rsid w:val="00A57B3C"/>
    <w:rsid w:val="00AA5AFB"/>
    <w:rsid w:val="00AB5713"/>
    <w:rsid w:val="00AB7AF0"/>
    <w:rsid w:val="00AC645E"/>
    <w:rsid w:val="00AD169F"/>
    <w:rsid w:val="00AD307E"/>
    <w:rsid w:val="00AD69A2"/>
    <w:rsid w:val="00AE0BC4"/>
    <w:rsid w:val="00AE4067"/>
    <w:rsid w:val="00AE5B63"/>
    <w:rsid w:val="00AF56D1"/>
    <w:rsid w:val="00B01973"/>
    <w:rsid w:val="00B10347"/>
    <w:rsid w:val="00B148A9"/>
    <w:rsid w:val="00B16D49"/>
    <w:rsid w:val="00B2231C"/>
    <w:rsid w:val="00B3707B"/>
    <w:rsid w:val="00B4222A"/>
    <w:rsid w:val="00B45E8F"/>
    <w:rsid w:val="00B5094B"/>
    <w:rsid w:val="00B63B96"/>
    <w:rsid w:val="00B722CA"/>
    <w:rsid w:val="00B83E81"/>
    <w:rsid w:val="00B8497F"/>
    <w:rsid w:val="00B90995"/>
    <w:rsid w:val="00B912B6"/>
    <w:rsid w:val="00B9292C"/>
    <w:rsid w:val="00B94C4C"/>
    <w:rsid w:val="00B94CE2"/>
    <w:rsid w:val="00BA50F5"/>
    <w:rsid w:val="00BB1D92"/>
    <w:rsid w:val="00BB7887"/>
    <w:rsid w:val="00BB7F80"/>
    <w:rsid w:val="00BD1E96"/>
    <w:rsid w:val="00BD4FA1"/>
    <w:rsid w:val="00BF0B87"/>
    <w:rsid w:val="00BF7D8C"/>
    <w:rsid w:val="00C0387D"/>
    <w:rsid w:val="00C105CD"/>
    <w:rsid w:val="00C119DA"/>
    <w:rsid w:val="00C1249E"/>
    <w:rsid w:val="00C1534B"/>
    <w:rsid w:val="00C16FCD"/>
    <w:rsid w:val="00C31965"/>
    <w:rsid w:val="00C425B1"/>
    <w:rsid w:val="00C428BB"/>
    <w:rsid w:val="00C753C1"/>
    <w:rsid w:val="00C90411"/>
    <w:rsid w:val="00C92E74"/>
    <w:rsid w:val="00CA0928"/>
    <w:rsid w:val="00CC11E6"/>
    <w:rsid w:val="00CC250C"/>
    <w:rsid w:val="00CE1D6C"/>
    <w:rsid w:val="00CE4B7F"/>
    <w:rsid w:val="00CE6A6F"/>
    <w:rsid w:val="00D21914"/>
    <w:rsid w:val="00D42488"/>
    <w:rsid w:val="00D45A9D"/>
    <w:rsid w:val="00D635A9"/>
    <w:rsid w:val="00D7523A"/>
    <w:rsid w:val="00D83D31"/>
    <w:rsid w:val="00D87805"/>
    <w:rsid w:val="00D91437"/>
    <w:rsid w:val="00D94686"/>
    <w:rsid w:val="00DB599F"/>
    <w:rsid w:val="00DB7F7B"/>
    <w:rsid w:val="00DC099B"/>
    <w:rsid w:val="00DC36C4"/>
    <w:rsid w:val="00DD2DDD"/>
    <w:rsid w:val="00DE164B"/>
    <w:rsid w:val="00DE3D21"/>
    <w:rsid w:val="00DE47D2"/>
    <w:rsid w:val="00DF18D9"/>
    <w:rsid w:val="00DF322D"/>
    <w:rsid w:val="00E0279E"/>
    <w:rsid w:val="00E207C1"/>
    <w:rsid w:val="00E22A9B"/>
    <w:rsid w:val="00E26CC8"/>
    <w:rsid w:val="00E33AF8"/>
    <w:rsid w:val="00E46E0A"/>
    <w:rsid w:val="00E50B07"/>
    <w:rsid w:val="00E51E24"/>
    <w:rsid w:val="00E57C5C"/>
    <w:rsid w:val="00E57E51"/>
    <w:rsid w:val="00E61EC0"/>
    <w:rsid w:val="00E7647C"/>
    <w:rsid w:val="00E90296"/>
    <w:rsid w:val="00EA03F2"/>
    <w:rsid w:val="00EA3172"/>
    <w:rsid w:val="00EB30F8"/>
    <w:rsid w:val="00EB5AF9"/>
    <w:rsid w:val="00EB7E98"/>
    <w:rsid w:val="00EE0F5B"/>
    <w:rsid w:val="00EE2188"/>
    <w:rsid w:val="00EE40D7"/>
    <w:rsid w:val="00EE4344"/>
    <w:rsid w:val="00EE4CC3"/>
    <w:rsid w:val="00EE7F2B"/>
    <w:rsid w:val="00EF067E"/>
    <w:rsid w:val="00F23C22"/>
    <w:rsid w:val="00F26C5D"/>
    <w:rsid w:val="00F31A52"/>
    <w:rsid w:val="00F34352"/>
    <w:rsid w:val="00F37B49"/>
    <w:rsid w:val="00F40948"/>
    <w:rsid w:val="00F43260"/>
    <w:rsid w:val="00F458C5"/>
    <w:rsid w:val="00F460FE"/>
    <w:rsid w:val="00F54E9D"/>
    <w:rsid w:val="00F574ED"/>
    <w:rsid w:val="00F63A37"/>
    <w:rsid w:val="00F80A4C"/>
    <w:rsid w:val="00F8511A"/>
    <w:rsid w:val="00F858A1"/>
    <w:rsid w:val="00F86177"/>
    <w:rsid w:val="00F97F02"/>
    <w:rsid w:val="00FA3534"/>
    <w:rsid w:val="00FA70B8"/>
    <w:rsid w:val="00FB0FA2"/>
    <w:rsid w:val="00FE40CF"/>
    <w:rsid w:val="00FF2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563D"/>
  <w15:chartTrackingRefBased/>
  <w15:docId w15:val="{5081D939-2D6D-4D40-8671-CFAE09F5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4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04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04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E04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04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04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04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04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04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4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04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04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E04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04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04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04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04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0469"/>
    <w:rPr>
      <w:rFonts w:eastAsiaTheme="majorEastAsia" w:cstheme="majorBidi"/>
      <w:color w:val="272727" w:themeColor="text1" w:themeTint="D8"/>
    </w:rPr>
  </w:style>
  <w:style w:type="paragraph" w:styleId="Title">
    <w:name w:val="Title"/>
    <w:basedOn w:val="Normal"/>
    <w:next w:val="Normal"/>
    <w:link w:val="TitleChar"/>
    <w:uiPriority w:val="10"/>
    <w:qFormat/>
    <w:rsid w:val="009E04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04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04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04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0469"/>
    <w:pPr>
      <w:spacing w:before="160"/>
      <w:jc w:val="center"/>
    </w:pPr>
    <w:rPr>
      <w:i/>
      <w:iCs/>
      <w:color w:val="404040" w:themeColor="text1" w:themeTint="BF"/>
    </w:rPr>
  </w:style>
  <w:style w:type="character" w:customStyle="1" w:styleId="QuoteChar">
    <w:name w:val="Quote Char"/>
    <w:basedOn w:val="DefaultParagraphFont"/>
    <w:link w:val="Quote"/>
    <w:uiPriority w:val="29"/>
    <w:rsid w:val="009E0469"/>
    <w:rPr>
      <w:i/>
      <w:iCs/>
      <w:color w:val="404040" w:themeColor="text1" w:themeTint="BF"/>
    </w:rPr>
  </w:style>
  <w:style w:type="paragraph" w:styleId="ListParagraph">
    <w:name w:val="List Paragraph"/>
    <w:basedOn w:val="Normal"/>
    <w:uiPriority w:val="34"/>
    <w:qFormat/>
    <w:rsid w:val="009E0469"/>
    <w:pPr>
      <w:ind w:left="720"/>
      <w:contextualSpacing/>
    </w:pPr>
  </w:style>
  <w:style w:type="character" w:styleId="IntenseEmphasis">
    <w:name w:val="Intense Emphasis"/>
    <w:basedOn w:val="DefaultParagraphFont"/>
    <w:uiPriority w:val="21"/>
    <w:qFormat/>
    <w:rsid w:val="009E0469"/>
    <w:rPr>
      <w:i/>
      <w:iCs/>
      <w:color w:val="0F4761" w:themeColor="accent1" w:themeShade="BF"/>
    </w:rPr>
  </w:style>
  <w:style w:type="paragraph" w:styleId="IntenseQuote">
    <w:name w:val="Intense Quote"/>
    <w:basedOn w:val="Normal"/>
    <w:next w:val="Normal"/>
    <w:link w:val="IntenseQuoteChar"/>
    <w:uiPriority w:val="30"/>
    <w:qFormat/>
    <w:rsid w:val="009E04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0469"/>
    <w:rPr>
      <w:i/>
      <w:iCs/>
      <w:color w:val="0F4761" w:themeColor="accent1" w:themeShade="BF"/>
    </w:rPr>
  </w:style>
  <w:style w:type="character" w:styleId="IntenseReference">
    <w:name w:val="Intense Reference"/>
    <w:basedOn w:val="DefaultParagraphFont"/>
    <w:uiPriority w:val="32"/>
    <w:qFormat/>
    <w:rsid w:val="009E0469"/>
    <w:rPr>
      <w:b/>
      <w:bCs/>
      <w:smallCaps/>
      <w:color w:val="0F4761" w:themeColor="accent1" w:themeShade="BF"/>
      <w:spacing w:val="5"/>
    </w:rPr>
  </w:style>
  <w:style w:type="paragraph" w:styleId="BodyText">
    <w:name w:val="Body Text"/>
    <w:basedOn w:val="Normal"/>
    <w:link w:val="BodyTextChar"/>
    <w:uiPriority w:val="1"/>
    <w:qFormat/>
    <w:rsid w:val="009E0469"/>
    <w:pPr>
      <w:widowControl w:val="0"/>
      <w:autoSpaceDE w:val="0"/>
      <w:autoSpaceDN w:val="0"/>
      <w:spacing w:after="0" w:line="240" w:lineRule="auto"/>
    </w:pPr>
    <w:rPr>
      <w:rFonts w:ascii="Palatino Linotype" w:eastAsia="Palatino Linotype" w:hAnsi="Palatino Linotype" w:cs="Palatino Linotype"/>
      <w:kern w:val="0"/>
      <w14:ligatures w14:val="none"/>
    </w:rPr>
  </w:style>
  <w:style w:type="character" w:customStyle="1" w:styleId="BodyTextChar">
    <w:name w:val="Body Text Char"/>
    <w:basedOn w:val="DefaultParagraphFont"/>
    <w:link w:val="BodyText"/>
    <w:uiPriority w:val="1"/>
    <w:rsid w:val="009E0469"/>
    <w:rPr>
      <w:rFonts w:ascii="Palatino Linotype" w:eastAsia="Palatino Linotype" w:hAnsi="Palatino Linotype" w:cs="Palatino Linotype"/>
      <w:kern w:val="0"/>
      <w14:ligatures w14:val="none"/>
    </w:rPr>
  </w:style>
  <w:style w:type="paragraph" w:styleId="Header">
    <w:name w:val="header"/>
    <w:basedOn w:val="Normal"/>
    <w:link w:val="HeaderChar"/>
    <w:uiPriority w:val="99"/>
    <w:unhideWhenUsed/>
    <w:rsid w:val="009E0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469"/>
  </w:style>
  <w:style w:type="paragraph" w:styleId="Footer">
    <w:name w:val="footer"/>
    <w:basedOn w:val="Normal"/>
    <w:link w:val="FooterChar"/>
    <w:uiPriority w:val="99"/>
    <w:unhideWhenUsed/>
    <w:rsid w:val="009E0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469"/>
  </w:style>
  <w:style w:type="paragraph" w:styleId="NormalWeb">
    <w:name w:val="Normal (Web)"/>
    <w:basedOn w:val="Normal"/>
    <w:uiPriority w:val="99"/>
    <w:unhideWhenUsed/>
    <w:rsid w:val="00D9468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Revision">
    <w:name w:val="Revision"/>
    <w:hidden/>
    <w:uiPriority w:val="99"/>
    <w:semiHidden/>
    <w:rsid w:val="00B16D49"/>
    <w:pPr>
      <w:spacing w:after="0" w:line="240" w:lineRule="auto"/>
    </w:pPr>
  </w:style>
  <w:style w:type="character" w:styleId="CommentReference">
    <w:name w:val="annotation reference"/>
    <w:basedOn w:val="DefaultParagraphFont"/>
    <w:uiPriority w:val="99"/>
    <w:semiHidden/>
    <w:unhideWhenUsed/>
    <w:rsid w:val="00B16D49"/>
    <w:rPr>
      <w:sz w:val="16"/>
      <w:szCs w:val="16"/>
    </w:rPr>
  </w:style>
  <w:style w:type="paragraph" w:styleId="CommentText">
    <w:name w:val="annotation text"/>
    <w:basedOn w:val="Normal"/>
    <w:link w:val="CommentTextChar"/>
    <w:uiPriority w:val="99"/>
    <w:unhideWhenUsed/>
    <w:rsid w:val="00B16D49"/>
    <w:pPr>
      <w:spacing w:line="240" w:lineRule="auto"/>
    </w:pPr>
    <w:rPr>
      <w:sz w:val="20"/>
      <w:szCs w:val="20"/>
    </w:rPr>
  </w:style>
  <w:style w:type="character" w:customStyle="1" w:styleId="CommentTextChar">
    <w:name w:val="Comment Text Char"/>
    <w:basedOn w:val="DefaultParagraphFont"/>
    <w:link w:val="CommentText"/>
    <w:uiPriority w:val="99"/>
    <w:rsid w:val="00B16D49"/>
    <w:rPr>
      <w:sz w:val="20"/>
      <w:szCs w:val="20"/>
    </w:rPr>
  </w:style>
  <w:style w:type="paragraph" w:styleId="CommentSubject">
    <w:name w:val="annotation subject"/>
    <w:basedOn w:val="CommentText"/>
    <w:next w:val="CommentText"/>
    <w:link w:val="CommentSubjectChar"/>
    <w:uiPriority w:val="99"/>
    <w:semiHidden/>
    <w:unhideWhenUsed/>
    <w:rsid w:val="00B16D49"/>
    <w:rPr>
      <w:b/>
      <w:bCs/>
    </w:rPr>
  </w:style>
  <w:style w:type="character" w:customStyle="1" w:styleId="CommentSubjectChar">
    <w:name w:val="Comment Subject Char"/>
    <w:basedOn w:val="CommentTextChar"/>
    <w:link w:val="CommentSubject"/>
    <w:uiPriority w:val="99"/>
    <w:semiHidden/>
    <w:rsid w:val="00B16D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3363">
      <w:bodyDiv w:val="1"/>
      <w:marLeft w:val="0"/>
      <w:marRight w:val="0"/>
      <w:marTop w:val="0"/>
      <w:marBottom w:val="0"/>
      <w:divBdr>
        <w:top w:val="none" w:sz="0" w:space="0" w:color="auto"/>
        <w:left w:val="none" w:sz="0" w:space="0" w:color="auto"/>
        <w:bottom w:val="none" w:sz="0" w:space="0" w:color="auto"/>
        <w:right w:val="none" w:sz="0" w:space="0" w:color="auto"/>
      </w:divBdr>
    </w:div>
    <w:div w:id="389618807">
      <w:bodyDiv w:val="1"/>
      <w:marLeft w:val="0"/>
      <w:marRight w:val="0"/>
      <w:marTop w:val="0"/>
      <w:marBottom w:val="0"/>
      <w:divBdr>
        <w:top w:val="none" w:sz="0" w:space="0" w:color="auto"/>
        <w:left w:val="none" w:sz="0" w:space="0" w:color="auto"/>
        <w:bottom w:val="none" w:sz="0" w:space="0" w:color="auto"/>
        <w:right w:val="none" w:sz="0" w:space="0" w:color="auto"/>
      </w:divBdr>
      <w:divsChild>
        <w:div w:id="552931342">
          <w:marLeft w:val="547"/>
          <w:marRight w:val="0"/>
          <w:marTop w:val="0"/>
          <w:marBottom w:val="0"/>
          <w:divBdr>
            <w:top w:val="none" w:sz="0" w:space="0" w:color="auto"/>
            <w:left w:val="none" w:sz="0" w:space="0" w:color="auto"/>
            <w:bottom w:val="none" w:sz="0" w:space="0" w:color="auto"/>
            <w:right w:val="none" w:sz="0" w:space="0" w:color="auto"/>
          </w:divBdr>
        </w:div>
        <w:div w:id="1166438759">
          <w:marLeft w:val="547"/>
          <w:marRight w:val="0"/>
          <w:marTop w:val="0"/>
          <w:marBottom w:val="0"/>
          <w:divBdr>
            <w:top w:val="none" w:sz="0" w:space="0" w:color="auto"/>
            <w:left w:val="none" w:sz="0" w:space="0" w:color="auto"/>
            <w:bottom w:val="none" w:sz="0" w:space="0" w:color="auto"/>
            <w:right w:val="none" w:sz="0" w:space="0" w:color="auto"/>
          </w:divBdr>
        </w:div>
      </w:divsChild>
    </w:div>
    <w:div w:id="802504466">
      <w:bodyDiv w:val="1"/>
      <w:marLeft w:val="0"/>
      <w:marRight w:val="0"/>
      <w:marTop w:val="0"/>
      <w:marBottom w:val="0"/>
      <w:divBdr>
        <w:top w:val="none" w:sz="0" w:space="0" w:color="auto"/>
        <w:left w:val="none" w:sz="0" w:space="0" w:color="auto"/>
        <w:bottom w:val="none" w:sz="0" w:space="0" w:color="auto"/>
        <w:right w:val="none" w:sz="0" w:space="0" w:color="auto"/>
      </w:divBdr>
    </w:div>
    <w:div w:id="1058673368">
      <w:bodyDiv w:val="1"/>
      <w:marLeft w:val="0"/>
      <w:marRight w:val="0"/>
      <w:marTop w:val="0"/>
      <w:marBottom w:val="0"/>
      <w:divBdr>
        <w:top w:val="none" w:sz="0" w:space="0" w:color="auto"/>
        <w:left w:val="none" w:sz="0" w:space="0" w:color="auto"/>
        <w:bottom w:val="none" w:sz="0" w:space="0" w:color="auto"/>
        <w:right w:val="none" w:sz="0" w:space="0" w:color="auto"/>
      </w:divBdr>
      <w:divsChild>
        <w:div w:id="225649686">
          <w:marLeft w:val="547"/>
          <w:marRight w:val="0"/>
          <w:marTop w:val="0"/>
          <w:marBottom w:val="0"/>
          <w:divBdr>
            <w:top w:val="none" w:sz="0" w:space="0" w:color="auto"/>
            <w:left w:val="none" w:sz="0" w:space="0" w:color="auto"/>
            <w:bottom w:val="none" w:sz="0" w:space="0" w:color="auto"/>
            <w:right w:val="none" w:sz="0" w:space="0" w:color="auto"/>
          </w:divBdr>
        </w:div>
        <w:div w:id="1351030325">
          <w:marLeft w:val="547"/>
          <w:marRight w:val="0"/>
          <w:marTop w:val="0"/>
          <w:marBottom w:val="0"/>
          <w:divBdr>
            <w:top w:val="none" w:sz="0" w:space="0" w:color="auto"/>
            <w:left w:val="none" w:sz="0" w:space="0" w:color="auto"/>
            <w:bottom w:val="none" w:sz="0" w:space="0" w:color="auto"/>
            <w:right w:val="none" w:sz="0" w:space="0" w:color="auto"/>
          </w:divBdr>
        </w:div>
        <w:div w:id="1405296223">
          <w:marLeft w:val="547"/>
          <w:marRight w:val="0"/>
          <w:marTop w:val="0"/>
          <w:marBottom w:val="0"/>
          <w:divBdr>
            <w:top w:val="none" w:sz="0" w:space="0" w:color="auto"/>
            <w:left w:val="none" w:sz="0" w:space="0" w:color="auto"/>
            <w:bottom w:val="none" w:sz="0" w:space="0" w:color="auto"/>
            <w:right w:val="none" w:sz="0" w:space="0" w:color="auto"/>
          </w:divBdr>
        </w:div>
        <w:div w:id="442847479">
          <w:marLeft w:val="547"/>
          <w:marRight w:val="0"/>
          <w:marTop w:val="0"/>
          <w:marBottom w:val="0"/>
          <w:divBdr>
            <w:top w:val="none" w:sz="0" w:space="0" w:color="auto"/>
            <w:left w:val="none" w:sz="0" w:space="0" w:color="auto"/>
            <w:bottom w:val="none" w:sz="0" w:space="0" w:color="auto"/>
            <w:right w:val="none" w:sz="0" w:space="0" w:color="auto"/>
          </w:divBdr>
        </w:div>
        <w:div w:id="636567212">
          <w:marLeft w:val="547"/>
          <w:marRight w:val="0"/>
          <w:marTop w:val="0"/>
          <w:marBottom w:val="0"/>
          <w:divBdr>
            <w:top w:val="none" w:sz="0" w:space="0" w:color="auto"/>
            <w:left w:val="none" w:sz="0" w:space="0" w:color="auto"/>
            <w:bottom w:val="none" w:sz="0" w:space="0" w:color="auto"/>
            <w:right w:val="none" w:sz="0" w:space="0" w:color="auto"/>
          </w:divBdr>
        </w:div>
        <w:div w:id="1430277119">
          <w:marLeft w:val="547"/>
          <w:marRight w:val="0"/>
          <w:marTop w:val="0"/>
          <w:marBottom w:val="0"/>
          <w:divBdr>
            <w:top w:val="none" w:sz="0" w:space="0" w:color="auto"/>
            <w:left w:val="none" w:sz="0" w:space="0" w:color="auto"/>
            <w:bottom w:val="none" w:sz="0" w:space="0" w:color="auto"/>
            <w:right w:val="none" w:sz="0" w:space="0" w:color="auto"/>
          </w:divBdr>
        </w:div>
        <w:div w:id="382337210">
          <w:marLeft w:val="547"/>
          <w:marRight w:val="0"/>
          <w:marTop w:val="0"/>
          <w:marBottom w:val="0"/>
          <w:divBdr>
            <w:top w:val="none" w:sz="0" w:space="0" w:color="auto"/>
            <w:left w:val="none" w:sz="0" w:space="0" w:color="auto"/>
            <w:bottom w:val="none" w:sz="0" w:space="0" w:color="auto"/>
            <w:right w:val="none" w:sz="0" w:space="0" w:color="auto"/>
          </w:divBdr>
        </w:div>
        <w:div w:id="1570458769">
          <w:marLeft w:val="446"/>
          <w:marRight w:val="0"/>
          <w:marTop w:val="0"/>
          <w:marBottom w:val="0"/>
          <w:divBdr>
            <w:top w:val="none" w:sz="0" w:space="0" w:color="auto"/>
            <w:left w:val="none" w:sz="0" w:space="0" w:color="auto"/>
            <w:bottom w:val="none" w:sz="0" w:space="0" w:color="auto"/>
            <w:right w:val="none" w:sz="0" w:space="0" w:color="auto"/>
          </w:divBdr>
        </w:div>
        <w:div w:id="1752459233">
          <w:marLeft w:val="446"/>
          <w:marRight w:val="0"/>
          <w:marTop w:val="0"/>
          <w:marBottom w:val="0"/>
          <w:divBdr>
            <w:top w:val="none" w:sz="0" w:space="0" w:color="auto"/>
            <w:left w:val="none" w:sz="0" w:space="0" w:color="auto"/>
            <w:bottom w:val="none" w:sz="0" w:space="0" w:color="auto"/>
            <w:right w:val="none" w:sz="0" w:space="0" w:color="auto"/>
          </w:divBdr>
        </w:div>
        <w:div w:id="733505120">
          <w:marLeft w:val="446"/>
          <w:marRight w:val="0"/>
          <w:marTop w:val="0"/>
          <w:marBottom w:val="0"/>
          <w:divBdr>
            <w:top w:val="none" w:sz="0" w:space="0" w:color="auto"/>
            <w:left w:val="none" w:sz="0" w:space="0" w:color="auto"/>
            <w:bottom w:val="none" w:sz="0" w:space="0" w:color="auto"/>
            <w:right w:val="none" w:sz="0" w:space="0" w:color="auto"/>
          </w:divBdr>
        </w:div>
        <w:div w:id="313991550">
          <w:marLeft w:val="446"/>
          <w:marRight w:val="0"/>
          <w:marTop w:val="0"/>
          <w:marBottom w:val="0"/>
          <w:divBdr>
            <w:top w:val="none" w:sz="0" w:space="0" w:color="auto"/>
            <w:left w:val="none" w:sz="0" w:space="0" w:color="auto"/>
            <w:bottom w:val="none" w:sz="0" w:space="0" w:color="auto"/>
            <w:right w:val="none" w:sz="0" w:space="0" w:color="auto"/>
          </w:divBdr>
        </w:div>
        <w:div w:id="1318415289">
          <w:marLeft w:val="446"/>
          <w:marRight w:val="0"/>
          <w:marTop w:val="0"/>
          <w:marBottom w:val="0"/>
          <w:divBdr>
            <w:top w:val="none" w:sz="0" w:space="0" w:color="auto"/>
            <w:left w:val="none" w:sz="0" w:space="0" w:color="auto"/>
            <w:bottom w:val="none" w:sz="0" w:space="0" w:color="auto"/>
            <w:right w:val="none" w:sz="0" w:space="0" w:color="auto"/>
          </w:divBdr>
        </w:div>
        <w:div w:id="1928928411">
          <w:marLeft w:val="446"/>
          <w:marRight w:val="0"/>
          <w:marTop w:val="0"/>
          <w:marBottom w:val="0"/>
          <w:divBdr>
            <w:top w:val="none" w:sz="0" w:space="0" w:color="auto"/>
            <w:left w:val="none" w:sz="0" w:space="0" w:color="auto"/>
            <w:bottom w:val="none" w:sz="0" w:space="0" w:color="auto"/>
            <w:right w:val="none" w:sz="0" w:space="0" w:color="auto"/>
          </w:divBdr>
        </w:div>
        <w:div w:id="1819154849">
          <w:marLeft w:val="446"/>
          <w:marRight w:val="0"/>
          <w:marTop w:val="0"/>
          <w:marBottom w:val="0"/>
          <w:divBdr>
            <w:top w:val="none" w:sz="0" w:space="0" w:color="auto"/>
            <w:left w:val="none" w:sz="0" w:space="0" w:color="auto"/>
            <w:bottom w:val="none" w:sz="0" w:space="0" w:color="auto"/>
            <w:right w:val="none" w:sz="0" w:space="0" w:color="auto"/>
          </w:divBdr>
        </w:div>
        <w:div w:id="1038167496">
          <w:marLeft w:val="446"/>
          <w:marRight w:val="0"/>
          <w:marTop w:val="0"/>
          <w:marBottom w:val="0"/>
          <w:divBdr>
            <w:top w:val="none" w:sz="0" w:space="0" w:color="auto"/>
            <w:left w:val="none" w:sz="0" w:space="0" w:color="auto"/>
            <w:bottom w:val="none" w:sz="0" w:space="0" w:color="auto"/>
            <w:right w:val="none" w:sz="0" w:space="0" w:color="auto"/>
          </w:divBdr>
        </w:div>
        <w:div w:id="292298835">
          <w:marLeft w:val="446"/>
          <w:marRight w:val="0"/>
          <w:marTop w:val="0"/>
          <w:marBottom w:val="0"/>
          <w:divBdr>
            <w:top w:val="none" w:sz="0" w:space="0" w:color="auto"/>
            <w:left w:val="none" w:sz="0" w:space="0" w:color="auto"/>
            <w:bottom w:val="none" w:sz="0" w:space="0" w:color="auto"/>
            <w:right w:val="none" w:sz="0" w:space="0" w:color="auto"/>
          </w:divBdr>
        </w:div>
        <w:div w:id="96948582">
          <w:marLeft w:val="446"/>
          <w:marRight w:val="0"/>
          <w:marTop w:val="0"/>
          <w:marBottom w:val="0"/>
          <w:divBdr>
            <w:top w:val="none" w:sz="0" w:space="0" w:color="auto"/>
            <w:left w:val="none" w:sz="0" w:space="0" w:color="auto"/>
            <w:bottom w:val="none" w:sz="0" w:space="0" w:color="auto"/>
            <w:right w:val="none" w:sz="0" w:space="0" w:color="auto"/>
          </w:divBdr>
        </w:div>
        <w:div w:id="1744795298">
          <w:marLeft w:val="446"/>
          <w:marRight w:val="0"/>
          <w:marTop w:val="0"/>
          <w:marBottom w:val="0"/>
          <w:divBdr>
            <w:top w:val="none" w:sz="0" w:space="0" w:color="auto"/>
            <w:left w:val="none" w:sz="0" w:space="0" w:color="auto"/>
            <w:bottom w:val="none" w:sz="0" w:space="0" w:color="auto"/>
            <w:right w:val="none" w:sz="0" w:space="0" w:color="auto"/>
          </w:divBdr>
        </w:div>
      </w:divsChild>
    </w:div>
    <w:div w:id="1311401664">
      <w:bodyDiv w:val="1"/>
      <w:marLeft w:val="0"/>
      <w:marRight w:val="0"/>
      <w:marTop w:val="0"/>
      <w:marBottom w:val="0"/>
      <w:divBdr>
        <w:top w:val="none" w:sz="0" w:space="0" w:color="auto"/>
        <w:left w:val="none" w:sz="0" w:space="0" w:color="auto"/>
        <w:bottom w:val="none" w:sz="0" w:space="0" w:color="auto"/>
        <w:right w:val="none" w:sz="0" w:space="0" w:color="auto"/>
      </w:divBdr>
      <w:divsChild>
        <w:div w:id="1681278749">
          <w:marLeft w:val="547"/>
          <w:marRight w:val="0"/>
          <w:marTop w:val="0"/>
          <w:marBottom w:val="0"/>
          <w:divBdr>
            <w:top w:val="none" w:sz="0" w:space="0" w:color="auto"/>
            <w:left w:val="none" w:sz="0" w:space="0" w:color="auto"/>
            <w:bottom w:val="none" w:sz="0" w:space="0" w:color="auto"/>
            <w:right w:val="none" w:sz="0" w:space="0" w:color="auto"/>
          </w:divBdr>
        </w:div>
        <w:div w:id="689111999">
          <w:marLeft w:val="547"/>
          <w:marRight w:val="0"/>
          <w:marTop w:val="0"/>
          <w:marBottom w:val="0"/>
          <w:divBdr>
            <w:top w:val="none" w:sz="0" w:space="0" w:color="auto"/>
            <w:left w:val="none" w:sz="0" w:space="0" w:color="auto"/>
            <w:bottom w:val="none" w:sz="0" w:space="0" w:color="auto"/>
            <w:right w:val="none" w:sz="0" w:space="0" w:color="auto"/>
          </w:divBdr>
        </w:div>
      </w:divsChild>
    </w:div>
    <w:div w:id="1420105117">
      <w:bodyDiv w:val="1"/>
      <w:marLeft w:val="0"/>
      <w:marRight w:val="0"/>
      <w:marTop w:val="0"/>
      <w:marBottom w:val="0"/>
      <w:divBdr>
        <w:top w:val="none" w:sz="0" w:space="0" w:color="auto"/>
        <w:left w:val="none" w:sz="0" w:space="0" w:color="auto"/>
        <w:bottom w:val="none" w:sz="0" w:space="0" w:color="auto"/>
        <w:right w:val="none" w:sz="0" w:space="0" w:color="auto"/>
      </w:divBdr>
      <w:divsChild>
        <w:div w:id="1637645073">
          <w:marLeft w:val="1166"/>
          <w:marRight w:val="0"/>
          <w:marTop w:val="0"/>
          <w:marBottom w:val="0"/>
          <w:divBdr>
            <w:top w:val="none" w:sz="0" w:space="0" w:color="auto"/>
            <w:left w:val="none" w:sz="0" w:space="0" w:color="auto"/>
            <w:bottom w:val="none" w:sz="0" w:space="0" w:color="auto"/>
            <w:right w:val="none" w:sz="0" w:space="0" w:color="auto"/>
          </w:divBdr>
        </w:div>
        <w:div w:id="302200078">
          <w:marLeft w:val="1166"/>
          <w:marRight w:val="0"/>
          <w:marTop w:val="0"/>
          <w:marBottom w:val="0"/>
          <w:divBdr>
            <w:top w:val="none" w:sz="0" w:space="0" w:color="auto"/>
            <w:left w:val="none" w:sz="0" w:space="0" w:color="auto"/>
            <w:bottom w:val="none" w:sz="0" w:space="0" w:color="auto"/>
            <w:right w:val="none" w:sz="0" w:space="0" w:color="auto"/>
          </w:divBdr>
        </w:div>
        <w:div w:id="173806004">
          <w:marLeft w:val="1166"/>
          <w:marRight w:val="0"/>
          <w:marTop w:val="0"/>
          <w:marBottom w:val="0"/>
          <w:divBdr>
            <w:top w:val="none" w:sz="0" w:space="0" w:color="auto"/>
            <w:left w:val="none" w:sz="0" w:space="0" w:color="auto"/>
            <w:bottom w:val="none" w:sz="0" w:space="0" w:color="auto"/>
            <w:right w:val="none" w:sz="0" w:space="0" w:color="auto"/>
          </w:divBdr>
        </w:div>
        <w:div w:id="1021593879">
          <w:marLeft w:val="1166"/>
          <w:marRight w:val="0"/>
          <w:marTop w:val="0"/>
          <w:marBottom w:val="0"/>
          <w:divBdr>
            <w:top w:val="none" w:sz="0" w:space="0" w:color="auto"/>
            <w:left w:val="none" w:sz="0" w:space="0" w:color="auto"/>
            <w:bottom w:val="none" w:sz="0" w:space="0" w:color="auto"/>
            <w:right w:val="none" w:sz="0" w:space="0" w:color="auto"/>
          </w:divBdr>
        </w:div>
      </w:divsChild>
    </w:div>
    <w:div w:id="1503819533">
      <w:bodyDiv w:val="1"/>
      <w:marLeft w:val="0"/>
      <w:marRight w:val="0"/>
      <w:marTop w:val="0"/>
      <w:marBottom w:val="0"/>
      <w:divBdr>
        <w:top w:val="none" w:sz="0" w:space="0" w:color="auto"/>
        <w:left w:val="none" w:sz="0" w:space="0" w:color="auto"/>
        <w:bottom w:val="none" w:sz="0" w:space="0" w:color="auto"/>
        <w:right w:val="none" w:sz="0" w:space="0" w:color="auto"/>
      </w:divBdr>
    </w:div>
    <w:div w:id="1548102488">
      <w:bodyDiv w:val="1"/>
      <w:marLeft w:val="0"/>
      <w:marRight w:val="0"/>
      <w:marTop w:val="0"/>
      <w:marBottom w:val="0"/>
      <w:divBdr>
        <w:top w:val="none" w:sz="0" w:space="0" w:color="auto"/>
        <w:left w:val="none" w:sz="0" w:space="0" w:color="auto"/>
        <w:bottom w:val="none" w:sz="0" w:space="0" w:color="auto"/>
        <w:right w:val="none" w:sz="0" w:space="0" w:color="auto"/>
      </w:divBdr>
      <w:divsChild>
        <w:div w:id="1275596870">
          <w:marLeft w:val="547"/>
          <w:marRight w:val="0"/>
          <w:marTop w:val="0"/>
          <w:marBottom w:val="0"/>
          <w:divBdr>
            <w:top w:val="none" w:sz="0" w:space="0" w:color="auto"/>
            <w:left w:val="none" w:sz="0" w:space="0" w:color="auto"/>
            <w:bottom w:val="none" w:sz="0" w:space="0" w:color="auto"/>
            <w:right w:val="none" w:sz="0" w:space="0" w:color="auto"/>
          </w:divBdr>
        </w:div>
        <w:div w:id="250819546">
          <w:marLeft w:val="547"/>
          <w:marRight w:val="0"/>
          <w:marTop w:val="0"/>
          <w:marBottom w:val="0"/>
          <w:divBdr>
            <w:top w:val="none" w:sz="0" w:space="0" w:color="auto"/>
            <w:left w:val="none" w:sz="0" w:space="0" w:color="auto"/>
            <w:bottom w:val="none" w:sz="0" w:space="0" w:color="auto"/>
            <w:right w:val="none" w:sz="0" w:space="0" w:color="auto"/>
          </w:divBdr>
        </w:div>
      </w:divsChild>
    </w:div>
    <w:div w:id="1739786848">
      <w:bodyDiv w:val="1"/>
      <w:marLeft w:val="0"/>
      <w:marRight w:val="0"/>
      <w:marTop w:val="0"/>
      <w:marBottom w:val="0"/>
      <w:divBdr>
        <w:top w:val="none" w:sz="0" w:space="0" w:color="auto"/>
        <w:left w:val="none" w:sz="0" w:space="0" w:color="auto"/>
        <w:bottom w:val="none" w:sz="0" w:space="0" w:color="auto"/>
        <w:right w:val="none" w:sz="0" w:space="0" w:color="auto"/>
      </w:divBdr>
      <w:divsChild>
        <w:div w:id="1316059587">
          <w:marLeft w:val="994"/>
          <w:marRight w:val="0"/>
          <w:marTop w:val="0"/>
          <w:marBottom w:val="0"/>
          <w:divBdr>
            <w:top w:val="none" w:sz="0" w:space="0" w:color="auto"/>
            <w:left w:val="none" w:sz="0" w:space="0" w:color="auto"/>
            <w:bottom w:val="none" w:sz="0" w:space="0" w:color="auto"/>
            <w:right w:val="none" w:sz="0" w:space="0" w:color="auto"/>
          </w:divBdr>
        </w:div>
        <w:div w:id="1774739870">
          <w:marLeft w:val="1166"/>
          <w:marRight w:val="0"/>
          <w:marTop w:val="0"/>
          <w:marBottom w:val="0"/>
          <w:divBdr>
            <w:top w:val="none" w:sz="0" w:space="0" w:color="auto"/>
            <w:left w:val="none" w:sz="0" w:space="0" w:color="auto"/>
            <w:bottom w:val="none" w:sz="0" w:space="0" w:color="auto"/>
            <w:right w:val="none" w:sz="0" w:space="0" w:color="auto"/>
          </w:divBdr>
        </w:div>
        <w:div w:id="1878157206">
          <w:marLeft w:val="1166"/>
          <w:marRight w:val="0"/>
          <w:marTop w:val="0"/>
          <w:marBottom w:val="0"/>
          <w:divBdr>
            <w:top w:val="none" w:sz="0" w:space="0" w:color="auto"/>
            <w:left w:val="none" w:sz="0" w:space="0" w:color="auto"/>
            <w:bottom w:val="none" w:sz="0" w:space="0" w:color="auto"/>
            <w:right w:val="none" w:sz="0" w:space="0" w:color="auto"/>
          </w:divBdr>
        </w:div>
        <w:div w:id="773743020">
          <w:marLeft w:val="1166"/>
          <w:marRight w:val="0"/>
          <w:marTop w:val="0"/>
          <w:marBottom w:val="0"/>
          <w:divBdr>
            <w:top w:val="none" w:sz="0" w:space="0" w:color="auto"/>
            <w:left w:val="none" w:sz="0" w:space="0" w:color="auto"/>
            <w:bottom w:val="none" w:sz="0" w:space="0" w:color="auto"/>
            <w:right w:val="none" w:sz="0" w:space="0" w:color="auto"/>
          </w:divBdr>
        </w:div>
        <w:div w:id="1084686614">
          <w:marLeft w:val="1166"/>
          <w:marRight w:val="0"/>
          <w:marTop w:val="0"/>
          <w:marBottom w:val="0"/>
          <w:divBdr>
            <w:top w:val="none" w:sz="0" w:space="0" w:color="auto"/>
            <w:left w:val="none" w:sz="0" w:space="0" w:color="auto"/>
            <w:bottom w:val="none" w:sz="0" w:space="0" w:color="auto"/>
            <w:right w:val="none" w:sz="0" w:space="0" w:color="auto"/>
          </w:divBdr>
        </w:div>
        <w:div w:id="1432700452">
          <w:marLeft w:val="547"/>
          <w:marRight w:val="0"/>
          <w:marTop w:val="0"/>
          <w:marBottom w:val="0"/>
          <w:divBdr>
            <w:top w:val="none" w:sz="0" w:space="0" w:color="auto"/>
            <w:left w:val="none" w:sz="0" w:space="0" w:color="auto"/>
            <w:bottom w:val="none" w:sz="0" w:space="0" w:color="auto"/>
            <w:right w:val="none" w:sz="0" w:space="0" w:color="auto"/>
          </w:divBdr>
        </w:div>
        <w:div w:id="1260792209">
          <w:marLeft w:val="1166"/>
          <w:marRight w:val="0"/>
          <w:marTop w:val="0"/>
          <w:marBottom w:val="0"/>
          <w:divBdr>
            <w:top w:val="none" w:sz="0" w:space="0" w:color="auto"/>
            <w:left w:val="none" w:sz="0" w:space="0" w:color="auto"/>
            <w:bottom w:val="none" w:sz="0" w:space="0" w:color="auto"/>
            <w:right w:val="none" w:sz="0" w:space="0" w:color="auto"/>
          </w:divBdr>
        </w:div>
        <w:div w:id="1954902307">
          <w:marLeft w:val="1166"/>
          <w:marRight w:val="0"/>
          <w:marTop w:val="0"/>
          <w:marBottom w:val="0"/>
          <w:divBdr>
            <w:top w:val="none" w:sz="0" w:space="0" w:color="auto"/>
            <w:left w:val="none" w:sz="0" w:space="0" w:color="auto"/>
            <w:bottom w:val="none" w:sz="0" w:space="0" w:color="auto"/>
            <w:right w:val="none" w:sz="0" w:space="0" w:color="auto"/>
          </w:divBdr>
        </w:div>
        <w:div w:id="695472042">
          <w:marLeft w:val="1166"/>
          <w:marRight w:val="0"/>
          <w:marTop w:val="0"/>
          <w:marBottom w:val="0"/>
          <w:divBdr>
            <w:top w:val="none" w:sz="0" w:space="0" w:color="auto"/>
            <w:left w:val="none" w:sz="0" w:space="0" w:color="auto"/>
            <w:bottom w:val="none" w:sz="0" w:space="0" w:color="auto"/>
            <w:right w:val="none" w:sz="0" w:space="0" w:color="auto"/>
          </w:divBdr>
        </w:div>
        <w:div w:id="2025014311">
          <w:marLeft w:val="547"/>
          <w:marRight w:val="0"/>
          <w:marTop w:val="0"/>
          <w:marBottom w:val="0"/>
          <w:divBdr>
            <w:top w:val="none" w:sz="0" w:space="0" w:color="auto"/>
            <w:left w:val="none" w:sz="0" w:space="0" w:color="auto"/>
            <w:bottom w:val="none" w:sz="0" w:space="0" w:color="auto"/>
            <w:right w:val="none" w:sz="0" w:space="0" w:color="auto"/>
          </w:divBdr>
        </w:div>
        <w:div w:id="1639410498">
          <w:marLeft w:val="547"/>
          <w:marRight w:val="0"/>
          <w:marTop w:val="0"/>
          <w:marBottom w:val="0"/>
          <w:divBdr>
            <w:top w:val="none" w:sz="0" w:space="0" w:color="auto"/>
            <w:left w:val="none" w:sz="0" w:space="0" w:color="auto"/>
            <w:bottom w:val="none" w:sz="0" w:space="0" w:color="auto"/>
            <w:right w:val="none" w:sz="0" w:space="0" w:color="auto"/>
          </w:divBdr>
        </w:div>
      </w:divsChild>
    </w:div>
    <w:div w:id="2074619576">
      <w:bodyDiv w:val="1"/>
      <w:marLeft w:val="0"/>
      <w:marRight w:val="0"/>
      <w:marTop w:val="0"/>
      <w:marBottom w:val="0"/>
      <w:divBdr>
        <w:top w:val="none" w:sz="0" w:space="0" w:color="auto"/>
        <w:left w:val="none" w:sz="0" w:space="0" w:color="auto"/>
        <w:bottom w:val="none" w:sz="0" w:space="0" w:color="auto"/>
        <w:right w:val="none" w:sz="0" w:space="0" w:color="auto"/>
      </w:divBdr>
      <w:divsChild>
        <w:div w:id="1659769648">
          <w:marLeft w:val="547"/>
          <w:marRight w:val="0"/>
          <w:marTop w:val="0"/>
          <w:marBottom w:val="0"/>
          <w:divBdr>
            <w:top w:val="none" w:sz="0" w:space="0" w:color="auto"/>
            <w:left w:val="none" w:sz="0" w:space="0" w:color="auto"/>
            <w:bottom w:val="none" w:sz="0" w:space="0" w:color="auto"/>
            <w:right w:val="none" w:sz="0" w:space="0" w:color="auto"/>
          </w:divBdr>
        </w:div>
        <w:div w:id="15631315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181</TotalTime>
  <Pages>16</Pages>
  <Words>3211</Words>
  <Characters>18308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Oloughlin</dc:creator>
  <cp:keywords/>
  <dc:description/>
  <cp:lastModifiedBy>Katie Oloughlin</cp:lastModifiedBy>
  <cp:revision>12</cp:revision>
  <dcterms:created xsi:type="dcterms:W3CDTF">2025-02-14T16:46:00Z</dcterms:created>
  <dcterms:modified xsi:type="dcterms:W3CDTF">2025-03-26T19:40:00Z</dcterms:modified>
</cp:coreProperties>
</file>