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85EC" w14:textId="77777777" w:rsidR="001A3CD8" w:rsidRDefault="00062885">
      <w:pPr>
        <w:spacing w:before="8"/>
        <w:ind w:left="2707" w:right="3765" w:hanging="1"/>
        <w:jc w:val="center"/>
        <w:rPr>
          <w:b/>
          <w:sz w:val="24"/>
        </w:rPr>
      </w:pPr>
      <w:bookmarkStart w:id="0" w:name="Minutes_of_the_Regular_Meeting_of_the"/>
      <w:bookmarkEnd w:id="0"/>
      <w:r>
        <w:rPr>
          <w:b/>
          <w:sz w:val="24"/>
        </w:rPr>
        <w:t xml:space="preserve">Minutes of the Regular Meeting of the </w:t>
      </w:r>
      <w:r>
        <w:rPr>
          <w:sz w:val="24"/>
        </w:rPr>
        <w:t>JEFFERSON</w:t>
      </w:r>
      <w:r>
        <w:rPr>
          <w:spacing w:val="-13"/>
          <w:sz w:val="24"/>
        </w:rPr>
        <w:t xml:space="preserve"> </w:t>
      </w:r>
      <w:r>
        <w:rPr>
          <w:sz w:val="24"/>
        </w:rPr>
        <w:t>COUNTY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LIBRARY </w:t>
      </w:r>
      <w:bookmarkStart w:id="1" w:name="BOARD_OF_TRUSTEES"/>
      <w:bookmarkEnd w:id="1"/>
      <w:r>
        <w:rPr>
          <w:b/>
          <w:sz w:val="24"/>
        </w:rPr>
        <w:t>BOARD OF TRUSTEES</w:t>
      </w:r>
    </w:p>
    <w:p w14:paraId="16A093AA" w14:textId="57585FAA" w:rsidR="001A3CD8" w:rsidRDefault="00062885">
      <w:pPr>
        <w:pStyle w:val="BodyText"/>
        <w:spacing w:line="323" w:lineRule="exact"/>
        <w:ind w:right="1058"/>
        <w:jc w:val="center"/>
      </w:pPr>
      <w:bookmarkStart w:id="2" w:name="January_18,_2024"/>
      <w:bookmarkEnd w:id="2"/>
      <w:r>
        <w:t>January</w:t>
      </w:r>
      <w:r>
        <w:rPr>
          <w:spacing w:val="-3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294DADF0" w14:textId="77777777" w:rsidR="001A3CD8" w:rsidRDefault="001A3CD8">
      <w:pPr>
        <w:pStyle w:val="BodyText"/>
      </w:pPr>
    </w:p>
    <w:p w14:paraId="2416871D" w14:textId="77777777" w:rsidR="001A3CD8" w:rsidRDefault="00062885">
      <w:pPr>
        <w:pStyle w:val="Heading1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MEETING</w:t>
      </w:r>
    </w:p>
    <w:p w14:paraId="0F4A1C7C" w14:textId="223C93F7" w:rsidR="001A3CD8" w:rsidRDefault="00062885">
      <w:pPr>
        <w:pStyle w:val="BodyText"/>
        <w:ind w:left="115" w:right="1572"/>
        <w:jc w:val="both"/>
      </w:pPr>
      <w:r>
        <w:t>The regular meeting of the Jefferson County Public Library Board of Trustees was held online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in-person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Lakewood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 xml:space="preserve">16, 2025. Library Board of Trustees Chair, Kim Johnson, called the meeting to order at </w:t>
      </w:r>
      <w:r w:rsidRPr="00B34F53">
        <w:t>5:30</w:t>
      </w:r>
      <w:r>
        <w:t xml:space="preserve"> </w:t>
      </w:r>
      <w:r>
        <w:rPr>
          <w:spacing w:val="-4"/>
        </w:rPr>
        <w:t>p.m.</w:t>
      </w:r>
    </w:p>
    <w:p w14:paraId="364F0740" w14:textId="5FB290F0" w:rsidR="001A3CD8" w:rsidRPr="000713BF" w:rsidRDefault="00062885" w:rsidP="000713BF">
      <w:pPr>
        <w:pStyle w:val="BodyText"/>
        <w:spacing w:before="270"/>
        <w:ind w:left="115" w:right="1249"/>
      </w:pPr>
      <w:r>
        <w:t>Other</w:t>
      </w:r>
      <w:r>
        <w:rPr>
          <w:spacing w:val="-4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present:</w:t>
      </w:r>
      <w:r>
        <w:rPr>
          <w:spacing w:val="-5"/>
        </w:rPr>
        <w:t xml:space="preserve"> </w:t>
      </w:r>
      <w:r>
        <w:t>Emelda</w:t>
      </w:r>
      <w:r>
        <w:rPr>
          <w:spacing w:val="-4"/>
        </w:rPr>
        <w:t xml:space="preserve"> </w:t>
      </w:r>
      <w:r w:rsidR="00C41F7D">
        <w:rPr>
          <w:spacing w:val="-4"/>
        </w:rPr>
        <w:t xml:space="preserve">(Bing) </w:t>
      </w:r>
      <w:r>
        <w:t>Walker</w:t>
      </w:r>
      <w:r>
        <w:rPr>
          <w:spacing w:val="-4"/>
        </w:rPr>
        <w:t xml:space="preserve"> </w:t>
      </w:r>
      <w:r>
        <w:t>(Vice-Chair),</w:t>
      </w:r>
      <w:r>
        <w:rPr>
          <w:spacing w:val="-4"/>
        </w:rPr>
        <w:t xml:space="preserve"> </w:t>
      </w:r>
      <w:r>
        <w:t>Stanley Harsha (Secretary),</w:t>
      </w:r>
      <w:r>
        <w:rPr>
          <w:spacing w:val="-6"/>
        </w:rPr>
        <w:t xml:space="preserve"> Jill Fellman, Pam Anderson, Renny Fagan, </w:t>
      </w:r>
      <w:r>
        <w:t>and Charles Jones</w:t>
      </w:r>
      <w:r w:rsidR="002803F0">
        <w:t>.</w:t>
      </w:r>
    </w:p>
    <w:p w14:paraId="10D5E577" w14:textId="77777777" w:rsidR="001A3CD8" w:rsidRDefault="001A3CD8">
      <w:pPr>
        <w:pStyle w:val="BodyText"/>
      </w:pPr>
    </w:p>
    <w:p w14:paraId="78D0B715" w14:textId="15EF0461" w:rsidR="001A3CD8" w:rsidRDefault="00062885">
      <w:pPr>
        <w:pStyle w:val="BodyText"/>
        <w:spacing w:before="1"/>
        <w:ind w:left="115" w:right="1249"/>
      </w:pPr>
      <w:r>
        <w:rPr>
          <w:b/>
        </w:rPr>
        <w:t>Staff present:</w:t>
      </w:r>
      <w:r>
        <w:rPr>
          <w:b/>
          <w:spacing w:val="40"/>
        </w:rPr>
        <w:t xml:space="preserve"> </w:t>
      </w:r>
      <w:r>
        <w:t xml:space="preserve">Donna Walker, Executive Director; Julianne Rist, </w:t>
      </w:r>
      <w:r w:rsidR="008A1EC1">
        <w:t>Library Planning &amp; Policy Senior Advisor</w:t>
      </w:r>
      <w:r>
        <w:t>; Steve Chestnut, Director of Facilities and Construction Projects; Bernadette Berger,</w:t>
      </w:r>
      <w:r>
        <w:rPr>
          <w:spacing w:val="-2"/>
        </w:rPr>
        <w:t xml:space="preserve"> </w:t>
      </w:r>
      <w:r w:rsidR="008A1EC1">
        <w:t>Chief Technology &amp; Digital Innovation Officer</w:t>
      </w:r>
      <w:r>
        <w:t>;</w:t>
      </w:r>
      <w:r>
        <w:rPr>
          <w:spacing w:val="-2"/>
        </w:rPr>
        <w:t xml:space="preserve"> </w:t>
      </w:r>
      <w:r>
        <w:t>Matt</w:t>
      </w:r>
      <w:r>
        <w:rPr>
          <w:spacing w:val="-3"/>
        </w:rPr>
        <w:t xml:space="preserve"> </w:t>
      </w:r>
      <w:r>
        <w:t>Griffin,</w:t>
      </w:r>
      <w:r>
        <w:rPr>
          <w:spacing w:val="-2"/>
        </w:rPr>
        <w:t xml:space="preserve"> </w:t>
      </w:r>
      <w:r w:rsidR="008A1EC1">
        <w:t>Chief Strategy &amp; Operating Officer</w:t>
      </w:r>
      <w:r>
        <w:t>;</w:t>
      </w:r>
      <w:r>
        <w:rPr>
          <w:spacing w:val="-1"/>
        </w:rPr>
        <w:t xml:space="preserve"> </w:t>
      </w:r>
      <w:r>
        <w:t>Lisa</w:t>
      </w:r>
      <w:r>
        <w:rPr>
          <w:spacing w:val="-1"/>
        </w:rPr>
        <w:t xml:space="preserve"> </w:t>
      </w:r>
      <w:r>
        <w:t>Smith</w:t>
      </w:r>
      <w:r w:rsidR="00B25338">
        <w:t>,</w:t>
      </w:r>
      <w:r w:rsidR="008A1EC1">
        <w:rPr>
          <w:spacing w:val="-1"/>
        </w:rPr>
        <w:t xml:space="preserve"> </w:t>
      </w:r>
      <w:r w:rsidR="008A1EC1">
        <w:t>Chief People &amp; Culture Officer</w:t>
      </w:r>
      <w:r>
        <w:t>;</w:t>
      </w:r>
      <w:r>
        <w:rPr>
          <w:spacing w:val="-1"/>
        </w:rPr>
        <w:t xml:space="preserve"> </w:t>
      </w:r>
      <w:r>
        <w:t>Amy</w:t>
      </w:r>
      <w:r>
        <w:rPr>
          <w:spacing w:val="-2"/>
        </w:rPr>
        <w:t xml:space="preserve"> </w:t>
      </w:r>
      <w:r>
        <w:t>Bentz,</w:t>
      </w:r>
      <w:r>
        <w:rPr>
          <w:spacing w:val="-1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Library Design Projects and Planning; Padma Polepeddi, Assistant Director of Public Services for Community Outreach; Jessica Paulsen, Assistant Director of Public Services for Customer Experience; Katie</w:t>
      </w:r>
      <w:r>
        <w:rPr>
          <w:spacing w:val="-4"/>
        </w:rPr>
        <w:t xml:space="preserve"> </w:t>
      </w:r>
      <w:r>
        <w:t>O’Loughlin,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Coordinator Supervisor; Ryan Turch, Technology and Innovation Operations Supervisor</w:t>
      </w:r>
    </w:p>
    <w:p w14:paraId="7A0C8AF3" w14:textId="77777777" w:rsidR="001A3CD8" w:rsidRDefault="001A3CD8">
      <w:pPr>
        <w:pStyle w:val="BodyText"/>
      </w:pPr>
    </w:p>
    <w:p w14:paraId="4E3B82E3" w14:textId="77777777" w:rsidR="001A3CD8" w:rsidRDefault="00062885">
      <w:pPr>
        <w:pStyle w:val="BodyText"/>
        <w:ind w:left="115"/>
      </w:pPr>
      <w:r w:rsidRPr="00CB2C06">
        <w:t>There</w:t>
      </w:r>
      <w:r w:rsidRPr="00CB2C06">
        <w:rPr>
          <w:spacing w:val="-5"/>
        </w:rPr>
        <w:t xml:space="preserve"> </w:t>
      </w:r>
      <w:r w:rsidRPr="00CB2C06">
        <w:t>were</w:t>
      </w:r>
      <w:r w:rsidRPr="00CB2C06">
        <w:rPr>
          <w:spacing w:val="-3"/>
        </w:rPr>
        <w:t xml:space="preserve"> </w:t>
      </w:r>
      <w:r w:rsidRPr="00CB2C06">
        <w:t>additional</w:t>
      </w:r>
      <w:r w:rsidRPr="00CB2C06">
        <w:rPr>
          <w:spacing w:val="-3"/>
        </w:rPr>
        <w:t xml:space="preserve"> </w:t>
      </w:r>
      <w:r w:rsidRPr="00CB2C06">
        <w:t>Library</w:t>
      </w:r>
      <w:r w:rsidRPr="00CB2C06">
        <w:rPr>
          <w:spacing w:val="-3"/>
        </w:rPr>
        <w:t xml:space="preserve"> </w:t>
      </w:r>
      <w:r w:rsidRPr="00CB2C06">
        <w:t>staff</w:t>
      </w:r>
      <w:r w:rsidRPr="00CB2C06">
        <w:rPr>
          <w:spacing w:val="-2"/>
        </w:rPr>
        <w:t xml:space="preserve"> </w:t>
      </w:r>
      <w:r w:rsidRPr="00CB2C06">
        <w:t>members</w:t>
      </w:r>
      <w:r w:rsidRPr="00CB2C06">
        <w:rPr>
          <w:spacing w:val="-4"/>
        </w:rPr>
        <w:t xml:space="preserve"> </w:t>
      </w:r>
      <w:r w:rsidRPr="00CB2C06">
        <w:t>attending</w:t>
      </w:r>
      <w:r w:rsidRPr="00CB2C06">
        <w:rPr>
          <w:spacing w:val="-3"/>
        </w:rPr>
        <w:t xml:space="preserve"> </w:t>
      </w:r>
      <w:r w:rsidRPr="00CB2C06">
        <w:t>the</w:t>
      </w:r>
      <w:r w:rsidRPr="00CB2C06">
        <w:rPr>
          <w:spacing w:val="-2"/>
        </w:rPr>
        <w:t xml:space="preserve"> meeting.</w:t>
      </w:r>
    </w:p>
    <w:p w14:paraId="5C192CFC" w14:textId="77777777" w:rsidR="001A3CD8" w:rsidRDefault="001A3CD8">
      <w:pPr>
        <w:pStyle w:val="BodyText"/>
      </w:pPr>
    </w:p>
    <w:p w14:paraId="4CDF9650" w14:textId="77777777" w:rsidR="001A3CD8" w:rsidRDefault="00062885">
      <w:pPr>
        <w:pStyle w:val="Heading1"/>
        <w:spacing w:line="323" w:lineRule="exact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AGENDA</w:t>
      </w:r>
    </w:p>
    <w:p w14:paraId="389661F1" w14:textId="1ED057D2" w:rsidR="001A3CD8" w:rsidRDefault="00062885">
      <w:pPr>
        <w:pStyle w:val="BodyText"/>
        <w:ind w:left="835" w:right="1249"/>
      </w:pPr>
      <w:r>
        <w:rPr>
          <w:b/>
        </w:rPr>
        <w:t>MOTION:</w:t>
      </w:r>
      <w:r>
        <w:rPr>
          <w:b/>
          <w:spacing w:val="-5"/>
        </w:rPr>
        <w:t xml:space="preserve"> </w:t>
      </w:r>
      <w:r w:rsidR="00E945CE">
        <w:t xml:space="preserve">Stanley </w:t>
      </w:r>
      <w:r w:rsidR="00E15E3B">
        <w:t>Harsha</w:t>
      </w:r>
      <w:r w:rsidR="00C61987">
        <w:t xml:space="preserve"> </w:t>
      </w:r>
      <w:r>
        <w:t>moved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 xml:space="preserve">the agenda as presented. </w:t>
      </w:r>
      <w:proofErr w:type="gramStart"/>
      <w:r>
        <w:t>Seconded</w:t>
      </w:r>
      <w:proofErr w:type="gramEnd"/>
      <w:r>
        <w:t xml:space="preserve"> by</w:t>
      </w:r>
      <w:r w:rsidR="00C61987">
        <w:t xml:space="preserve"> </w:t>
      </w:r>
      <w:r w:rsidR="00E945CE">
        <w:t>Jill Fellman</w:t>
      </w:r>
      <w:r>
        <w:t xml:space="preserve"> the motion passed by unanimous vote of all Trustees present.</w:t>
      </w:r>
    </w:p>
    <w:p w14:paraId="7C381D15" w14:textId="77777777" w:rsidR="001A3CD8" w:rsidRDefault="001A3CD8">
      <w:pPr>
        <w:pStyle w:val="BodyText"/>
      </w:pPr>
    </w:p>
    <w:p w14:paraId="0FC0BA39" w14:textId="77777777" w:rsidR="001A3CD8" w:rsidRDefault="00062885">
      <w:pPr>
        <w:pStyle w:val="Heading1"/>
        <w:spacing w:before="1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6FB4DF77" w14:textId="77777777" w:rsidR="001A3CD8" w:rsidRDefault="00062885">
      <w:pPr>
        <w:pStyle w:val="BodyText"/>
        <w:ind w:left="115" w:right="1241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participation.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 xml:space="preserve">Board can do so virtually, in-person, or online. The opportunity to address the Library Board does not include a </w:t>
      </w:r>
      <w:proofErr w:type="gramStart"/>
      <w:r>
        <w:t>question and answer</w:t>
      </w:r>
      <w:proofErr w:type="gramEnd"/>
      <w:r>
        <w:t xml:space="preserve"> session or response.</w:t>
      </w:r>
      <w:r>
        <w:rPr>
          <w:spacing w:val="40"/>
        </w:rPr>
        <w:t xml:space="preserve"> </w:t>
      </w:r>
      <w:r>
        <w:t>Additionally, the Library Board does not respond to anonymous questions or comments. Comments will be acknowledged in the minutes of the meeting.</w:t>
      </w:r>
    </w:p>
    <w:p w14:paraId="08EDD25E" w14:textId="77777777" w:rsidR="001A3CD8" w:rsidRDefault="001A3CD8">
      <w:pPr>
        <w:sectPr w:rsidR="001A3CD8">
          <w:footerReference w:type="default" r:id="rId8"/>
          <w:type w:val="continuous"/>
          <w:pgSz w:w="12240" w:h="15840"/>
          <w:pgMar w:top="1000" w:right="120" w:bottom="660" w:left="1180" w:header="0" w:footer="474" w:gutter="0"/>
          <w:pgNumType w:start="1"/>
          <w:cols w:space="720"/>
        </w:sectPr>
      </w:pPr>
    </w:p>
    <w:p w14:paraId="747F2DC8" w14:textId="77777777" w:rsidR="00480266" w:rsidRDefault="00480266">
      <w:pPr>
        <w:pStyle w:val="BodyText"/>
        <w:spacing w:before="8"/>
        <w:ind w:left="116" w:right="1249"/>
      </w:pPr>
    </w:p>
    <w:p w14:paraId="45ED21DD" w14:textId="423BD71E" w:rsidR="00480266" w:rsidRDefault="00480266" w:rsidP="00021C9E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Christine </w:t>
      </w:r>
      <w:proofErr w:type="spellStart"/>
      <w:r>
        <w:rPr>
          <w:rFonts w:ascii="Palatino Linotype" w:hAnsi="Palatino Linotype"/>
        </w:rPr>
        <w:t>Catramados</w:t>
      </w:r>
      <w:proofErr w:type="spellEnd"/>
      <w:r>
        <w:rPr>
          <w:rFonts w:ascii="Palatino Linotype" w:hAnsi="Palatino Linotype"/>
        </w:rPr>
        <w:t>,</w:t>
      </w:r>
      <w:r w:rsidR="00DE4096">
        <w:rPr>
          <w:rFonts w:ascii="Palatino Linotype" w:hAnsi="Palatino Linotype"/>
        </w:rPr>
        <w:t xml:space="preserve"> Kerry Auld,</w:t>
      </w:r>
      <w:r w:rsidR="001511A4">
        <w:rPr>
          <w:rFonts w:ascii="Palatino Linotype" w:hAnsi="Palatino Linotype"/>
        </w:rPr>
        <w:t xml:space="preserve"> </w:t>
      </w:r>
      <w:r w:rsidR="00EF6765">
        <w:rPr>
          <w:rFonts w:ascii="Palatino Linotype" w:hAnsi="Palatino Linotype"/>
        </w:rPr>
        <w:t>La</w:t>
      </w:r>
      <w:r w:rsidR="00584CC3">
        <w:rPr>
          <w:rFonts w:ascii="Palatino Linotype" w:hAnsi="Palatino Linotype"/>
        </w:rPr>
        <w:t>i</w:t>
      </w:r>
      <w:r w:rsidR="00EF6765">
        <w:rPr>
          <w:rFonts w:ascii="Palatino Linotype" w:hAnsi="Palatino Linotype"/>
        </w:rPr>
        <w:t>nie Miller</w:t>
      </w:r>
      <w:r w:rsidR="007F4B52">
        <w:rPr>
          <w:rFonts w:ascii="Palatino Linotype" w:hAnsi="Palatino Linotype"/>
        </w:rPr>
        <w:t>, and Jill Hinn</w:t>
      </w:r>
      <w:r>
        <w:rPr>
          <w:rFonts w:ascii="Palatino Linotype" w:hAnsi="Palatino Linotype"/>
        </w:rPr>
        <w:t xml:space="preserve"> addressed the Board and provided public comment regarding </w:t>
      </w:r>
      <w:r w:rsidR="002A4A18">
        <w:rPr>
          <w:rFonts w:ascii="Palatino Linotype" w:hAnsi="Palatino Linotype"/>
        </w:rPr>
        <w:t>including the JCPL values in the next strategic plan</w:t>
      </w:r>
      <w:r w:rsidR="00DE4096">
        <w:rPr>
          <w:rFonts w:ascii="Palatino Linotype" w:hAnsi="Palatino Linotype"/>
        </w:rPr>
        <w:t>,</w:t>
      </w:r>
      <w:r w:rsidR="001B6E49">
        <w:rPr>
          <w:rFonts w:ascii="Palatino Linotype" w:hAnsi="Palatino Linotype"/>
        </w:rPr>
        <w:t xml:space="preserve"> including a commitment to staff</w:t>
      </w:r>
      <w:r w:rsidR="00DE4096">
        <w:rPr>
          <w:rFonts w:ascii="Palatino Linotype" w:hAnsi="Palatino Linotype"/>
        </w:rPr>
        <w:t xml:space="preserve"> in the </w:t>
      </w:r>
      <w:r w:rsidR="00A00C20">
        <w:rPr>
          <w:rFonts w:ascii="Palatino Linotype" w:hAnsi="Palatino Linotype"/>
        </w:rPr>
        <w:t>next strategic plan</w:t>
      </w:r>
      <w:r w:rsidR="001B6E49">
        <w:rPr>
          <w:rFonts w:ascii="Palatino Linotype" w:hAnsi="Palatino Linotype"/>
        </w:rPr>
        <w:t xml:space="preserve">, </w:t>
      </w:r>
      <w:r w:rsidR="004E3AF5">
        <w:rPr>
          <w:rFonts w:ascii="Palatino Linotype" w:hAnsi="Palatino Linotype"/>
        </w:rPr>
        <w:t xml:space="preserve">daily work that pages complete, </w:t>
      </w:r>
      <w:r w:rsidR="006F7160">
        <w:rPr>
          <w:rFonts w:ascii="Palatino Linotype" w:hAnsi="Palatino Linotype"/>
        </w:rPr>
        <w:t>Executive Team pay</w:t>
      </w:r>
      <w:r w:rsidR="00F66B0A">
        <w:rPr>
          <w:rFonts w:ascii="Palatino Linotype" w:hAnsi="Palatino Linotype"/>
        </w:rPr>
        <w:t xml:space="preserve"> and reorganization</w:t>
      </w:r>
      <w:r w:rsidR="00DA7BBD">
        <w:rPr>
          <w:rFonts w:ascii="Palatino Linotype" w:hAnsi="Palatino Linotype"/>
        </w:rPr>
        <w:t>,</w:t>
      </w:r>
      <w:r w:rsidR="0084705F">
        <w:rPr>
          <w:rFonts w:ascii="Palatino Linotype" w:hAnsi="Palatino Linotype"/>
        </w:rPr>
        <w:t xml:space="preserve"> 2024 and</w:t>
      </w:r>
      <w:r w:rsidR="00DA7BBD">
        <w:rPr>
          <w:rFonts w:ascii="Palatino Linotype" w:hAnsi="Palatino Linotype"/>
        </w:rPr>
        <w:t xml:space="preserve"> </w:t>
      </w:r>
      <w:r w:rsidR="007D1B6E">
        <w:rPr>
          <w:rFonts w:ascii="Palatino Linotype" w:hAnsi="Palatino Linotype"/>
        </w:rPr>
        <w:t xml:space="preserve">2025 job posting pay rates, </w:t>
      </w:r>
      <w:r w:rsidR="00A60CA7">
        <w:rPr>
          <w:rFonts w:ascii="Palatino Linotype" w:hAnsi="Palatino Linotype"/>
        </w:rPr>
        <w:t>staffing levels at locations, st</w:t>
      </w:r>
      <w:r w:rsidR="00BE7187">
        <w:rPr>
          <w:rFonts w:ascii="Palatino Linotype" w:hAnsi="Palatino Linotype"/>
        </w:rPr>
        <w:t xml:space="preserve">affing level evaluations, and staffing levels </w:t>
      </w:r>
      <w:r w:rsidR="00A00C20">
        <w:rPr>
          <w:rFonts w:ascii="Palatino Linotype" w:hAnsi="Palatino Linotype"/>
        </w:rPr>
        <w:t xml:space="preserve">related to </w:t>
      </w:r>
      <w:r w:rsidR="00BE7187">
        <w:rPr>
          <w:rFonts w:ascii="Palatino Linotype" w:hAnsi="Palatino Linotype"/>
        </w:rPr>
        <w:t>2026+ strategic plan.</w:t>
      </w:r>
      <w:r>
        <w:rPr>
          <w:rFonts w:ascii="Palatino Linotype" w:hAnsi="Palatino Linotype"/>
        </w:rPr>
        <w:t xml:space="preserve"> </w:t>
      </w:r>
    </w:p>
    <w:p w14:paraId="6AB570A4" w14:textId="77777777" w:rsidR="00513940" w:rsidRDefault="00513940" w:rsidP="00021C9E">
      <w:pPr>
        <w:pStyle w:val="Default"/>
        <w:rPr>
          <w:rFonts w:ascii="Palatino Linotype" w:hAnsi="Palatino Linotype"/>
        </w:rPr>
      </w:pPr>
    </w:p>
    <w:p w14:paraId="5452C929" w14:textId="06FC0696" w:rsidR="00513940" w:rsidRPr="00021C9E" w:rsidRDefault="00513940" w:rsidP="00021C9E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>The Chair advised the Board that no online public comments were received.</w:t>
      </w:r>
    </w:p>
    <w:p w14:paraId="31E5266D" w14:textId="77777777" w:rsidR="00580112" w:rsidRDefault="00580112" w:rsidP="00580112">
      <w:pPr>
        <w:pStyle w:val="BodyText"/>
        <w:spacing w:before="8"/>
        <w:ind w:left="836" w:right="1249"/>
      </w:pPr>
    </w:p>
    <w:p w14:paraId="26AC16A0" w14:textId="55656ACA" w:rsidR="001A3CD8" w:rsidRDefault="00062885" w:rsidP="00CB2C06">
      <w:pPr>
        <w:pStyle w:val="BodyText"/>
        <w:spacing w:before="8"/>
        <w:ind w:right="124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meeting at 5:</w:t>
      </w:r>
      <w:r w:rsidR="003902B4">
        <w:t>43</w:t>
      </w:r>
      <w:r>
        <w:t xml:space="preserve"> pm.</w:t>
      </w:r>
    </w:p>
    <w:p w14:paraId="32ECADA0" w14:textId="77777777" w:rsidR="001A3CD8" w:rsidRDefault="00062885">
      <w:pPr>
        <w:pStyle w:val="Heading1"/>
        <w:spacing w:before="323"/>
        <w:ind w:left="116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AGENDA</w:t>
      </w:r>
    </w:p>
    <w:p w14:paraId="3CCDA120" w14:textId="77777777" w:rsidR="001A3CD8" w:rsidRDefault="00062885">
      <w:pPr>
        <w:pStyle w:val="BodyText"/>
        <w:ind w:left="116" w:right="124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 agenda. There were no requests for items to be removed.</w:t>
      </w:r>
    </w:p>
    <w:p w14:paraId="37AB25D6" w14:textId="77777777" w:rsidR="001A3CD8" w:rsidRDefault="001A3CD8">
      <w:pPr>
        <w:pStyle w:val="BodyText"/>
        <w:spacing w:before="1"/>
      </w:pPr>
    </w:p>
    <w:p w14:paraId="3BD75B15" w14:textId="77777777" w:rsidR="001A3CD8" w:rsidRPr="0084705F" w:rsidRDefault="00062885">
      <w:pPr>
        <w:pStyle w:val="BodyText"/>
        <w:spacing w:line="323" w:lineRule="exact"/>
        <w:ind w:left="475"/>
        <w:rPr>
          <w:spacing w:val="-2"/>
          <w:u w:val="single"/>
        </w:rPr>
      </w:pPr>
      <w:r w:rsidRPr="0084705F">
        <w:rPr>
          <w:u w:val="single"/>
        </w:rPr>
        <w:t>Items</w:t>
      </w:r>
      <w:r w:rsidRPr="0084705F">
        <w:rPr>
          <w:spacing w:val="-2"/>
          <w:u w:val="single"/>
        </w:rPr>
        <w:t xml:space="preserve"> </w:t>
      </w:r>
      <w:r w:rsidRPr="0084705F">
        <w:rPr>
          <w:u w:val="single"/>
        </w:rPr>
        <w:t>on</w:t>
      </w:r>
      <w:r w:rsidRPr="0084705F">
        <w:rPr>
          <w:spacing w:val="-3"/>
          <w:u w:val="single"/>
        </w:rPr>
        <w:t xml:space="preserve"> </w:t>
      </w:r>
      <w:r w:rsidRPr="0084705F">
        <w:rPr>
          <w:u w:val="single"/>
        </w:rPr>
        <w:t>the</w:t>
      </w:r>
      <w:r w:rsidRPr="0084705F">
        <w:rPr>
          <w:spacing w:val="-2"/>
          <w:u w:val="single"/>
        </w:rPr>
        <w:t xml:space="preserve"> </w:t>
      </w:r>
      <w:r w:rsidRPr="0084705F">
        <w:rPr>
          <w:u w:val="single"/>
        </w:rPr>
        <w:t>Consent</w:t>
      </w:r>
      <w:r w:rsidRPr="0084705F">
        <w:rPr>
          <w:spacing w:val="-2"/>
          <w:u w:val="single"/>
        </w:rPr>
        <w:t xml:space="preserve"> Agenda</w:t>
      </w:r>
    </w:p>
    <w:p w14:paraId="51208A82" w14:textId="77777777" w:rsidR="00753934" w:rsidRPr="0084705F" w:rsidRDefault="00753934" w:rsidP="00753934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="Palatino Linotype" w:hAnsi="Palatino Linotype"/>
          <w:sz w:val="24"/>
          <w:szCs w:val="24"/>
        </w:rPr>
      </w:pPr>
      <w:r w:rsidRPr="0084705F">
        <w:rPr>
          <w:rFonts w:ascii="Palatino Linotype" w:hAnsi="Palatino Linotype"/>
          <w:sz w:val="24"/>
          <w:szCs w:val="24"/>
        </w:rPr>
        <w:t xml:space="preserve">Approve December 12, </w:t>
      </w:r>
      <w:proofErr w:type="gramStart"/>
      <w:r w:rsidRPr="0084705F">
        <w:rPr>
          <w:rFonts w:ascii="Palatino Linotype" w:hAnsi="Palatino Linotype"/>
          <w:sz w:val="24"/>
          <w:szCs w:val="24"/>
        </w:rPr>
        <w:t>2024</w:t>
      </w:r>
      <w:proofErr w:type="gramEnd"/>
      <w:r w:rsidRPr="0084705F">
        <w:rPr>
          <w:rFonts w:ascii="Palatino Linotype" w:hAnsi="Palatino Linotype"/>
          <w:sz w:val="24"/>
          <w:szCs w:val="24"/>
        </w:rPr>
        <w:t xml:space="preserve"> Board Meeting Minutes</w:t>
      </w:r>
    </w:p>
    <w:p w14:paraId="686E6BF9" w14:textId="77777777" w:rsidR="00753934" w:rsidRPr="0084705F" w:rsidRDefault="00753934" w:rsidP="00753934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="Palatino Linotype" w:hAnsi="Palatino Linotype"/>
          <w:sz w:val="24"/>
          <w:szCs w:val="24"/>
        </w:rPr>
      </w:pPr>
      <w:r w:rsidRPr="0084705F">
        <w:rPr>
          <w:rFonts w:ascii="Palatino Linotype" w:hAnsi="Palatino Linotype"/>
          <w:sz w:val="24"/>
          <w:szCs w:val="24"/>
        </w:rPr>
        <w:t>Adopt the Sunshine Resolution LB-01-16-25-01</w:t>
      </w:r>
    </w:p>
    <w:p w14:paraId="6F312BFC" w14:textId="77777777" w:rsidR="00753934" w:rsidRPr="0084705F" w:rsidRDefault="00753934" w:rsidP="00753934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="Palatino Linotype" w:hAnsi="Palatino Linotype"/>
          <w:sz w:val="24"/>
          <w:szCs w:val="24"/>
        </w:rPr>
      </w:pPr>
      <w:r w:rsidRPr="0084705F">
        <w:rPr>
          <w:rFonts w:ascii="Palatino Linotype" w:hAnsi="Palatino Linotype"/>
          <w:sz w:val="24"/>
          <w:szCs w:val="24"/>
        </w:rPr>
        <w:t xml:space="preserve">Approve Baker &amp; Taylor Boundless Contract Renewal </w:t>
      </w:r>
    </w:p>
    <w:p w14:paraId="4C715E67" w14:textId="77777777" w:rsidR="00753934" w:rsidRPr="0084705F" w:rsidRDefault="00753934" w:rsidP="00753934">
      <w:pPr>
        <w:pStyle w:val="xmsolistparagraph"/>
        <w:numPr>
          <w:ilvl w:val="0"/>
          <w:numId w:val="7"/>
        </w:numPr>
        <w:spacing w:before="0" w:beforeAutospacing="0" w:after="0" w:afterAutospacing="0"/>
        <w:contextualSpacing/>
        <w:rPr>
          <w:rFonts w:ascii="Palatino Linotype" w:hAnsi="Palatino Linotype"/>
          <w:sz w:val="24"/>
          <w:szCs w:val="24"/>
        </w:rPr>
      </w:pPr>
      <w:r w:rsidRPr="0084705F">
        <w:rPr>
          <w:rFonts w:ascii="Palatino Linotype" w:hAnsi="Palatino Linotype"/>
          <w:sz w:val="24"/>
          <w:szCs w:val="24"/>
        </w:rPr>
        <w:t xml:space="preserve">Approve Midwest Tape Hoopla Amendment to Extend and Renew Contract </w:t>
      </w:r>
    </w:p>
    <w:p w14:paraId="668FCBE4" w14:textId="70A24A8A" w:rsidR="00C61987" w:rsidRPr="0084705F" w:rsidRDefault="00753934" w:rsidP="00753934">
      <w:pPr>
        <w:pStyle w:val="BodyText"/>
        <w:numPr>
          <w:ilvl w:val="0"/>
          <w:numId w:val="7"/>
        </w:numPr>
        <w:spacing w:line="323" w:lineRule="exact"/>
      </w:pPr>
      <w:r w:rsidRPr="0084705F">
        <w:rPr>
          <w:color w:val="000000"/>
        </w:rPr>
        <w:t>Approve 2025 Operating Agreement for Digital Literacy Training Partner Site, Jefferson County Public School</w:t>
      </w:r>
    </w:p>
    <w:p w14:paraId="50D920B2" w14:textId="67447E2D" w:rsidR="003902B4" w:rsidRDefault="00062885" w:rsidP="005D0D20">
      <w:pPr>
        <w:pStyle w:val="BodyText"/>
        <w:spacing w:before="323"/>
        <w:ind w:left="836" w:right="1249"/>
      </w:pPr>
      <w:r>
        <w:rPr>
          <w:b/>
        </w:rPr>
        <w:t>MOTION</w:t>
      </w:r>
      <w:r>
        <w:t>:</w:t>
      </w:r>
      <w:r>
        <w:rPr>
          <w:spacing w:val="-5"/>
        </w:rPr>
        <w:t xml:space="preserve"> </w:t>
      </w:r>
      <w:r w:rsidR="003902B4">
        <w:t>Jill Fellman</w:t>
      </w:r>
      <w:r w:rsidR="00753934">
        <w:t xml:space="preserve"> </w:t>
      </w:r>
      <w:r>
        <w:t>moved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items on the consent agenda as presented. </w:t>
      </w:r>
      <w:proofErr w:type="gramStart"/>
      <w:r>
        <w:t>Seconded</w:t>
      </w:r>
      <w:proofErr w:type="gramEnd"/>
      <w:r>
        <w:t xml:space="preserve"> by </w:t>
      </w:r>
      <w:r w:rsidR="003902B4">
        <w:t>Bing Walker</w:t>
      </w:r>
      <w:r w:rsidR="00753934">
        <w:t xml:space="preserve"> </w:t>
      </w:r>
      <w:r>
        <w:t>the motion passed by unanimous vote of all Trustees present.</w:t>
      </w:r>
    </w:p>
    <w:p w14:paraId="0278FDE9" w14:textId="77777777" w:rsidR="001A3CD8" w:rsidRDefault="00062885">
      <w:pPr>
        <w:pStyle w:val="Heading1"/>
        <w:spacing w:before="323"/>
        <w:ind w:left="116"/>
        <w:rPr>
          <w:spacing w:val="-2"/>
        </w:rPr>
      </w:pPr>
      <w:r>
        <w:t>FOUNDATION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07205036" w14:textId="0D6C9EDC" w:rsidR="00AF04B1" w:rsidRDefault="006748A9" w:rsidP="00F92B3D">
      <w:pPr>
        <w:pStyle w:val="BodyText"/>
        <w:spacing w:before="270"/>
        <w:ind w:right="1249"/>
      </w:pPr>
      <w:r>
        <w:rPr>
          <w:rFonts w:cs="Calibri"/>
        </w:rPr>
        <w:t xml:space="preserve">Jo Schantz, Foundation Executive Director, provided an update on the activities of the Foundation. </w:t>
      </w:r>
      <w:r>
        <w:t xml:space="preserve">The </w:t>
      </w:r>
      <w:r w:rsidR="006E29C7">
        <w:t>Whales Tale 2</w:t>
      </w:r>
      <w:r>
        <w:t xml:space="preserve"> bookstore</w:t>
      </w:r>
      <w:r w:rsidR="006E29C7">
        <w:t xml:space="preserve"> is moving to 363 S Teller</w:t>
      </w:r>
      <w:r w:rsidR="004A2D32">
        <w:t xml:space="preserve"> in Belmar. </w:t>
      </w:r>
      <w:r w:rsidR="00F92B3D">
        <w:t xml:space="preserve">There have been four areas claimed for the Conifer Naming rights. </w:t>
      </w:r>
      <w:r w:rsidR="00322D94">
        <w:t>Library Giving Day</w:t>
      </w:r>
      <w:r w:rsidR="00164FA7">
        <w:t xml:space="preserve"> is</w:t>
      </w:r>
      <w:r w:rsidR="00322D94">
        <w:t xml:space="preserve"> April 1 this year</w:t>
      </w:r>
      <w:r w:rsidR="00AF04B1">
        <w:t>.</w:t>
      </w:r>
      <w:r w:rsidR="00164FA7">
        <w:t xml:space="preserve"> </w:t>
      </w:r>
      <w:r w:rsidR="001E7403">
        <w:t xml:space="preserve">The Friends annual meeting is April 11. Warren Tech is partnering with the Foundation to develop an inventory system that will </w:t>
      </w:r>
      <w:r w:rsidR="004A2D32">
        <w:t xml:space="preserve">facilitate seeing inventory across both stores. </w:t>
      </w:r>
      <w:r w:rsidR="00F92B3D">
        <w:t xml:space="preserve">The </w:t>
      </w:r>
      <w:r w:rsidR="00450225">
        <w:t xml:space="preserve">Spring 2025 </w:t>
      </w:r>
      <w:r w:rsidR="00F92B3D">
        <w:t>W</w:t>
      </w:r>
      <w:r w:rsidR="00450225">
        <w:t xml:space="preserve">hale </w:t>
      </w:r>
      <w:r w:rsidR="00F92B3D">
        <w:t>S</w:t>
      </w:r>
      <w:r w:rsidR="00450225">
        <w:t xml:space="preserve">ale </w:t>
      </w:r>
      <w:r w:rsidR="00F92B3D">
        <w:t xml:space="preserve">is </w:t>
      </w:r>
      <w:r w:rsidR="00450225">
        <w:t>May 29-June 1 at fairgrounds</w:t>
      </w:r>
      <w:r w:rsidR="00CB5710">
        <w:t xml:space="preserve">, </w:t>
      </w:r>
      <w:r w:rsidR="00F92B3D">
        <w:t xml:space="preserve">and the Foundation is </w:t>
      </w:r>
      <w:r w:rsidR="00CB5710">
        <w:t xml:space="preserve">looking for volunteers. </w:t>
      </w:r>
    </w:p>
    <w:p w14:paraId="7A4D588B" w14:textId="61B4038C" w:rsidR="00CB5710" w:rsidRDefault="00F92B3D" w:rsidP="007A78D6">
      <w:pPr>
        <w:pStyle w:val="BodyText"/>
        <w:spacing w:before="270"/>
        <w:ind w:right="1249"/>
      </w:pPr>
      <w:r>
        <w:t>There were n</w:t>
      </w:r>
      <w:r w:rsidR="00CB5710">
        <w:t xml:space="preserve">o </w:t>
      </w:r>
      <w:r>
        <w:t>q</w:t>
      </w:r>
      <w:r w:rsidR="00CB5710">
        <w:t>uestions</w:t>
      </w:r>
      <w:r w:rsidR="007A09F8">
        <w:t xml:space="preserve">, Trustee Fellman stated </w:t>
      </w:r>
      <w:r w:rsidR="007A78D6">
        <w:t>she was</w:t>
      </w:r>
      <w:r w:rsidR="007A09F8">
        <w:t xml:space="preserve"> pleased to see the Foundation </w:t>
      </w:r>
      <w:proofErr w:type="gramStart"/>
      <w:r w:rsidR="007A09F8">
        <w:t>working</w:t>
      </w:r>
      <w:proofErr w:type="gramEnd"/>
      <w:r w:rsidR="007A09F8">
        <w:t xml:space="preserve"> with Warren Tech</w:t>
      </w:r>
      <w:r w:rsidR="005C1B65">
        <w:t>. Trustee Fellman also</w:t>
      </w:r>
      <w:r w:rsidR="007A09F8">
        <w:t xml:space="preserve"> s</w:t>
      </w:r>
      <w:r w:rsidR="005C1B65">
        <w:t>hared</w:t>
      </w:r>
      <w:r w:rsidR="007A09F8">
        <w:t xml:space="preserve"> that the Friends Annual event</w:t>
      </w:r>
      <w:r w:rsidR="005C1B65">
        <w:t xml:space="preserve"> provides</w:t>
      </w:r>
      <w:r w:rsidR="007A09F8">
        <w:t xml:space="preserve"> a great opportunity to listen to local authors. </w:t>
      </w:r>
    </w:p>
    <w:p w14:paraId="1EB3F0F0" w14:textId="503B5F9E" w:rsidR="00CB5710" w:rsidRDefault="00CB5710" w:rsidP="007A09F8">
      <w:pPr>
        <w:pStyle w:val="BodyText"/>
        <w:spacing w:before="270"/>
        <w:ind w:right="1249"/>
      </w:pPr>
    </w:p>
    <w:p w14:paraId="6CB495FF" w14:textId="77777777" w:rsidR="00CB5710" w:rsidRDefault="00CB5710" w:rsidP="00AA0C9B">
      <w:pPr>
        <w:pStyle w:val="BodyText"/>
        <w:spacing w:before="270"/>
        <w:ind w:left="115" w:right="1249"/>
      </w:pPr>
    </w:p>
    <w:p w14:paraId="49F6EFCB" w14:textId="77777777" w:rsidR="00AA0C9B" w:rsidRDefault="00AA0C9B" w:rsidP="00936E28"/>
    <w:p w14:paraId="4D9084A4" w14:textId="77777777" w:rsidR="001A3CD8" w:rsidRPr="007F4A54" w:rsidRDefault="00062885" w:rsidP="007F4A54">
      <w:pPr>
        <w:rPr>
          <w:b/>
          <w:bCs/>
          <w:sz w:val="24"/>
          <w:szCs w:val="24"/>
        </w:rPr>
      </w:pPr>
      <w:r w:rsidRPr="007F4A54">
        <w:rPr>
          <w:b/>
          <w:bCs/>
          <w:sz w:val="24"/>
          <w:szCs w:val="24"/>
        </w:rPr>
        <w:t>EXECUTIVE</w:t>
      </w:r>
      <w:r w:rsidRPr="007F4A54">
        <w:rPr>
          <w:b/>
          <w:bCs/>
          <w:spacing w:val="-5"/>
          <w:sz w:val="24"/>
          <w:szCs w:val="24"/>
        </w:rPr>
        <w:t xml:space="preserve"> </w:t>
      </w:r>
      <w:r w:rsidRPr="007F4A54">
        <w:rPr>
          <w:b/>
          <w:bCs/>
          <w:sz w:val="24"/>
          <w:szCs w:val="24"/>
        </w:rPr>
        <w:t>DIRECTOR</w:t>
      </w:r>
      <w:r w:rsidRPr="007F4A54">
        <w:rPr>
          <w:b/>
          <w:bCs/>
          <w:spacing w:val="-4"/>
          <w:sz w:val="24"/>
          <w:szCs w:val="24"/>
        </w:rPr>
        <w:t xml:space="preserve"> </w:t>
      </w:r>
      <w:r w:rsidRPr="007F4A54">
        <w:rPr>
          <w:b/>
          <w:bCs/>
          <w:spacing w:val="-2"/>
          <w:sz w:val="24"/>
          <w:szCs w:val="24"/>
        </w:rPr>
        <w:t>REPORT</w:t>
      </w:r>
    </w:p>
    <w:p w14:paraId="3C3D7786" w14:textId="76042B84" w:rsidR="001A3CD8" w:rsidRPr="007F4A54" w:rsidRDefault="00062885" w:rsidP="007F4A54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proofErr w:type="gramStart"/>
      <w:r w:rsidRPr="007F4A54">
        <w:rPr>
          <w:sz w:val="24"/>
          <w:szCs w:val="24"/>
          <w:u w:val="single"/>
        </w:rPr>
        <w:t>Executive</w:t>
      </w:r>
      <w:r w:rsidRPr="007F4A54">
        <w:rPr>
          <w:spacing w:val="-5"/>
          <w:sz w:val="24"/>
          <w:szCs w:val="24"/>
          <w:u w:val="single"/>
        </w:rPr>
        <w:t xml:space="preserve"> </w:t>
      </w:r>
      <w:r w:rsidRPr="007F4A54">
        <w:rPr>
          <w:sz w:val="24"/>
          <w:szCs w:val="24"/>
          <w:u w:val="single"/>
        </w:rPr>
        <w:t>Director</w:t>
      </w:r>
      <w:r w:rsidRPr="007F4A54">
        <w:rPr>
          <w:spacing w:val="-2"/>
          <w:sz w:val="24"/>
          <w:szCs w:val="24"/>
          <w:u w:val="single"/>
        </w:rPr>
        <w:t xml:space="preserve"> Report</w:t>
      </w:r>
      <w:proofErr w:type="gramEnd"/>
    </w:p>
    <w:p w14:paraId="139D2682" w14:textId="1F22F6A5" w:rsidR="001A3CD8" w:rsidRDefault="00062885" w:rsidP="00B86100">
      <w:pPr>
        <w:pStyle w:val="BodyText"/>
        <w:spacing w:before="1"/>
        <w:ind w:left="116" w:right="1249"/>
        <w:rPr>
          <w:spacing w:val="-4"/>
        </w:rPr>
      </w:pP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B25338">
        <w:rPr>
          <w:spacing w:val="-4"/>
        </w:rPr>
        <w:t xml:space="preserve">the </w:t>
      </w:r>
      <w:r w:rsidR="00341F4F">
        <w:rPr>
          <w:spacing w:val="-4"/>
        </w:rPr>
        <w:t xml:space="preserve">County is activating </w:t>
      </w:r>
      <w:r w:rsidR="009C3B7C">
        <w:rPr>
          <w:spacing w:val="-4"/>
        </w:rPr>
        <w:t xml:space="preserve">its </w:t>
      </w:r>
      <w:r w:rsidR="00341F4F">
        <w:rPr>
          <w:spacing w:val="-4"/>
        </w:rPr>
        <w:t>extreme weather response for overnight sheltering</w:t>
      </w:r>
      <w:r w:rsidR="009C3B7C">
        <w:rPr>
          <w:spacing w:val="-4"/>
        </w:rPr>
        <w:t xml:space="preserve">. The </w:t>
      </w:r>
      <w:r w:rsidR="00B25338">
        <w:rPr>
          <w:spacing w:val="-4"/>
        </w:rPr>
        <w:t>library</w:t>
      </w:r>
      <w:r w:rsidR="009C3B7C">
        <w:rPr>
          <w:spacing w:val="-4"/>
        </w:rPr>
        <w:t xml:space="preserve"> works in concert with the County. </w:t>
      </w:r>
      <w:r w:rsidR="00AF312B">
        <w:rPr>
          <w:spacing w:val="-4"/>
        </w:rPr>
        <w:t xml:space="preserve">We are information brokers in this process; we help connect patrons with the resources that can help in their situation. </w:t>
      </w:r>
      <w:r w:rsidR="00B86100">
        <w:rPr>
          <w:spacing w:val="-4"/>
        </w:rPr>
        <w:t xml:space="preserve">We do provide a limited number of small secondary items such as mittens or bus passes if someone is in dire need. </w:t>
      </w:r>
      <w:r w:rsidR="00341F4F">
        <w:rPr>
          <w:spacing w:val="-4"/>
        </w:rPr>
        <w:t xml:space="preserve"> </w:t>
      </w:r>
    </w:p>
    <w:p w14:paraId="44FC94F4" w14:textId="77777777" w:rsidR="00B86100" w:rsidRPr="00B86100" w:rsidRDefault="00B86100" w:rsidP="00B86100">
      <w:pPr>
        <w:pStyle w:val="BodyText"/>
        <w:spacing w:before="1"/>
        <w:ind w:left="116" w:right="1249"/>
        <w:rPr>
          <w:spacing w:val="-4"/>
        </w:rPr>
      </w:pPr>
    </w:p>
    <w:p w14:paraId="35ABE55C" w14:textId="77777777" w:rsidR="001A3CD8" w:rsidRDefault="00062885" w:rsidP="00B86100">
      <w:pPr>
        <w:pStyle w:val="BodyText"/>
        <w:ind w:left="116"/>
        <w:rPr>
          <w:spacing w:val="-2"/>
        </w:rPr>
      </w:pP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Director’s</w:t>
      </w:r>
      <w:r>
        <w:rPr>
          <w:spacing w:val="-2"/>
        </w:rPr>
        <w:t xml:space="preserve"> report.</w:t>
      </w:r>
    </w:p>
    <w:p w14:paraId="60E6D7C8" w14:textId="6A649259" w:rsidR="0085484F" w:rsidRPr="007F4A54" w:rsidRDefault="0085484F" w:rsidP="007F4A54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 w:rsidRPr="007F4A54">
        <w:rPr>
          <w:sz w:val="24"/>
          <w:szCs w:val="24"/>
          <w:u w:val="single"/>
        </w:rPr>
        <w:t>Capital Projects Updates</w:t>
      </w:r>
    </w:p>
    <w:p w14:paraId="658B95AD" w14:textId="77D31FD7" w:rsidR="006C7AC1" w:rsidRPr="00DC5BEB" w:rsidRDefault="00F07DE4" w:rsidP="009F7D6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C7AC1">
        <w:rPr>
          <w:rFonts w:eastAsia="Times New Roman" w:cs="Aptos"/>
          <w:b/>
          <w:bCs/>
          <w:sz w:val="24"/>
          <w:szCs w:val="24"/>
        </w:rPr>
        <w:t>South County</w:t>
      </w:r>
      <w:r w:rsidR="002B3B5A" w:rsidRPr="006C7AC1">
        <w:rPr>
          <w:rFonts w:eastAsia="Times New Roman" w:cs="Aptos"/>
          <w:b/>
          <w:bCs/>
          <w:sz w:val="24"/>
          <w:szCs w:val="24"/>
        </w:rPr>
        <w:t xml:space="preserve"> Library</w:t>
      </w:r>
      <w:r w:rsidR="00616D27" w:rsidRPr="006C7AC1">
        <w:rPr>
          <w:rFonts w:eastAsia="Times New Roman" w:cs="Aptos"/>
          <w:b/>
          <w:bCs/>
          <w:sz w:val="24"/>
          <w:szCs w:val="24"/>
        </w:rPr>
        <w:t>:</w:t>
      </w:r>
      <w:r w:rsidR="00793BAF" w:rsidRPr="006C7AC1">
        <w:rPr>
          <w:rFonts w:eastAsia="Times New Roman" w:cs="Aptos"/>
          <w:b/>
          <w:bCs/>
          <w:sz w:val="24"/>
          <w:szCs w:val="24"/>
        </w:rPr>
        <w:t xml:space="preserve"> </w:t>
      </w:r>
      <w:r w:rsidR="00DC5BEB">
        <w:rPr>
          <w:sz w:val="24"/>
          <w:szCs w:val="24"/>
        </w:rPr>
        <w:t>The S</w:t>
      </w:r>
      <w:r w:rsidR="00793BAF" w:rsidRPr="00DC5BEB">
        <w:rPr>
          <w:sz w:val="24"/>
          <w:szCs w:val="24"/>
        </w:rPr>
        <w:t xml:space="preserve">outh </w:t>
      </w:r>
      <w:r w:rsidR="00616D27" w:rsidRPr="00DC5BEB">
        <w:rPr>
          <w:sz w:val="24"/>
          <w:szCs w:val="24"/>
        </w:rPr>
        <w:t>C</w:t>
      </w:r>
      <w:r w:rsidR="00793BAF" w:rsidRPr="00DC5BEB">
        <w:rPr>
          <w:sz w:val="24"/>
          <w:szCs w:val="24"/>
        </w:rPr>
        <w:t xml:space="preserve">ounty </w:t>
      </w:r>
      <w:r w:rsidR="00616D27" w:rsidRPr="00DC5BEB">
        <w:rPr>
          <w:sz w:val="24"/>
          <w:szCs w:val="24"/>
        </w:rPr>
        <w:t>A</w:t>
      </w:r>
      <w:r w:rsidR="00793BAF" w:rsidRPr="00DC5BEB">
        <w:rPr>
          <w:sz w:val="24"/>
          <w:szCs w:val="24"/>
        </w:rPr>
        <w:t xml:space="preserve">dvisory </w:t>
      </w:r>
      <w:r w:rsidR="00616D27" w:rsidRPr="00DC5BEB">
        <w:rPr>
          <w:sz w:val="24"/>
          <w:szCs w:val="24"/>
        </w:rPr>
        <w:t>C</w:t>
      </w:r>
      <w:r w:rsidR="00793BAF" w:rsidRPr="00DC5BEB">
        <w:rPr>
          <w:sz w:val="24"/>
          <w:szCs w:val="24"/>
        </w:rPr>
        <w:t>ouncil</w:t>
      </w:r>
      <w:r w:rsidR="00616D27" w:rsidRPr="00DC5BEB">
        <w:rPr>
          <w:sz w:val="24"/>
          <w:szCs w:val="24"/>
        </w:rPr>
        <w:t xml:space="preserve"> met in </w:t>
      </w:r>
      <w:r w:rsidR="00DC5BEB">
        <w:rPr>
          <w:sz w:val="24"/>
          <w:szCs w:val="24"/>
        </w:rPr>
        <w:t xml:space="preserve">early </w:t>
      </w:r>
      <w:r w:rsidR="00616D27" w:rsidRPr="00DC5BEB">
        <w:rPr>
          <w:sz w:val="24"/>
          <w:szCs w:val="24"/>
        </w:rPr>
        <w:t>January</w:t>
      </w:r>
      <w:r w:rsidR="00AC7416">
        <w:rPr>
          <w:sz w:val="24"/>
          <w:szCs w:val="24"/>
        </w:rPr>
        <w:t xml:space="preserve">. They </w:t>
      </w:r>
      <w:r w:rsidR="00793BAF" w:rsidRPr="00DC5BEB">
        <w:rPr>
          <w:sz w:val="24"/>
          <w:szCs w:val="24"/>
        </w:rPr>
        <w:t xml:space="preserve">toured the Bradford building and had a celebration of their work. Fourteen of the sixteen </w:t>
      </w:r>
      <w:r w:rsidR="00404EBD" w:rsidRPr="00DC5BEB">
        <w:rPr>
          <w:sz w:val="24"/>
          <w:szCs w:val="24"/>
        </w:rPr>
        <w:t xml:space="preserve">members want to continue to meet and provide support on </w:t>
      </w:r>
      <w:r w:rsidR="00B236A9" w:rsidRPr="00DC5BEB">
        <w:rPr>
          <w:sz w:val="24"/>
          <w:szCs w:val="24"/>
        </w:rPr>
        <w:t>the project</w:t>
      </w:r>
      <w:r w:rsidR="00404EBD" w:rsidRPr="00DC5BEB">
        <w:rPr>
          <w:sz w:val="24"/>
          <w:szCs w:val="24"/>
        </w:rPr>
        <w:t xml:space="preserve">. </w:t>
      </w:r>
      <w:r w:rsidR="006C7AC1" w:rsidRPr="00DC5BEB">
        <w:rPr>
          <w:sz w:val="24"/>
          <w:szCs w:val="24"/>
        </w:rPr>
        <w:t xml:space="preserve">During that meeting they also provided feedback on Express services. </w:t>
      </w:r>
      <w:r w:rsidR="00404EBD" w:rsidRPr="00DC5BEB">
        <w:rPr>
          <w:sz w:val="24"/>
          <w:szCs w:val="24"/>
        </w:rPr>
        <w:t>Rene</w:t>
      </w:r>
      <w:r w:rsidR="006C7AC1" w:rsidRPr="00DC5BEB">
        <w:rPr>
          <w:sz w:val="24"/>
          <w:szCs w:val="24"/>
        </w:rPr>
        <w:t xml:space="preserve"> </w:t>
      </w:r>
      <w:r w:rsidR="00B236A9">
        <w:rPr>
          <w:sz w:val="24"/>
          <w:szCs w:val="24"/>
        </w:rPr>
        <w:t>Y</w:t>
      </w:r>
      <w:r w:rsidR="006C7AC1" w:rsidRPr="00DC5BEB">
        <w:rPr>
          <w:sz w:val="24"/>
          <w:szCs w:val="24"/>
        </w:rPr>
        <w:t>aws, our South County</w:t>
      </w:r>
      <w:r w:rsidR="00404EBD" w:rsidRPr="00DC5BEB">
        <w:rPr>
          <w:sz w:val="24"/>
          <w:szCs w:val="24"/>
        </w:rPr>
        <w:t xml:space="preserve"> manager</w:t>
      </w:r>
      <w:r w:rsidR="006C7AC1" w:rsidRPr="00DC5BEB">
        <w:rPr>
          <w:sz w:val="24"/>
          <w:szCs w:val="24"/>
        </w:rPr>
        <w:t>, is</w:t>
      </w:r>
      <w:r w:rsidR="00404EBD" w:rsidRPr="00DC5BEB">
        <w:rPr>
          <w:sz w:val="24"/>
          <w:szCs w:val="24"/>
        </w:rPr>
        <w:t xml:space="preserve"> creating community engagement activities with </w:t>
      </w:r>
      <w:r w:rsidR="006C7AC1" w:rsidRPr="00DC5BEB">
        <w:rPr>
          <w:sz w:val="24"/>
          <w:szCs w:val="24"/>
        </w:rPr>
        <w:t xml:space="preserve">our </w:t>
      </w:r>
      <w:r w:rsidR="00404EBD" w:rsidRPr="00DC5BEB">
        <w:rPr>
          <w:sz w:val="24"/>
          <w:szCs w:val="24"/>
        </w:rPr>
        <w:t xml:space="preserve">vendor, </w:t>
      </w:r>
      <w:r w:rsidR="006C7AC1" w:rsidRPr="00DC5BEB">
        <w:rPr>
          <w:sz w:val="24"/>
          <w:szCs w:val="24"/>
        </w:rPr>
        <w:t xml:space="preserve">and we </w:t>
      </w:r>
      <w:r w:rsidR="00404EBD" w:rsidRPr="00DC5BEB">
        <w:rPr>
          <w:sz w:val="24"/>
          <w:szCs w:val="24"/>
        </w:rPr>
        <w:t>also have our community ope</w:t>
      </w:r>
      <w:r w:rsidR="006C7AC1" w:rsidRPr="00DC5BEB">
        <w:rPr>
          <w:sz w:val="24"/>
          <w:szCs w:val="24"/>
        </w:rPr>
        <w:t>n</w:t>
      </w:r>
      <w:r w:rsidR="00404EBD" w:rsidRPr="00DC5BEB">
        <w:rPr>
          <w:sz w:val="24"/>
          <w:szCs w:val="24"/>
        </w:rPr>
        <w:t xml:space="preserve"> house dates </w:t>
      </w:r>
      <w:r w:rsidR="006C7AC1" w:rsidRPr="00DC5BEB">
        <w:rPr>
          <w:sz w:val="24"/>
          <w:szCs w:val="24"/>
        </w:rPr>
        <w:t>scheduled for February 22 and March 1</w:t>
      </w:r>
      <w:r w:rsidR="00404EBD" w:rsidRPr="00DC5BEB">
        <w:rPr>
          <w:sz w:val="24"/>
          <w:szCs w:val="24"/>
        </w:rPr>
        <w:t>.</w:t>
      </w:r>
      <w:r w:rsidR="006C7AC1" w:rsidRPr="00DC5BEB">
        <w:rPr>
          <w:sz w:val="24"/>
          <w:szCs w:val="24"/>
        </w:rPr>
        <w:t xml:space="preserve"> The Board is welcome to attend those, and we will also be working on a photo opportunity for the Board at the new building. </w:t>
      </w:r>
    </w:p>
    <w:p w14:paraId="5171E01E" w14:textId="77777777" w:rsidR="0067031C" w:rsidRDefault="0067031C" w:rsidP="006C7AC1">
      <w:pPr>
        <w:pStyle w:val="ListParagraph"/>
        <w:ind w:left="720" w:firstLine="0"/>
        <w:rPr>
          <w:rFonts w:eastAsia="Times New Roman" w:cs="Aptos"/>
          <w:sz w:val="24"/>
          <w:szCs w:val="24"/>
        </w:rPr>
      </w:pPr>
    </w:p>
    <w:p w14:paraId="1925B28F" w14:textId="1C536284" w:rsidR="00CA5D3C" w:rsidRDefault="006C7AC1" w:rsidP="006C7AC1">
      <w:pPr>
        <w:pStyle w:val="ListParagraph"/>
        <w:ind w:left="720" w:firstLine="0"/>
        <w:rPr>
          <w:rFonts w:eastAsia="Times New Roman" w:cs="Aptos"/>
          <w:sz w:val="24"/>
          <w:szCs w:val="24"/>
        </w:rPr>
      </w:pPr>
      <w:r w:rsidRPr="0067031C">
        <w:rPr>
          <w:rFonts w:eastAsia="Times New Roman" w:cs="Aptos"/>
          <w:sz w:val="24"/>
          <w:szCs w:val="24"/>
        </w:rPr>
        <w:t xml:space="preserve">The </w:t>
      </w:r>
      <w:r w:rsidR="00CC04C3">
        <w:rPr>
          <w:rFonts w:eastAsia="Times New Roman" w:cs="Aptos"/>
          <w:sz w:val="24"/>
          <w:szCs w:val="24"/>
        </w:rPr>
        <w:t>C</w:t>
      </w:r>
      <w:r w:rsidRPr="0067031C">
        <w:rPr>
          <w:rFonts w:eastAsia="Times New Roman" w:cs="Aptos"/>
          <w:sz w:val="24"/>
          <w:szCs w:val="24"/>
        </w:rPr>
        <w:t xml:space="preserve">hair welcomed staff and attendees to join the Board in a toast </w:t>
      </w:r>
      <w:r w:rsidR="0067031C" w:rsidRPr="0067031C">
        <w:rPr>
          <w:rFonts w:eastAsia="Times New Roman" w:cs="Aptos"/>
          <w:sz w:val="24"/>
          <w:szCs w:val="24"/>
        </w:rPr>
        <w:t>celebrating the 9 years of work</w:t>
      </w:r>
      <w:r w:rsidR="00CC04C3">
        <w:rPr>
          <w:rFonts w:eastAsia="Times New Roman" w:cs="Aptos"/>
          <w:sz w:val="24"/>
          <w:szCs w:val="24"/>
        </w:rPr>
        <w:t xml:space="preserve"> on</w:t>
      </w:r>
      <w:r w:rsidR="0067031C" w:rsidRPr="0067031C">
        <w:rPr>
          <w:rFonts w:eastAsia="Times New Roman" w:cs="Aptos"/>
          <w:sz w:val="24"/>
          <w:szCs w:val="24"/>
        </w:rPr>
        <w:t xml:space="preserve"> the South County Library. The Chair expressed thanks to the Board, Library staff, and citizens for getting us to this point. </w:t>
      </w:r>
    </w:p>
    <w:p w14:paraId="0DF60341" w14:textId="77777777" w:rsidR="00B236A9" w:rsidRPr="0067031C" w:rsidRDefault="00B236A9" w:rsidP="009E1FB8"/>
    <w:p w14:paraId="0BBD35F9" w14:textId="2BDE20DC" w:rsidR="00A87AC7" w:rsidRPr="009E1FB8" w:rsidRDefault="00A87AC7" w:rsidP="009F7D6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93BAF">
        <w:rPr>
          <w:rFonts w:eastAsia="Times New Roman" w:cs="Aptos"/>
          <w:b/>
          <w:bCs/>
          <w:sz w:val="24"/>
          <w:szCs w:val="24"/>
        </w:rPr>
        <w:t>Conifer</w:t>
      </w:r>
      <w:r w:rsidRPr="00A87AC7">
        <w:t xml:space="preserve">: </w:t>
      </w:r>
      <w:r w:rsidR="009E1FB8">
        <w:rPr>
          <w:sz w:val="24"/>
          <w:szCs w:val="24"/>
        </w:rPr>
        <w:t>We did ge</w:t>
      </w:r>
      <w:r w:rsidRPr="009E1FB8">
        <w:rPr>
          <w:sz w:val="24"/>
          <w:szCs w:val="24"/>
        </w:rPr>
        <w:t xml:space="preserve">t the El Pomar grant, </w:t>
      </w:r>
      <w:r w:rsidR="00D153C3">
        <w:rPr>
          <w:sz w:val="24"/>
          <w:szCs w:val="24"/>
        </w:rPr>
        <w:t xml:space="preserve">we </w:t>
      </w:r>
      <w:r w:rsidRPr="009E1FB8">
        <w:rPr>
          <w:sz w:val="24"/>
          <w:szCs w:val="24"/>
        </w:rPr>
        <w:t xml:space="preserve">received </w:t>
      </w:r>
      <w:r w:rsidR="009E1FB8">
        <w:rPr>
          <w:sz w:val="24"/>
          <w:szCs w:val="24"/>
        </w:rPr>
        <w:t>$</w:t>
      </w:r>
      <w:r w:rsidRPr="009E1FB8">
        <w:rPr>
          <w:sz w:val="24"/>
          <w:szCs w:val="24"/>
        </w:rPr>
        <w:t>25</w:t>
      </w:r>
      <w:r w:rsidR="009E1FB8">
        <w:rPr>
          <w:sz w:val="24"/>
          <w:szCs w:val="24"/>
        </w:rPr>
        <w:t>,</w:t>
      </w:r>
      <w:r w:rsidRPr="009E1FB8">
        <w:rPr>
          <w:sz w:val="24"/>
          <w:szCs w:val="24"/>
        </w:rPr>
        <w:t xml:space="preserve">000 </w:t>
      </w:r>
      <w:proofErr w:type="gramStart"/>
      <w:r w:rsidRPr="009E1FB8">
        <w:rPr>
          <w:sz w:val="24"/>
          <w:szCs w:val="24"/>
        </w:rPr>
        <w:t>for</w:t>
      </w:r>
      <w:proofErr w:type="gramEnd"/>
      <w:r w:rsidRPr="009E1FB8">
        <w:rPr>
          <w:sz w:val="24"/>
          <w:szCs w:val="24"/>
        </w:rPr>
        <w:t xml:space="preserve"> Conifer. That is a contribution towards Capital</w:t>
      </w:r>
      <w:r w:rsidR="00555BA3" w:rsidRPr="009E1FB8">
        <w:rPr>
          <w:sz w:val="24"/>
          <w:szCs w:val="24"/>
        </w:rPr>
        <w:t>. Contributions with naming are very important for this grant</w:t>
      </w:r>
      <w:r w:rsidR="009E1FB8">
        <w:rPr>
          <w:sz w:val="24"/>
          <w:szCs w:val="24"/>
        </w:rPr>
        <w:t xml:space="preserve">. We have our </w:t>
      </w:r>
      <w:r w:rsidR="00555BA3" w:rsidRPr="009E1FB8">
        <w:rPr>
          <w:sz w:val="24"/>
          <w:szCs w:val="24"/>
        </w:rPr>
        <w:t xml:space="preserve">design pricing </w:t>
      </w:r>
      <w:r w:rsidR="00D153C3" w:rsidRPr="009E1FB8">
        <w:rPr>
          <w:sz w:val="24"/>
          <w:szCs w:val="24"/>
        </w:rPr>
        <w:t>underway,</w:t>
      </w:r>
      <w:r w:rsidR="00555BA3" w:rsidRPr="009E1FB8">
        <w:rPr>
          <w:sz w:val="24"/>
          <w:szCs w:val="24"/>
        </w:rPr>
        <w:t xml:space="preserve"> and w</w:t>
      </w:r>
      <w:r w:rsidR="009E1FB8">
        <w:rPr>
          <w:sz w:val="24"/>
          <w:szCs w:val="24"/>
        </w:rPr>
        <w:t>e w</w:t>
      </w:r>
      <w:r w:rsidR="00555BA3" w:rsidRPr="009E1FB8">
        <w:rPr>
          <w:sz w:val="24"/>
          <w:szCs w:val="24"/>
        </w:rPr>
        <w:t xml:space="preserve">ill bring that </w:t>
      </w:r>
      <w:r w:rsidR="009E1FB8">
        <w:rPr>
          <w:sz w:val="24"/>
          <w:szCs w:val="24"/>
        </w:rPr>
        <w:t xml:space="preserve">to the Board </w:t>
      </w:r>
      <w:r w:rsidR="00555BA3" w:rsidRPr="009E1FB8">
        <w:rPr>
          <w:sz w:val="24"/>
          <w:szCs w:val="24"/>
        </w:rPr>
        <w:t>when it</w:t>
      </w:r>
      <w:r w:rsidR="009E1FB8">
        <w:rPr>
          <w:sz w:val="24"/>
          <w:szCs w:val="24"/>
        </w:rPr>
        <w:t>’</w:t>
      </w:r>
      <w:r w:rsidR="00555BA3" w:rsidRPr="009E1FB8">
        <w:rPr>
          <w:sz w:val="24"/>
          <w:szCs w:val="24"/>
        </w:rPr>
        <w:t>s ready</w:t>
      </w:r>
      <w:r w:rsidR="009E1FB8">
        <w:rPr>
          <w:sz w:val="24"/>
          <w:szCs w:val="24"/>
        </w:rPr>
        <w:t>.</w:t>
      </w:r>
      <w:r w:rsidR="00555BA3" w:rsidRPr="009E1FB8">
        <w:rPr>
          <w:sz w:val="24"/>
          <w:szCs w:val="24"/>
        </w:rPr>
        <w:t xml:space="preserve"> </w:t>
      </w:r>
    </w:p>
    <w:p w14:paraId="3F7F065D" w14:textId="231008F7" w:rsidR="00F07DE4" w:rsidRPr="009E1FB8" w:rsidRDefault="00F07DE4" w:rsidP="009F7D6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E1FB8">
        <w:rPr>
          <w:rFonts w:eastAsia="Times New Roman" w:cs="Aptos"/>
          <w:b/>
          <w:bCs/>
          <w:sz w:val="24"/>
          <w:szCs w:val="24"/>
        </w:rPr>
        <w:t>Northwest</w:t>
      </w:r>
      <w:r w:rsidR="00F212CB" w:rsidRPr="009E1FB8">
        <w:rPr>
          <w:sz w:val="24"/>
          <w:szCs w:val="24"/>
        </w:rPr>
        <w:t xml:space="preserve">: </w:t>
      </w:r>
      <w:r w:rsidR="00D153C3">
        <w:rPr>
          <w:sz w:val="24"/>
          <w:szCs w:val="24"/>
        </w:rPr>
        <w:t>The d</w:t>
      </w:r>
      <w:r w:rsidR="00555BA3" w:rsidRPr="009E1FB8">
        <w:rPr>
          <w:sz w:val="24"/>
          <w:szCs w:val="24"/>
        </w:rPr>
        <w:t>esign team</w:t>
      </w:r>
      <w:r w:rsidR="009E1FB8">
        <w:rPr>
          <w:sz w:val="24"/>
          <w:szCs w:val="24"/>
        </w:rPr>
        <w:t xml:space="preserve"> </w:t>
      </w:r>
      <w:r w:rsidR="00B87984">
        <w:rPr>
          <w:sz w:val="24"/>
          <w:szCs w:val="24"/>
        </w:rPr>
        <w:t xml:space="preserve">will </w:t>
      </w:r>
      <w:r w:rsidR="009E1FB8">
        <w:rPr>
          <w:sz w:val="24"/>
          <w:szCs w:val="24"/>
        </w:rPr>
        <w:t xml:space="preserve">begin their work </w:t>
      </w:r>
      <w:r w:rsidR="009E1FB8" w:rsidRPr="009E1FB8">
        <w:rPr>
          <w:sz w:val="24"/>
          <w:szCs w:val="24"/>
        </w:rPr>
        <w:t>tomorrow;</w:t>
      </w:r>
      <w:r w:rsidR="009E1FB8">
        <w:rPr>
          <w:sz w:val="24"/>
          <w:szCs w:val="24"/>
        </w:rPr>
        <w:t xml:space="preserve"> we have completed our program of service. This is new work for us as it is a g</w:t>
      </w:r>
      <w:r w:rsidR="00555BA3" w:rsidRPr="009E1FB8">
        <w:rPr>
          <w:sz w:val="24"/>
          <w:szCs w:val="24"/>
        </w:rPr>
        <w:t xml:space="preserve">round up build. </w:t>
      </w:r>
    </w:p>
    <w:p w14:paraId="67305050" w14:textId="29EEF2AB" w:rsidR="00616D27" w:rsidRPr="009E1FB8" w:rsidRDefault="00616D27" w:rsidP="009F7D6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E1FB8">
        <w:rPr>
          <w:rFonts w:eastAsia="Times New Roman" w:cs="Aptos"/>
          <w:b/>
          <w:bCs/>
          <w:sz w:val="24"/>
          <w:szCs w:val="24"/>
        </w:rPr>
        <w:t>Arvada</w:t>
      </w:r>
      <w:r w:rsidRPr="009E1FB8">
        <w:rPr>
          <w:sz w:val="24"/>
          <w:szCs w:val="24"/>
        </w:rPr>
        <w:t xml:space="preserve">: </w:t>
      </w:r>
      <w:r w:rsidR="009E1FB8">
        <w:rPr>
          <w:sz w:val="24"/>
          <w:szCs w:val="24"/>
        </w:rPr>
        <w:t xml:space="preserve">We are making good progress </w:t>
      </w:r>
      <w:r w:rsidR="003C3F8E">
        <w:rPr>
          <w:sz w:val="24"/>
          <w:szCs w:val="24"/>
        </w:rPr>
        <w:t>with</w:t>
      </w:r>
      <w:r w:rsidR="009E1FB8">
        <w:rPr>
          <w:sz w:val="24"/>
          <w:szCs w:val="24"/>
        </w:rPr>
        <w:t xml:space="preserve"> our search and plans for an alternative service location during the redesign construction</w:t>
      </w:r>
      <w:r w:rsidRPr="009E1FB8">
        <w:rPr>
          <w:sz w:val="24"/>
          <w:szCs w:val="24"/>
        </w:rPr>
        <w:t>. Julianne</w:t>
      </w:r>
      <w:r w:rsidR="009E1FB8">
        <w:rPr>
          <w:sz w:val="24"/>
          <w:szCs w:val="24"/>
        </w:rPr>
        <w:t xml:space="preserve"> Rist</w:t>
      </w:r>
      <w:r w:rsidRPr="009E1FB8">
        <w:rPr>
          <w:sz w:val="24"/>
          <w:szCs w:val="24"/>
        </w:rPr>
        <w:t xml:space="preserve"> and D</w:t>
      </w:r>
      <w:r w:rsidR="009E1FB8">
        <w:rPr>
          <w:sz w:val="24"/>
          <w:szCs w:val="24"/>
        </w:rPr>
        <w:t>onna Walker</w:t>
      </w:r>
      <w:r w:rsidRPr="009E1FB8">
        <w:rPr>
          <w:sz w:val="24"/>
          <w:szCs w:val="24"/>
        </w:rPr>
        <w:t xml:space="preserve"> will</w:t>
      </w:r>
      <w:r w:rsidR="009E1FB8">
        <w:rPr>
          <w:sz w:val="24"/>
          <w:szCs w:val="24"/>
        </w:rPr>
        <w:t xml:space="preserve"> be</w:t>
      </w:r>
      <w:r w:rsidRPr="009E1FB8">
        <w:rPr>
          <w:sz w:val="24"/>
          <w:szCs w:val="24"/>
        </w:rPr>
        <w:t xml:space="preserve"> meet</w:t>
      </w:r>
      <w:r w:rsidR="009E1FB8">
        <w:rPr>
          <w:sz w:val="24"/>
          <w:szCs w:val="24"/>
        </w:rPr>
        <w:t>ing</w:t>
      </w:r>
      <w:r w:rsidRPr="009E1FB8">
        <w:rPr>
          <w:sz w:val="24"/>
          <w:szCs w:val="24"/>
        </w:rPr>
        <w:t xml:space="preserve"> with </w:t>
      </w:r>
      <w:r w:rsidR="009E1FB8">
        <w:rPr>
          <w:sz w:val="24"/>
          <w:szCs w:val="24"/>
        </w:rPr>
        <w:t xml:space="preserve">the </w:t>
      </w:r>
      <w:r w:rsidRPr="009E1FB8">
        <w:rPr>
          <w:sz w:val="24"/>
          <w:szCs w:val="24"/>
        </w:rPr>
        <w:t>city planner</w:t>
      </w:r>
      <w:r w:rsidR="009E1FB8">
        <w:rPr>
          <w:sz w:val="24"/>
          <w:szCs w:val="24"/>
        </w:rPr>
        <w:t xml:space="preserve"> around</w:t>
      </w:r>
      <w:r w:rsidRPr="009E1FB8">
        <w:rPr>
          <w:sz w:val="24"/>
          <w:szCs w:val="24"/>
        </w:rPr>
        <w:t xml:space="preserve"> </w:t>
      </w:r>
      <w:r w:rsidR="003C3F8E">
        <w:rPr>
          <w:sz w:val="24"/>
          <w:szCs w:val="24"/>
        </w:rPr>
        <w:t xml:space="preserve">a </w:t>
      </w:r>
      <w:r w:rsidRPr="009E1FB8">
        <w:rPr>
          <w:sz w:val="24"/>
          <w:szCs w:val="24"/>
        </w:rPr>
        <w:t xml:space="preserve">potential easement, </w:t>
      </w:r>
      <w:r w:rsidR="009E1FB8">
        <w:rPr>
          <w:sz w:val="24"/>
          <w:szCs w:val="24"/>
        </w:rPr>
        <w:t xml:space="preserve">and we will </w:t>
      </w:r>
      <w:r w:rsidRPr="009E1FB8">
        <w:rPr>
          <w:sz w:val="24"/>
          <w:szCs w:val="24"/>
        </w:rPr>
        <w:t>see if it can help expand space</w:t>
      </w:r>
      <w:r w:rsidR="009E1FB8">
        <w:rPr>
          <w:sz w:val="24"/>
          <w:szCs w:val="24"/>
        </w:rPr>
        <w:t xml:space="preserve"> at that location</w:t>
      </w:r>
      <w:r w:rsidRPr="009E1FB8">
        <w:rPr>
          <w:sz w:val="24"/>
          <w:szCs w:val="24"/>
        </w:rPr>
        <w:t>.</w:t>
      </w:r>
    </w:p>
    <w:p w14:paraId="6BEB00C9" w14:textId="77777777" w:rsidR="009E1FB8" w:rsidRDefault="009E1FB8" w:rsidP="009F7D6C">
      <w:pPr>
        <w:rPr>
          <w:sz w:val="24"/>
          <w:szCs w:val="24"/>
        </w:rPr>
      </w:pPr>
    </w:p>
    <w:p w14:paraId="6DFFEAE0" w14:textId="77777777" w:rsidR="00A231B3" w:rsidRPr="00B96E1D" w:rsidRDefault="00A231B3" w:rsidP="007F4A54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rFonts w:cs="Aptos"/>
          <w:sz w:val="24"/>
          <w:szCs w:val="24"/>
          <w:u w:val="single"/>
        </w:rPr>
      </w:pPr>
      <w:r w:rsidRPr="00B96E1D">
        <w:rPr>
          <w:rFonts w:cs="Aptos"/>
          <w:sz w:val="24"/>
          <w:szCs w:val="24"/>
          <w:u w:val="single"/>
        </w:rPr>
        <w:t>Laura L. Coffey Naming Agreement</w:t>
      </w:r>
    </w:p>
    <w:p w14:paraId="51B243E9" w14:textId="40C6F89F" w:rsidR="00224909" w:rsidRPr="00D153C3" w:rsidRDefault="00B96E1D" w:rsidP="00224909">
      <w:pPr>
        <w:rPr>
          <w:sz w:val="24"/>
          <w:szCs w:val="24"/>
        </w:rPr>
      </w:pPr>
      <w:r w:rsidRPr="00D153C3">
        <w:rPr>
          <w:color w:val="000000" w:themeColor="text1"/>
          <w:sz w:val="24"/>
          <w:szCs w:val="24"/>
        </w:rPr>
        <w:t xml:space="preserve">The Executive Director </w:t>
      </w:r>
      <w:r w:rsidR="006C7021" w:rsidRPr="00D153C3">
        <w:rPr>
          <w:color w:val="000000" w:themeColor="text1"/>
          <w:sz w:val="24"/>
          <w:szCs w:val="24"/>
        </w:rPr>
        <w:t xml:space="preserve">shared that the donor was a previous </w:t>
      </w:r>
      <w:r w:rsidR="00C56708" w:rsidRPr="00D153C3">
        <w:rPr>
          <w:color w:val="000000" w:themeColor="text1"/>
          <w:sz w:val="24"/>
          <w:szCs w:val="24"/>
        </w:rPr>
        <w:t>story time</w:t>
      </w:r>
      <w:r w:rsidR="006C7021" w:rsidRPr="00D153C3">
        <w:rPr>
          <w:color w:val="000000" w:themeColor="text1"/>
          <w:sz w:val="24"/>
          <w:szCs w:val="24"/>
        </w:rPr>
        <w:t xml:space="preserve"> attendee when their children were young, and they are a longtime supporter of the library. This donation is $5,000 for the Children’s Area. </w:t>
      </w:r>
    </w:p>
    <w:p w14:paraId="0A5FE4A2" w14:textId="77777777" w:rsidR="00DC1756" w:rsidRDefault="00DC1756" w:rsidP="006C7021">
      <w:pPr>
        <w:rPr>
          <w:color w:val="FF0000"/>
        </w:rPr>
      </w:pPr>
    </w:p>
    <w:p w14:paraId="2171C2BC" w14:textId="2EA9AC90" w:rsidR="00C56708" w:rsidRPr="00D153C3" w:rsidRDefault="00DC1756" w:rsidP="00496AAA">
      <w:pPr>
        <w:ind w:left="476"/>
        <w:rPr>
          <w:rFonts w:cs="Arial"/>
          <w:sz w:val="24"/>
          <w:szCs w:val="24"/>
        </w:rPr>
      </w:pPr>
      <w:r w:rsidRPr="00D153C3">
        <w:rPr>
          <w:b/>
          <w:sz w:val="24"/>
          <w:szCs w:val="24"/>
        </w:rPr>
        <w:t>MOTION</w:t>
      </w:r>
      <w:r w:rsidRPr="00D153C3">
        <w:rPr>
          <w:sz w:val="24"/>
          <w:szCs w:val="24"/>
        </w:rPr>
        <w:t xml:space="preserve">: </w:t>
      </w:r>
      <w:r w:rsidR="00DE65FA" w:rsidRPr="00D153C3">
        <w:rPr>
          <w:sz w:val="24"/>
          <w:szCs w:val="24"/>
        </w:rPr>
        <w:t xml:space="preserve">Pam Anderson </w:t>
      </w:r>
      <w:r w:rsidRPr="00D153C3">
        <w:rPr>
          <w:sz w:val="24"/>
          <w:szCs w:val="24"/>
        </w:rPr>
        <w:t>move</w:t>
      </w:r>
      <w:r w:rsidR="006E60F0" w:rsidRPr="00D153C3">
        <w:rPr>
          <w:sz w:val="24"/>
          <w:szCs w:val="24"/>
        </w:rPr>
        <w:t>d</w:t>
      </w:r>
      <w:r w:rsidRPr="00D153C3">
        <w:rPr>
          <w:sz w:val="24"/>
          <w:szCs w:val="24"/>
        </w:rPr>
        <w:t xml:space="preserve"> that the Library Board of Trustees approve the Donation and Name Recognition Agreement between Laura L. Coffey, the Jefferson County Library Foundation, Inc., and the Jefferson County Public Library.</w:t>
      </w:r>
      <w:r w:rsidR="00C56708" w:rsidRPr="00D153C3">
        <w:rPr>
          <w:sz w:val="24"/>
          <w:szCs w:val="24"/>
        </w:rPr>
        <w:t xml:space="preserve"> </w:t>
      </w:r>
      <w:proofErr w:type="gramStart"/>
      <w:r w:rsidR="00C56708" w:rsidRPr="00D153C3">
        <w:rPr>
          <w:sz w:val="24"/>
          <w:szCs w:val="24"/>
        </w:rPr>
        <w:t>Seconded</w:t>
      </w:r>
      <w:proofErr w:type="gramEnd"/>
      <w:r w:rsidR="00C56708" w:rsidRPr="00D153C3">
        <w:rPr>
          <w:sz w:val="24"/>
          <w:szCs w:val="24"/>
        </w:rPr>
        <w:t xml:space="preserve"> by Jill Fellman the motion passed by unanimous vote of all Trustees present.  </w:t>
      </w:r>
    </w:p>
    <w:p w14:paraId="79370957" w14:textId="2448659D" w:rsidR="00DC1756" w:rsidRDefault="00DC1756" w:rsidP="00DC1756"/>
    <w:p w14:paraId="027B9018" w14:textId="77777777" w:rsidR="00DC1756" w:rsidRDefault="00DC1756" w:rsidP="00A231B3">
      <w:pPr>
        <w:ind w:left="360"/>
        <w:rPr>
          <w:color w:val="FF0000"/>
        </w:rPr>
      </w:pPr>
    </w:p>
    <w:p w14:paraId="4C659806" w14:textId="77777777" w:rsidR="00897FA1" w:rsidRPr="00496AAA" w:rsidRDefault="00A231B3" w:rsidP="007F4A54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</w:rPr>
      </w:pPr>
      <w:r w:rsidRPr="00496AAA">
        <w:rPr>
          <w:color w:val="000000"/>
          <w:sz w:val="24"/>
          <w:szCs w:val="24"/>
          <w:u w:val="single"/>
        </w:rPr>
        <w:lastRenderedPageBreak/>
        <w:t>Judith &amp; Mark Cook Naming Agreement</w:t>
      </w:r>
      <w:r w:rsidRPr="00496AAA">
        <w:rPr>
          <w:color w:val="000000"/>
          <w:sz w:val="24"/>
          <w:szCs w:val="24"/>
        </w:rPr>
        <w:t xml:space="preserve"> </w:t>
      </w:r>
    </w:p>
    <w:p w14:paraId="7B81FFB0" w14:textId="7007C3B7" w:rsidR="00A231B3" w:rsidRPr="00496AAA" w:rsidRDefault="00897FA1" w:rsidP="00496AAA">
      <w:pPr>
        <w:widowControl/>
        <w:autoSpaceDE/>
        <w:autoSpaceDN/>
        <w:ind w:left="116"/>
        <w:rPr>
          <w:color w:val="FF0000"/>
          <w:sz w:val="24"/>
          <w:szCs w:val="24"/>
        </w:rPr>
      </w:pPr>
      <w:r w:rsidRPr="00496AAA">
        <w:rPr>
          <w:color w:val="000000"/>
          <w:sz w:val="24"/>
          <w:szCs w:val="24"/>
        </w:rPr>
        <w:t xml:space="preserve">The Executive Director shared that the </w:t>
      </w:r>
      <w:r w:rsidR="00A84F74" w:rsidRPr="00496AAA">
        <w:rPr>
          <w:color w:val="000000"/>
          <w:sz w:val="24"/>
          <w:szCs w:val="24"/>
        </w:rPr>
        <w:t xml:space="preserve">donors are new Conifer area residents who want to support the library in their new community. </w:t>
      </w:r>
      <w:r w:rsidR="006033AD" w:rsidRPr="00496AAA">
        <w:rPr>
          <w:color w:val="000000"/>
          <w:sz w:val="24"/>
          <w:szCs w:val="24"/>
        </w:rPr>
        <w:t xml:space="preserve">The Executive Director confirmed that we are not sure how they found out about the naming opportunity. This donation </w:t>
      </w:r>
      <w:r w:rsidR="00496AAA" w:rsidRPr="00496AAA">
        <w:rPr>
          <w:color w:val="000000"/>
          <w:sz w:val="24"/>
          <w:szCs w:val="24"/>
        </w:rPr>
        <w:t>is</w:t>
      </w:r>
      <w:r w:rsidR="006033AD" w:rsidRPr="00496AAA">
        <w:rPr>
          <w:color w:val="000000"/>
          <w:sz w:val="24"/>
          <w:szCs w:val="24"/>
        </w:rPr>
        <w:t xml:space="preserve"> $10,000 for the Community Room. </w:t>
      </w:r>
    </w:p>
    <w:p w14:paraId="50DB3DAD" w14:textId="77777777" w:rsidR="00C25067" w:rsidRPr="00496AAA" w:rsidRDefault="00C25067" w:rsidP="00A231B3">
      <w:pPr>
        <w:ind w:left="360"/>
        <w:rPr>
          <w:color w:val="FF0000"/>
          <w:sz w:val="24"/>
          <w:szCs w:val="24"/>
        </w:rPr>
      </w:pPr>
    </w:p>
    <w:p w14:paraId="2F9EE98F" w14:textId="5E75A026" w:rsidR="00496AAA" w:rsidRPr="00A77A0A" w:rsidRDefault="00C25067" w:rsidP="00496AAA">
      <w:pPr>
        <w:ind w:left="476"/>
        <w:rPr>
          <w:rFonts w:cs="Arial"/>
          <w:sz w:val="24"/>
          <w:szCs w:val="24"/>
        </w:rPr>
      </w:pPr>
      <w:r w:rsidRPr="00496AAA">
        <w:rPr>
          <w:b/>
          <w:sz w:val="24"/>
          <w:szCs w:val="24"/>
        </w:rPr>
        <w:t>MOTION</w:t>
      </w:r>
      <w:r w:rsidRPr="00496AAA">
        <w:rPr>
          <w:sz w:val="24"/>
          <w:szCs w:val="24"/>
        </w:rPr>
        <w:t>:</w:t>
      </w:r>
      <w:r w:rsidR="00496AAA" w:rsidRPr="00496AAA">
        <w:rPr>
          <w:sz w:val="24"/>
          <w:szCs w:val="24"/>
        </w:rPr>
        <w:t xml:space="preserve"> </w:t>
      </w:r>
      <w:r w:rsidR="00A120EA" w:rsidRPr="00496AAA">
        <w:rPr>
          <w:sz w:val="24"/>
          <w:szCs w:val="24"/>
        </w:rPr>
        <w:t xml:space="preserve">Stanley Harsha </w:t>
      </w:r>
      <w:r w:rsidRPr="00496AAA">
        <w:rPr>
          <w:sz w:val="24"/>
          <w:szCs w:val="24"/>
        </w:rPr>
        <w:t>move</w:t>
      </w:r>
      <w:r w:rsidR="00496AAA" w:rsidRPr="00496AAA">
        <w:rPr>
          <w:sz w:val="24"/>
          <w:szCs w:val="24"/>
        </w:rPr>
        <w:t>d</w:t>
      </w:r>
      <w:r w:rsidRPr="00496AAA">
        <w:rPr>
          <w:sz w:val="24"/>
          <w:szCs w:val="24"/>
        </w:rPr>
        <w:t xml:space="preserve"> that the Library Board of Trustees approve the Donation and Name Recognition Agreement between Judith &amp; Mark Cook, the Jefferson County Library Foundation, Inc., and the Jefferson County Public Library.</w:t>
      </w:r>
      <w:r w:rsidR="00496AAA" w:rsidRPr="00496AAA">
        <w:rPr>
          <w:sz w:val="24"/>
          <w:szCs w:val="24"/>
        </w:rPr>
        <w:t xml:space="preserve"> </w:t>
      </w:r>
      <w:proofErr w:type="gramStart"/>
      <w:r w:rsidR="00496AAA" w:rsidRPr="00496AAA">
        <w:rPr>
          <w:sz w:val="24"/>
          <w:szCs w:val="24"/>
        </w:rPr>
        <w:t>Seconded</w:t>
      </w:r>
      <w:proofErr w:type="gramEnd"/>
      <w:r w:rsidR="00496AAA" w:rsidRPr="00496AAA">
        <w:rPr>
          <w:sz w:val="24"/>
          <w:szCs w:val="24"/>
        </w:rPr>
        <w:t xml:space="preserve"> by Pam Anderson the motion passed by unanimous vote of all Trustees present. </w:t>
      </w:r>
      <w:r w:rsidR="00496AAA" w:rsidRPr="00A77A0A">
        <w:rPr>
          <w:sz w:val="24"/>
          <w:szCs w:val="24"/>
        </w:rPr>
        <w:t xml:space="preserve"> </w:t>
      </w:r>
    </w:p>
    <w:p w14:paraId="17034B23" w14:textId="77777777" w:rsidR="00C25067" w:rsidRDefault="00C25067" w:rsidP="001F79C4">
      <w:pPr>
        <w:rPr>
          <w:color w:val="FF0000"/>
        </w:rPr>
      </w:pPr>
    </w:p>
    <w:p w14:paraId="2077660F" w14:textId="77777777" w:rsidR="001F79C4" w:rsidRDefault="00A231B3" w:rsidP="007F4A54">
      <w:pPr>
        <w:widowControl/>
        <w:numPr>
          <w:ilvl w:val="0"/>
          <w:numId w:val="14"/>
        </w:numPr>
        <w:autoSpaceDE/>
        <w:autoSpaceDN/>
        <w:rPr>
          <w:sz w:val="24"/>
          <w:szCs w:val="24"/>
        </w:rPr>
      </w:pPr>
      <w:r w:rsidRPr="001F79C4">
        <w:rPr>
          <w:sz w:val="24"/>
          <w:szCs w:val="24"/>
          <w:u w:val="single"/>
        </w:rPr>
        <w:t>Conifer Area Council Naming Agreement</w:t>
      </w:r>
      <w:r w:rsidR="00A120EA" w:rsidRPr="001F79C4">
        <w:rPr>
          <w:sz w:val="24"/>
          <w:szCs w:val="24"/>
        </w:rPr>
        <w:t xml:space="preserve"> </w:t>
      </w:r>
    </w:p>
    <w:p w14:paraId="453B0A2F" w14:textId="17A5BA67" w:rsidR="00A231B3" w:rsidRPr="001F79C4" w:rsidRDefault="001F79C4" w:rsidP="001F79C4">
      <w:pPr>
        <w:widowControl/>
        <w:autoSpaceDE/>
        <w:autoSpaceDN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The Executive Director shared that the Conifer Area Council had </w:t>
      </w:r>
      <w:r w:rsidR="00221B33">
        <w:rPr>
          <w:sz w:val="24"/>
          <w:szCs w:val="24"/>
        </w:rPr>
        <w:t xml:space="preserve">been advocating for a different type of Conifer Library for some time, and they have been great partners to the Library in </w:t>
      </w:r>
      <w:r w:rsidR="00F42CF3">
        <w:rPr>
          <w:sz w:val="24"/>
          <w:szCs w:val="24"/>
        </w:rPr>
        <w:t>this</w:t>
      </w:r>
      <w:r w:rsidR="00221B33">
        <w:rPr>
          <w:sz w:val="24"/>
          <w:szCs w:val="24"/>
        </w:rPr>
        <w:t xml:space="preserve"> process. </w:t>
      </w:r>
      <w:r w:rsidR="00F42CF3">
        <w:rPr>
          <w:sz w:val="24"/>
          <w:szCs w:val="24"/>
        </w:rPr>
        <w:t xml:space="preserve">This donation is $5,000 for a </w:t>
      </w:r>
      <w:r w:rsidR="00A120EA" w:rsidRPr="001F79C4">
        <w:rPr>
          <w:sz w:val="24"/>
          <w:szCs w:val="24"/>
        </w:rPr>
        <w:t xml:space="preserve">Study </w:t>
      </w:r>
      <w:r w:rsidR="00F42CF3">
        <w:rPr>
          <w:sz w:val="24"/>
          <w:szCs w:val="24"/>
        </w:rPr>
        <w:t>R</w:t>
      </w:r>
      <w:r w:rsidR="00A120EA" w:rsidRPr="001F79C4">
        <w:rPr>
          <w:sz w:val="24"/>
          <w:szCs w:val="24"/>
        </w:rPr>
        <w:t xml:space="preserve">oom. </w:t>
      </w:r>
    </w:p>
    <w:p w14:paraId="12A0B19F" w14:textId="77777777" w:rsidR="005630F2" w:rsidRDefault="005630F2" w:rsidP="005630F2">
      <w:pPr>
        <w:ind w:left="476"/>
        <w:rPr>
          <w:b/>
          <w:sz w:val="24"/>
          <w:szCs w:val="24"/>
        </w:rPr>
      </w:pPr>
    </w:p>
    <w:p w14:paraId="6CFDFAEF" w14:textId="7783B416" w:rsidR="005630F2" w:rsidRPr="00A77A0A" w:rsidRDefault="00212793" w:rsidP="005630F2">
      <w:pPr>
        <w:ind w:left="476"/>
        <w:rPr>
          <w:rFonts w:cs="Arial"/>
          <w:sz w:val="24"/>
          <w:szCs w:val="24"/>
        </w:rPr>
      </w:pPr>
      <w:r w:rsidRPr="00F42CF3">
        <w:rPr>
          <w:b/>
          <w:sz w:val="24"/>
          <w:szCs w:val="24"/>
        </w:rPr>
        <w:t>MOTION</w:t>
      </w:r>
      <w:r w:rsidRPr="00F42CF3">
        <w:rPr>
          <w:sz w:val="24"/>
          <w:szCs w:val="24"/>
        </w:rPr>
        <w:t>:</w:t>
      </w:r>
      <w:r w:rsidR="00F42CF3">
        <w:rPr>
          <w:sz w:val="24"/>
          <w:szCs w:val="24"/>
        </w:rPr>
        <w:t xml:space="preserve"> </w:t>
      </w:r>
      <w:r w:rsidR="00036521" w:rsidRPr="00F42CF3">
        <w:rPr>
          <w:sz w:val="24"/>
          <w:szCs w:val="24"/>
        </w:rPr>
        <w:t>Jill Fellman</w:t>
      </w:r>
      <w:r w:rsidRPr="00F42CF3">
        <w:rPr>
          <w:sz w:val="24"/>
          <w:szCs w:val="24"/>
        </w:rPr>
        <w:t xml:space="preserve"> move</w:t>
      </w:r>
      <w:r w:rsidR="00F42CF3">
        <w:rPr>
          <w:sz w:val="24"/>
          <w:szCs w:val="24"/>
        </w:rPr>
        <w:t>d</w:t>
      </w:r>
      <w:r w:rsidRPr="00F42CF3">
        <w:rPr>
          <w:sz w:val="24"/>
          <w:szCs w:val="24"/>
        </w:rPr>
        <w:t xml:space="preserve"> that the Library Board of Trustees approve the Donation and Name Recognition Agreement between the Conifer Area Council, the Jefferson County Library Foundation, Inc., and the Jefferson County Public Library.</w:t>
      </w:r>
      <w:r w:rsidR="005630F2">
        <w:rPr>
          <w:sz w:val="24"/>
          <w:szCs w:val="24"/>
        </w:rPr>
        <w:t xml:space="preserve"> </w:t>
      </w:r>
      <w:proofErr w:type="gramStart"/>
      <w:r w:rsidR="005630F2" w:rsidRPr="00496AAA">
        <w:rPr>
          <w:sz w:val="24"/>
          <w:szCs w:val="24"/>
        </w:rPr>
        <w:t>Seconded</w:t>
      </w:r>
      <w:proofErr w:type="gramEnd"/>
      <w:r w:rsidR="005630F2" w:rsidRPr="00496AAA">
        <w:rPr>
          <w:sz w:val="24"/>
          <w:szCs w:val="24"/>
        </w:rPr>
        <w:t xml:space="preserve"> by Pam Anderson the motion passed by unanimous vote of all Trustees present. </w:t>
      </w:r>
      <w:r w:rsidR="005630F2" w:rsidRPr="00A77A0A">
        <w:rPr>
          <w:sz w:val="24"/>
          <w:szCs w:val="24"/>
        </w:rPr>
        <w:t xml:space="preserve"> </w:t>
      </w:r>
    </w:p>
    <w:p w14:paraId="5ADF70A1" w14:textId="77777777" w:rsidR="001A3CD8" w:rsidRDefault="001A3CD8">
      <w:pPr>
        <w:pStyle w:val="BodyText"/>
      </w:pPr>
    </w:p>
    <w:p w14:paraId="7122E4A4" w14:textId="753D8C96" w:rsidR="00673F43" w:rsidRDefault="00062885" w:rsidP="00673F43">
      <w:pPr>
        <w:rPr>
          <w:b/>
          <w:bCs/>
          <w:sz w:val="24"/>
          <w:szCs w:val="24"/>
        </w:rPr>
      </w:pPr>
      <w:r w:rsidRPr="000E1B60">
        <w:rPr>
          <w:b/>
          <w:bCs/>
          <w:sz w:val="24"/>
          <w:szCs w:val="24"/>
        </w:rPr>
        <w:t>OPERATIONAL</w:t>
      </w:r>
      <w:r w:rsidRPr="000E1B60">
        <w:rPr>
          <w:b/>
          <w:bCs/>
          <w:spacing w:val="-5"/>
          <w:sz w:val="24"/>
          <w:szCs w:val="24"/>
        </w:rPr>
        <w:t xml:space="preserve"> </w:t>
      </w:r>
      <w:r w:rsidRPr="000E1B60">
        <w:rPr>
          <w:b/>
          <w:bCs/>
          <w:spacing w:val="-2"/>
          <w:sz w:val="24"/>
          <w:szCs w:val="24"/>
        </w:rPr>
        <w:t>UPDATES</w:t>
      </w:r>
    </w:p>
    <w:p w14:paraId="538F6C84" w14:textId="1745F05D" w:rsidR="001A3CD8" w:rsidRDefault="00062885" w:rsidP="00673F43">
      <w:pPr>
        <w:rPr>
          <w:b/>
          <w:spacing w:val="-2"/>
          <w:sz w:val="24"/>
        </w:rPr>
      </w:pP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Finance</w:t>
      </w:r>
    </w:p>
    <w:p w14:paraId="09DD9979" w14:textId="77777777" w:rsidR="00E91A4F" w:rsidRPr="00673F43" w:rsidRDefault="00E91A4F" w:rsidP="00673F43">
      <w:pPr>
        <w:rPr>
          <w:b/>
          <w:bCs/>
          <w:sz w:val="24"/>
          <w:szCs w:val="24"/>
        </w:rPr>
      </w:pPr>
    </w:p>
    <w:p w14:paraId="4042DACC" w14:textId="77777777" w:rsidR="001A3CD8" w:rsidRDefault="00062885">
      <w:pPr>
        <w:spacing w:before="1"/>
        <w:ind w:left="115"/>
        <w:rPr>
          <w:b/>
          <w:sz w:val="24"/>
        </w:rPr>
      </w:pPr>
      <w:r>
        <w:rPr>
          <w:b/>
          <w:sz w:val="24"/>
          <w:u w:val="single"/>
        </w:rPr>
        <w:t>Finance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Budget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Monthly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Financials</w:t>
      </w:r>
    </w:p>
    <w:p w14:paraId="5FD08B97" w14:textId="67604A2C" w:rsidR="001A3CD8" w:rsidRDefault="00062885">
      <w:pPr>
        <w:pStyle w:val="ListParagraph"/>
        <w:numPr>
          <w:ilvl w:val="0"/>
          <w:numId w:val="4"/>
        </w:numPr>
        <w:tabs>
          <w:tab w:val="left" w:pos="473"/>
        </w:tabs>
        <w:ind w:left="473" w:hanging="358"/>
        <w:rPr>
          <w:b/>
          <w:sz w:val="24"/>
        </w:rPr>
      </w:pPr>
      <w:r>
        <w:rPr>
          <w:b/>
          <w:sz w:val="24"/>
          <w:u w:val="single"/>
        </w:rPr>
        <w:t>Financial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Report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</w:t>
      </w:r>
      <w:r w:rsidR="00F07DE4">
        <w:rPr>
          <w:b/>
          <w:spacing w:val="-2"/>
          <w:sz w:val="24"/>
          <w:u w:val="single"/>
        </w:rPr>
        <w:t xml:space="preserve">November &amp; </w:t>
      </w:r>
      <w:r>
        <w:rPr>
          <w:b/>
          <w:spacing w:val="-2"/>
          <w:sz w:val="24"/>
          <w:u w:val="single"/>
        </w:rPr>
        <w:t>December)</w:t>
      </w:r>
    </w:p>
    <w:p w14:paraId="399FBDF7" w14:textId="25F673C0" w:rsidR="001A3CD8" w:rsidRDefault="00062885" w:rsidP="004A161B">
      <w:pPr>
        <w:pStyle w:val="BodyText"/>
        <w:ind w:left="115" w:right="1190"/>
      </w:pPr>
      <w:r>
        <w:t>Matt</w:t>
      </w:r>
      <w:r>
        <w:rPr>
          <w:spacing w:val="-4"/>
        </w:rPr>
        <w:t xml:space="preserve"> </w:t>
      </w:r>
      <w:r>
        <w:t>Griffin,</w:t>
      </w:r>
      <w:r w:rsidR="00825127" w:rsidRPr="00825127">
        <w:rPr>
          <w:rFonts w:ascii="Segoe UI" w:hAnsi="Segoe UI" w:cs="Segoe UI"/>
          <w:color w:val="58595B"/>
          <w:sz w:val="27"/>
          <w:szCs w:val="27"/>
          <w:shd w:val="clear" w:color="auto" w:fill="FFFFFF"/>
        </w:rPr>
        <w:t xml:space="preserve"> </w:t>
      </w:r>
      <w:r w:rsidR="00825127" w:rsidRPr="00825127">
        <w:t>Chief Strategy &amp; Operating Officer</w:t>
      </w:r>
      <w:r>
        <w:t>,</w:t>
      </w:r>
      <w:r>
        <w:rPr>
          <w:spacing w:val="-3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provided information on </w:t>
      </w:r>
      <w:proofErr w:type="gramStart"/>
      <w:r>
        <w:t xml:space="preserve">the </w:t>
      </w:r>
      <w:r w:rsidR="0085484F">
        <w:t>November</w:t>
      </w:r>
      <w:proofErr w:type="gramEnd"/>
      <w:r w:rsidR="0085484F">
        <w:t xml:space="preserve"> 2024 and </w:t>
      </w:r>
      <w:r>
        <w:t>December 202</w:t>
      </w:r>
      <w:r w:rsidR="0085484F">
        <w:t>4</w:t>
      </w:r>
      <w:r>
        <w:t xml:space="preserve"> monthly financials. </w:t>
      </w:r>
      <w:r w:rsidR="00A352FC">
        <w:t xml:space="preserve">He noted that </w:t>
      </w:r>
      <w:r w:rsidR="006766F6">
        <w:t xml:space="preserve">the </w:t>
      </w:r>
      <w:r w:rsidR="0050761F">
        <w:t>December Table 1</w:t>
      </w:r>
      <w:r w:rsidR="006766F6">
        <w:t xml:space="preserve"> shows the</w:t>
      </w:r>
      <w:r w:rsidR="0050761F">
        <w:t xml:space="preserve"> YTD end of December</w:t>
      </w:r>
      <w:r w:rsidR="006766F6">
        <w:t>, but it</w:t>
      </w:r>
      <w:r w:rsidR="0050761F">
        <w:t xml:space="preserve"> doesn’t mean things have stopped moving</w:t>
      </w:r>
      <w:r w:rsidR="006766F6">
        <w:t>.</w:t>
      </w:r>
      <w:r w:rsidR="0050761F">
        <w:t xml:space="preserve"> </w:t>
      </w:r>
      <w:r w:rsidR="006766F6">
        <w:t>W</w:t>
      </w:r>
      <w:r w:rsidR="0050761F">
        <w:t xml:space="preserve">e will </w:t>
      </w:r>
      <w:r w:rsidR="006766F6">
        <w:t xml:space="preserve">continue to </w:t>
      </w:r>
      <w:r w:rsidR="0050761F">
        <w:t xml:space="preserve">see adjustments in both directions </w:t>
      </w:r>
      <w:r w:rsidR="006766F6">
        <w:t xml:space="preserve">over the next few months </w:t>
      </w:r>
      <w:r w:rsidR="0050761F">
        <w:t>across line items</w:t>
      </w:r>
      <w:r w:rsidR="006766F6">
        <w:t xml:space="preserve">. The </w:t>
      </w:r>
      <w:r w:rsidR="0050761F">
        <w:t>total revenue exceed</w:t>
      </w:r>
      <w:r w:rsidR="006766F6">
        <w:t>ed</w:t>
      </w:r>
      <w:r w:rsidR="0050761F">
        <w:t xml:space="preserve"> </w:t>
      </w:r>
      <w:proofErr w:type="gramStart"/>
      <w:r w:rsidR="0050761F">
        <w:t>budget</w:t>
      </w:r>
      <w:proofErr w:type="gramEnd"/>
      <w:r w:rsidR="0050761F">
        <w:t xml:space="preserve"> by 4.4 million</w:t>
      </w:r>
      <w:r w:rsidR="006766F6">
        <w:t>. This was primarily</w:t>
      </w:r>
      <w:r w:rsidR="0050761F">
        <w:t xml:space="preserve"> driven by property tax. W</w:t>
      </w:r>
      <w:r w:rsidR="006766F6">
        <w:t>e w</w:t>
      </w:r>
      <w:r w:rsidR="0050761F">
        <w:t>ould not describe that as</w:t>
      </w:r>
      <w:r w:rsidR="006766F6">
        <w:t xml:space="preserve"> an</w:t>
      </w:r>
      <w:r w:rsidR="0050761F">
        <w:t xml:space="preserve"> overcollection, our forecast happens early. The</w:t>
      </w:r>
      <w:r w:rsidR="001B4C80">
        <w:t xml:space="preserve"> investment</w:t>
      </w:r>
      <w:r w:rsidR="00705F42">
        <w:t xml:space="preserve"> </w:t>
      </w:r>
      <w:r w:rsidR="001A46CC">
        <w:t xml:space="preserve">income </w:t>
      </w:r>
      <w:r w:rsidR="00705F42">
        <w:t>also</w:t>
      </w:r>
      <w:r w:rsidR="001B4C80">
        <w:t xml:space="preserve"> exceeded</w:t>
      </w:r>
      <w:r w:rsidR="00705F42">
        <w:t xml:space="preserve"> estimates</w:t>
      </w:r>
      <w:r w:rsidR="001B4C80">
        <w:t xml:space="preserve">, </w:t>
      </w:r>
      <w:r w:rsidR="00705F42">
        <w:t xml:space="preserve">and </w:t>
      </w:r>
      <w:r w:rsidR="001B4C80">
        <w:t xml:space="preserve">those will also </w:t>
      </w:r>
      <w:r w:rsidR="00B25338">
        <w:t>be adjusted</w:t>
      </w:r>
      <w:r w:rsidR="00705F42">
        <w:t xml:space="preserve"> here</w:t>
      </w:r>
      <w:r w:rsidR="001B4C80">
        <w:t xml:space="preserve">. We monitor these into next year and we will keep an eye on material changes. </w:t>
      </w:r>
      <w:r w:rsidR="00705F42">
        <w:t xml:space="preserve">In </w:t>
      </w:r>
      <w:r w:rsidR="00B25338">
        <w:t>December</w:t>
      </w:r>
      <w:r w:rsidR="00705F42">
        <w:t xml:space="preserve"> </w:t>
      </w:r>
      <w:r w:rsidR="001B4C80">
        <w:t>Table 2</w:t>
      </w:r>
      <w:r w:rsidR="00705F42">
        <w:t xml:space="preserve">, our </w:t>
      </w:r>
      <w:r w:rsidR="001B4C80">
        <w:t>total operating expen</w:t>
      </w:r>
      <w:r w:rsidR="00705F42">
        <w:t>ses</w:t>
      </w:r>
      <w:r w:rsidR="001B4C80">
        <w:t xml:space="preserve"> </w:t>
      </w:r>
      <w:proofErr w:type="gramStart"/>
      <w:r w:rsidR="001B4C80">
        <w:t>ended under by</w:t>
      </w:r>
      <w:proofErr w:type="gramEnd"/>
      <w:r w:rsidR="001B4C80">
        <w:t xml:space="preserve"> 3.1</w:t>
      </w:r>
      <w:r w:rsidR="00705F42">
        <w:t xml:space="preserve"> million. This was primarily</w:t>
      </w:r>
      <w:r w:rsidR="001B4C80">
        <w:t xml:space="preserve"> driven by the </w:t>
      </w:r>
      <w:proofErr w:type="gramStart"/>
      <w:r w:rsidR="001B4C80">
        <w:t>Library</w:t>
      </w:r>
      <w:proofErr w:type="gramEnd"/>
      <w:r w:rsidR="001B4C80">
        <w:t xml:space="preserve"> books and materials line item. </w:t>
      </w:r>
      <w:r w:rsidR="00705F42">
        <w:t xml:space="preserve">We were </w:t>
      </w:r>
      <w:r w:rsidR="001B4C80">
        <w:t xml:space="preserve">1.4 </w:t>
      </w:r>
      <w:r w:rsidR="00705F42">
        <w:t xml:space="preserve">million </w:t>
      </w:r>
      <w:r w:rsidR="001B4C80">
        <w:t xml:space="preserve">under in that. </w:t>
      </w:r>
      <w:r w:rsidR="00705F42">
        <w:t xml:space="preserve">Our </w:t>
      </w:r>
      <w:r w:rsidR="001A46CC">
        <w:t>Northwest</w:t>
      </w:r>
      <w:r w:rsidR="001B4C80">
        <w:t xml:space="preserve"> opening day collection</w:t>
      </w:r>
      <w:r w:rsidR="00705F42">
        <w:t xml:space="preserve"> was budgeted for</w:t>
      </w:r>
      <w:r w:rsidR="001B4C80">
        <w:t xml:space="preserve"> 1.26 million, </w:t>
      </w:r>
      <w:r w:rsidR="00705F42">
        <w:t xml:space="preserve">and that was </w:t>
      </w:r>
      <w:r w:rsidR="001B4C80">
        <w:t>not spent</w:t>
      </w:r>
      <w:r w:rsidR="00705F42">
        <w:t xml:space="preserve"> due to project timelines</w:t>
      </w:r>
      <w:r w:rsidR="001B4C80">
        <w:t xml:space="preserve">. This will be </w:t>
      </w:r>
      <w:r w:rsidR="00705F42">
        <w:t>moved and budgeted</w:t>
      </w:r>
      <w:r w:rsidR="001B4C80">
        <w:t xml:space="preserve"> in </w:t>
      </w:r>
      <w:r w:rsidR="001A46CC">
        <w:t>the appropriate</w:t>
      </w:r>
      <w:r w:rsidR="001B4C80">
        <w:t xml:space="preserve"> year. T</w:t>
      </w:r>
      <w:r w:rsidR="00705F42">
        <w:t>he t</w:t>
      </w:r>
      <w:r w:rsidR="001B4C80">
        <w:t xml:space="preserve">otal </w:t>
      </w:r>
      <w:r w:rsidR="00705F42">
        <w:t>salaries</w:t>
      </w:r>
      <w:r w:rsidR="001B4C80">
        <w:t xml:space="preserve"> and benefits ended 2% </w:t>
      </w:r>
      <w:r w:rsidR="001A46CC">
        <w:t>below</w:t>
      </w:r>
      <w:r w:rsidR="001B4C80">
        <w:t xml:space="preserve"> forecast. </w:t>
      </w:r>
      <w:r w:rsidR="004C1AFA">
        <w:t>Final Table</w:t>
      </w:r>
      <w:r w:rsidR="00705F42">
        <w:t xml:space="preserve"> shows our </w:t>
      </w:r>
      <w:r w:rsidR="004C1AFA">
        <w:t>Grants/funds/</w:t>
      </w:r>
      <w:proofErr w:type="gramStart"/>
      <w:r w:rsidR="004C1AFA">
        <w:t>donation</w:t>
      </w:r>
      <w:proofErr w:type="gramEnd"/>
      <w:r w:rsidR="00705F42">
        <w:t xml:space="preserve"> and this s</w:t>
      </w:r>
      <w:r w:rsidR="004C1AFA">
        <w:t xml:space="preserve">hows </w:t>
      </w:r>
      <w:r w:rsidR="001A46CC">
        <w:t xml:space="preserve">$140,000 </w:t>
      </w:r>
      <w:r w:rsidR="004C1AFA">
        <w:t>under budget</w:t>
      </w:r>
      <w:r w:rsidR="00705F42">
        <w:t>. W</w:t>
      </w:r>
      <w:r w:rsidR="004C1AFA">
        <w:t xml:space="preserve">e will collect </w:t>
      </w:r>
      <w:r w:rsidR="00705F42">
        <w:t xml:space="preserve">that </w:t>
      </w:r>
      <w:r w:rsidR="004C1AFA">
        <w:t xml:space="preserve">in </w:t>
      </w:r>
      <w:r w:rsidR="00705F42">
        <w:t xml:space="preserve">the </w:t>
      </w:r>
      <w:r w:rsidR="004C1AFA">
        <w:t xml:space="preserve">next few months and accrue </w:t>
      </w:r>
      <w:r w:rsidR="00705F42">
        <w:t xml:space="preserve">it </w:t>
      </w:r>
      <w:r w:rsidR="004C1AFA">
        <w:t xml:space="preserve">to </w:t>
      </w:r>
      <w:r w:rsidR="00705F42">
        <w:t>2</w:t>
      </w:r>
      <w:r w:rsidR="004C1AFA">
        <w:t xml:space="preserve">024. </w:t>
      </w:r>
      <w:r w:rsidR="00705F42">
        <w:t>We will s</w:t>
      </w:r>
      <w:r w:rsidR="004C1AFA">
        <w:t xml:space="preserve">ee changes over </w:t>
      </w:r>
      <w:r w:rsidR="00705F42">
        <w:t xml:space="preserve">the </w:t>
      </w:r>
      <w:r w:rsidR="004C1AFA">
        <w:t xml:space="preserve">next several months, </w:t>
      </w:r>
      <w:r w:rsidR="00705F42">
        <w:t xml:space="preserve">there are no concerns from us </w:t>
      </w:r>
      <w:r w:rsidR="001A46CC">
        <w:t>about</w:t>
      </w:r>
      <w:r w:rsidR="00705F42">
        <w:t xml:space="preserve"> these </w:t>
      </w:r>
      <w:proofErr w:type="gramStart"/>
      <w:r w:rsidR="00705F42">
        <w:t>items</w:t>
      </w:r>
      <w:proofErr w:type="gramEnd"/>
      <w:r w:rsidR="00705F42">
        <w:t xml:space="preserve">. </w:t>
      </w:r>
    </w:p>
    <w:p w14:paraId="33F4D332" w14:textId="77777777" w:rsidR="00C47B4C" w:rsidRDefault="00C47B4C" w:rsidP="004A161B">
      <w:pPr>
        <w:pStyle w:val="BodyText"/>
        <w:ind w:left="115" w:right="1190"/>
      </w:pPr>
    </w:p>
    <w:p w14:paraId="6A430BEB" w14:textId="77777777" w:rsidR="00C47B4C" w:rsidRDefault="00C47B4C" w:rsidP="004A161B">
      <w:pPr>
        <w:pStyle w:val="BodyText"/>
        <w:ind w:left="115" w:right="1190"/>
      </w:pPr>
    </w:p>
    <w:p w14:paraId="7C1C42E4" w14:textId="6A8CAE5D" w:rsidR="00260357" w:rsidRDefault="00260357" w:rsidP="004A161B">
      <w:pPr>
        <w:pStyle w:val="BodyText"/>
        <w:ind w:left="115" w:right="1190"/>
      </w:pPr>
      <w:r>
        <w:lastRenderedPageBreak/>
        <w:t xml:space="preserve">In response to a question, the Board was informed that the variance in </w:t>
      </w:r>
      <w:proofErr w:type="gramStart"/>
      <w:r w:rsidR="00C47B4C">
        <w:t>expenditure</w:t>
      </w:r>
      <w:r w:rsidR="001A46CC">
        <w:t>s</w:t>
      </w:r>
      <w:proofErr w:type="gramEnd"/>
      <w:r w:rsidR="001A46CC">
        <w:t xml:space="preserve"> in Table 1</w:t>
      </w:r>
      <w:r>
        <w:t xml:space="preserve"> is the result of the </w:t>
      </w:r>
      <w:r w:rsidR="00C47B4C">
        <w:t>intricacies</w:t>
      </w:r>
      <w:r>
        <w:t xml:space="preserve"> of having a single year budget tied in with a multi-year project. There was no true underspen</w:t>
      </w:r>
      <w:r w:rsidR="001A46CC">
        <w:t>d</w:t>
      </w:r>
      <w:r>
        <w:t>, it is budgeted for in case it is needed and then we carry</w:t>
      </w:r>
      <w:r w:rsidR="001A46CC">
        <w:t xml:space="preserve"> </w:t>
      </w:r>
      <w:r>
        <w:t>over the unspent dollars into the year when we believe we will need t</w:t>
      </w:r>
      <w:r w:rsidR="00C47B4C">
        <w:t xml:space="preserve">hose funds. </w:t>
      </w:r>
    </w:p>
    <w:p w14:paraId="706404F5" w14:textId="77777777" w:rsidR="00C47B4C" w:rsidRDefault="00C47B4C" w:rsidP="004A161B">
      <w:pPr>
        <w:pStyle w:val="BodyText"/>
        <w:ind w:left="115" w:right="1190"/>
      </w:pPr>
    </w:p>
    <w:p w14:paraId="2B0013CD" w14:textId="1A1F4200" w:rsidR="007F1988" w:rsidRDefault="007F1988" w:rsidP="004A161B">
      <w:pPr>
        <w:pStyle w:val="BodyText"/>
        <w:ind w:left="115" w:right="1190"/>
      </w:pPr>
      <w:r>
        <w:t xml:space="preserve"> </w:t>
      </w:r>
      <w:r w:rsidR="00C47B4C">
        <w:t>In response to a question, the Board was informed that Erate</w:t>
      </w:r>
      <w:r w:rsidR="00C31E02">
        <w:t xml:space="preserve"> will be reflected later </w:t>
      </w:r>
      <w:r w:rsidR="001A46CC">
        <w:t>based</w:t>
      </w:r>
      <w:r w:rsidR="00C31E02">
        <w:t xml:space="preserve"> on when we receive it. It will be accrued to 2024. </w:t>
      </w:r>
    </w:p>
    <w:p w14:paraId="094A6827" w14:textId="77777777" w:rsidR="00C31E02" w:rsidRDefault="00C31E02" w:rsidP="004A161B">
      <w:pPr>
        <w:pStyle w:val="BodyText"/>
        <w:ind w:left="115" w:right="1190"/>
      </w:pPr>
    </w:p>
    <w:p w14:paraId="7123E9AE" w14:textId="268974E4" w:rsidR="001A3CD8" w:rsidRDefault="00C31E02" w:rsidP="00C77141">
      <w:pPr>
        <w:pStyle w:val="BodyText"/>
        <w:ind w:left="115" w:right="1190"/>
      </w:pPr>
      <w:r>
        <w:t xml:space="preserve">In response to a question, the Board was informed that the electric vehicle charging stations </w:t>
      </w:r>
      <w:r w:rsidR="00C77141">
        <w:t>do carry an expense</w:t>
      </w:r>
      <w:r w:rsidR="00E61AAC">
        <w:t xml:space="preserve"> for patrons,</w:t>
      </w:r>
      <w:r w:rsidR="00C77141">
        <w:t xml:space="preserve"> </w:t>
      </w:r>
      <w:r w:rsidR="005953EE">
        <w:t>depending</w:t>
      </w:r>
      <w:r w:rsidR="00C77141">
        <w:t xml:space="preserve"> on how long someone uses them for. Our charging policy is posted on our website. Patrons get a certain amount of free charging and then there is an expense associated with continued charging. The </w:t>
      </w:r>
      <w:proofErr w:type="gramStart"/>
      <w:r w:rsidR="00C77141">
        <w:t>Library</w:t>
      </w:r>
      <w:proofErr w:type="gramEnd"/>
      <w:r w:rsidR="00C77141">
        <w:t xml:space="preserve"> has the ability to adjust the fee policy. </w:t>
      </w:r>
    </w:p>
    <w:p w14:paraId="2FA18209" w14:textId="77777777" w:rsidR="001A3CD8" w:rsidRDefault="001A3CD8">
      <w:pPr>
        <w:pStyle w:val="BodyText"/>
      </w:pPr>
    </w:p>
    <w:p w14:paraId="6A730B84" w14:textId="657339CC" w:rsidR="001A3CD8" w:rsidRDefault="00062885">
      <w:pPr>
        <w:pStyle w:val="Heading2"/>
        <w:numPr>
          <w:ilvl w:val="0"/>
          <w:numId w:val="4"/>
        </w:numPr>
        <w:tabs>
          <w:tab w:val="left" w:pos="474"/>
        </w:tabs>
        <w:spacing w:line="323" w:lineRule="exact"/>
        <w:ind w:left="474" w:hanging="359"/>
        <w:jc w:val="both"/>
      </w:pPr>
      <w:r>
        <w:t>202</w:t>
      </w:r>
      <w:r w:rsidR="0085484F">
        <w:t xml:space="preserve">5 </w:t>
      </w:r>
      <w:r>
        <w:t>Annual</w:t>
      </w:r>
      <w:r>
        <w:rPr>
          <w:spacing w:val="-3"/>
        </w:rPr>
        <w:t xml:space="preserve"> </w:t>
      </w:r>
      <w:r>
        <w:t>Plan: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Priorities,</w:t>
      </w:r>
      <w:r>
        <w:rPr>
          <w:spacing w:val="-3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Projects</w:t>
      </w:r>
    </w:p>
    <w:p w14:paraId="5A8DB6F8" w14:textId="77777777" w:rsidR="001A3CD8" w:rsidRDefault="00062885">
      <w:pPr>
        <w:pStyle w:val="BodyText"/>
        <w:spacing w:line="323" w:lineRule="exact"/>
        <w:ind w:left="115"/>
        <w:jc w:val="both"/>
      </w:pPr>
      <w:r>
        <w:rPr>
          <w:u w:val="single"/>
        </w:rPr>
        <w:t>Global</w:t>
      </w:r>
      <w:r>
        <w:rPr>
          <w:spacing w:val="-3"/>
          <w:u w:val="single"/>
        </w:rPr>
        <w:t xml:space="preserve"> </w:t>
      </w:r>
      <w:r>
        <w:rPr>
          <w:u w:val="single"/>
        </w:rPr>
        <w:t>Ends</w:t>
      </w:r>
      <w:r>
        <w:rPr>
          <w:spacing w:val="-1"/>
          <w:u w:val="single"/>
        </w:rPr>
        <w:t xml:space="preserve"> </w:t>
      </w:r>
      <w:r>
        <w:rPr>
          <w:u w:val="single"/>
        </w:rPr>
        <w:t>1.0-</w:t>
      </w:r>
      <w:r>
        <w:rPr>
          <w:spacing w:val="-5"/>
          <w:u w:val="single"/>
        </w:rPr>
        <w:t>1.4</w:t>
      </w:r>
    </w:p>
    <w:p w14:paraId="09B13724" w14:textId="77777777" w:rsidR="001A3CD8" w:rsidRDefault="00062885">
      <w:pPr>
        <w:pStyle w:val="BodyText"/>
        <w:ind w:left="115" w:right="1398"/>
        <w:jc w:val="both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 w:rsidRPr="000F305F">
        <w:t>not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on the Global</w:t>
      </w:r>
      <w:r>
        <w:rPr>
          <w:spacing w:val="-1"/>
        </w:rPr>
        <w:t xml:space="preserve"> </w:t>
      </w:r>
      <w:r>
        <w:t>Ends. The Chair asked</w:t>
      </w:r>
      <w:r>
        <w:rPr>
          <w:spacing w:val="-1"/>
        </w:rPr>
        <w:t xml:space="preserve"> </w:t>
      </w:r>
      <w:r>
        <w:t>for consensus from the Board</w:t>
      </w:r>
      <w:r>
        <w:rPr>
          <w:spacing w:val="-1"/>
        </w:rPr>
        <w:t xml:space="preserve"> </w:t>
      </w:r>
      <w:r>
        <w:t>in support</w:t>
      </w:r>
      <w:r>
        <w:rPr>
          <w:spacing w:val="-1"/>
        </w:rPr>
        <w:t xml:space="preserve"> </w:t>
      </w:r>
      <w:r>
        <w:t>of the current Global Ends Statements. The Board indicated consensus.</w:t>
      </w:r>
    </w:p>
    <w:p w14:paraId="6E9D1AE5" w14:textId="77777777" w:rsidR="001A3CD8" w:rsidRDefault="001A3CD8">
      <w:pPr>
        <w:pStyle w:val="BodyText"/>
        <w:spacing w:before="1"/>
      </w:pPr>
    </w:p>
    <w:p w14:paraId="1C1DB396" w14:textId="2D8DC31F" w:rsidR="001A3CD8" w:rsidRDefault="00062885">
      <w:pPr>
        <w:pStyle w:val="BodyText"/>
        <w:spacing w:line="323" w:lineRule="exact"/>
        <w:ind w:left="115"/>
        <w:jc w:val="both"/>
      </w:pPr>
      <w:r>
        <w:rPr>
          <w:u w:val="single"/>
        </w:rPr>
        <w:t>202</w:t>
      </w:r>
      <w:r w:rsidR="0085484F"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Annual</w:t>
      </w:r>
      <w:r>
        <w:rPr>
          <w:spacing w:val="-4"/>
          <w:u w:val="single"/>
        </w:rPr>
        <w:t xml:space="preserve"> </w:t>
      </w:r>
      <w:r>
        <w:rPr>
          <w:u w:val="single"/>
        </w:rPr>
        <w:t>Strategic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Plan</w:t>
      </w:r>
    </w:p>
    <w:p w14:paraId="3A7F46A7" w14:textId="14E6BBBC" w:rsidR="001A3CD8" w:rsidRDefault="000F305F">
      <w:pPr>
        <w:pStyle w:val="BodyText"/>
        <w:ind w:left="115" w:right="1249"/>
        <w:rPr>
          <w:spacing w:val="-3"/>
        </w:rPr>
      </w:pPr>
      <w:r>
        <w:t>Matt</w:t>
      </w:r>
      <w:r>
        <w:rPr>
          <w:spacing w:val="-4"/>
        </w:rPr>
        <w:t xml:space="preserve"> </w:t>
      </w:r>
      <w:r>
        <w:t>Griffin,</w:t>
      </w:r>
      <w:r w:rsidRPr="00825127">
        <w:rPr>
          <w:rFonts w:ascii="Segoe UI" w:hAnsi="Segoe UI" w:cs="Segoe UI"/>
          <w:color w:val="58595B"/>
          <w:sz w:val="27"/>
          <w:szCs w:val="27"/>
          <w:shd w:val="clear" w:color="auto" w:fill="FFFFFF"/>
        </w:rPr>
        <w:t xml:space="preserve"> </w:t>
      </w:r>
      <w:r w:rsidRPr="00825127">
        <w:t>Chief Strategy &amp; Operating Officer</w:t>
      </w:r>
      <w:r>
        <w:t xml:space="preserve">, addressed the Board and provided </w:t>
      </w:r>
      <w:r w:rsidR="00193989">
        <w:t xml:space="preserve">information </w:t>
      </w:r>
      <w:r w:rsidR="00193989">
        <w:rPr>
          <w:spacing w:val="-3"/>
        </w:rPr>
        <w:t>on</w:t>
      </w:r>
      <w:r>
        <w:t xml:space="preserve"> revisions </w:t>
      </w:r>
      <w:r w:rsidR="00B25338">
        <w:t>from</w:t>
      </w:r>
      <w:r>
        <w:t xml:space="preserve"> the previous week. </w:t>
      </w:r>
    </w:p>
    <w:p w14:paraId="0C9AE40F" w14:textId="5E7B8361" w:rsidR="008C58A9" w:rsidRDefault="00193989" w:rsidP="000F305F">
      <w:pPr>
        <w:pStyle w:val="BodyText"/>
        <w:numPr>
          <w:ilvl w:val="0"/>
          <w:numId w:val="13"/>
        </w:numPr>
        <w:ind w:right="1249"/>
        <w:rPr>
          <w:spacing w:val="-3"/>
        </w:rPr>
      </w:pPr>
      <w:r>
        <w:rPr>
          <w:spacing w:val="-3"/>
        </w:rPr>
        <w:t>There was a</w:t>
      </w:r>
      <w:r w:rsidR="00E55CB5">
        <w:rPr>
          <w:spacing w:val="-3"/>
        </w:rPr>
        <w:t xml:space="preserve"> change within the creation </w:t>
      </w:r>
      <w:r w:rsidR="002761EE">
        <w:rPr>
          <w:spacing w:val="-3"/>
        </w:rPr>
        <w:t xml:space="preserve">of </w:t>
      </w:r>
      <w:r w:rsidR="00E55CB5">
        <w:rPr>
          <w:spacing w:val="-3"/>
        </w:rPr>
        <w:t xml:space="preserve">a </w:t>
      </w:r>
      <w:r w:rsidR="002761EE">
        <w:rPr>
          <w:spacing w:val="-3"/>
        </w:rPr>
        <w:t>S</w:t>
      </w:r>
      <w:r w:rsidR="00E55CB5">
        <w:rPr>
          <w:spacing w:val="-3"/>
        </w:rPr>
        <w:t xml:space="preserve">outh </w:t>
      </w:r>
      <w:r w:rsidR="002761EE">
        <w:rPr>
          <w:spacing w:val="-3"/>
        </w:rPr>
        <w:t>C</w:t>
      </w:r>
      <w:r w:rsidR="00E55CB5">
        <w:rPr>
          <w:spacing w:val="-3"/>
        </w:rPr>
        <w:t>ounty program</w:t>
      </w:r>
      <w:r w:rsidR="002761EE">
        <w:rPr>
          <w:spacing w:val="-3"/>
        </w:rPr>
        <w:t>. This was</w:t>
      </w:r>
      <w:r w:rsidR="00E55CB5">
        <w:rPr>
          <w:spacing w:val="-3"/>
        </w:rPr>
        <w:t xml:space="preserve"> based on </w:t>
      </w:r>
      <w:r w:rsidR="002761EE">
        <w:rPr>
          <w:spacing w:val="-3"/>
        </w:rPr>
        <w:t xml:space="preserve">the </w:t>
      </w:r>
      <w:r w:rsidR="00E55CB5">
        <w:rPr>
          <w:spacing w:val="-3"/>
        </w:rPr>
        <w:t xml:space="preserve">scope for </w:t>
      </w:r>
      <w:r w:rsidR="002761EE">
        <w:rPr>
          <w:spacing w:val="-3"/>
        </w:rPr>
        <w:t>S</w:t>
      </w:r>
      <w:r w:rsidR="00E55CB5">
        <w:rPr>
          <w:spacing w:val="-3"/>
        </w:rPr>
        <w:t xml:space="preserve">outh </w:t>
      </w:r>
      <w:r w:rsidR="002761EE">
        <w:rPr>
          <w:spacing w:val="-3"/>
        </w:rPr>
        <w:t>C</w:t>
      </w:r>
      <w:r w:rsidR="00E55CB5">
        <w:rPr>
          <w:spacing w:val="-3"/>
        </w:rPr>
        <w:t xml:space="preserve">ounty and </w:t>
      </w:r>
      <w:r w:rsidR="002761EE">
        <w:rPr>
          <w:spacing w:val="-3"/>
        </w:rPr>
        <w:t>E</w:t>
      </w:r>
      <w:r w:rsidR="00E55CB5">
        <w:rPr>
          <w:spacing w:val="-3"/>
        </w:rPr>
        <w:t>xpress</w:t>
      </w:r>
      <w:r w:rsidR="002761EE">
        <w:rPr>
          <w:spacing w:val="-3"/>
        </w:rPr>
        <w:t xml:space="preserve"> Library South. There were </w:t>
      </w:r>
      <w:r w:rsidR="00E55CB5">
        <w:rPr>
          <w:spacing w:val="-3"/>
        </w:rPr>
        <w:t>no change</w:t>
      </w:r>
      <w:r w:rsidR="002761EE">
        <w:rPr>
          <w:spacing w:val="-3"/>
        </w:rPr>
        <w:t>s</w:t>
      </w:r>
      <w:r w:rsidR="00E55CB5">
        <w:rPr>
          <w:spacing w:val="-3"/>
        </w:rPr>
        <w:t xml:space="preserve"> to </w:t>
      </w:r>
      <w:r w:rsidR="002761EE">
        <w:rPr>
          <w:spacing w:val="-3"/>
        </w:rPr>
        <w:t xml:space="preserve">the </w:t>
      </w:r>
      <w:r w:rsidR="00E55CB5">
        <w:rPr>
          <w:spacing w:val="-3"/>
        </w:rPr>
        <w:t>deliverables</w:t>
      </w:r>
      <w:r w:rsidR="002761EE">
        <w:rPr>
          <w:spacing w:val="-3"/>
        </w:rPr>
        <w:t>,</w:t>
      </w:r>
      <w:r w:rsidR="00E55CB5">
        <w:rPr>
          <w:spacing w:val="-3"/>
        </w:rPr>
        <w:t xml:space="preserve"> just how they</w:t>
      </w:r>
      <w:r w:rsidR="002761EE">
        <w:rPr>
          <w:spacing w:val="-3"/>
        </w:rPr>
        <w:t xml:space="preserve"> </w:t>
      </w:r>
      <w:r w:rsidR="00E55CB5">
        <w:rPr>
          <w:spacing w:val="-3"/>
        </w:rPr>
        <w:t>are grouped together and managed together</w:t>
      </w:r>
      <w:r w:rsidR="002761EE">
        <w:rPr>
          <w:spacing w:val="-3"/>
        </w:rPr>
        <w:t>.</w:t>
      </w:r>
      <w:r w:rsidR="00E55CB5">
        <w:rPr>
          <w:spacing w:val="-3"/>
        </w:rPr>
        <w:t xml:space="preserve"> </w:t>
      </w:r>
    </w:p>
    <w:p w14:paraId="601F9D26" w14:textId="4CF01488" w:rsidR="00E55CB5" w:rsidRDefault="00B25338" w:rsidP="002761EE">
      <w:pPr>
        <w:pStyle w:val="BodyText"/>
        <w:numPr>
          <w:ilvl w:val="0"/>
          <w:numId w:val="13"/>
        </w:numPr>
        <w:ind w:right="1249"/>
        <w:rPr>
          <w:spacing w:val="-3"/>
        </w:rPr>
      </w:pPr>
      <w:r>
        <w:rPr>
          <w:spacing w:val="-3"/>
        </w:rPr>
        <w:t>The second</w:t>
      </w:r>
      <w:r w:rsidR="00E55CB5">
        <w:rPr>
          <w:spacing w:val="-3"/>
        </w:rPr>
        <w:t xml:space="preserve"> change based on feedback was the addition of the deliverable for finalizing grant and naming solicitation</w:t>
      </w:r>
      <w:r w:rsidR="002761EE">
        <w:rPr>
          <w:spacing w:val="-3"/>
        </w:rPr>
        <w:t xml:space="preserve"> for Conifer</w:t>
      </w:r>
    </w:p>
    <w:p w14:paraId="5E291DEC" w14:textId="5F85FD2D" w:rsidR="00E55CB5" w:rsidRDefault="00B25338" w:rsidP="002761EE">
      <w:pPr>
        <w:pStyle w:val="BodyText"/>
        <w:numPr>
          <w:ilvl w:val="0"/>
          <w:numId w:val="13"/>
        </w:numPr>
        <w:ind w:right="1249"/>
        <w:rPr>
          <w:spacing w:val="-3"/>
        </w:rPr>
      </w:pPr>
      <w:r>
        <w:rPr>
          <w:spacing w:val="-3"/>
        </w:rPr>
        <w:t>The third</w:t>
      </w:r>
      <w:r w:rsidR="00E55CB5">
        <w:rPr>
          <w:spacing w:val="-3"/>
        </w:rPr>
        <w:t xml:space="preserve"> change was the Express Library South name change </w:t>
      </w:r>
    </w:p>
    <w:p w14:paraId="39DBD029" w14:textId="40CD775B" w:rsidR="002761EE" w:rsidRDefault="002761EE" w:rsidP="002761EE">
      <w:pPr>
        <w:pStyle w:val="BodyText"/>
        <w:ind w:right="1249"/>
        <w:rPr>
          <w:spacing w:val="-3"/>
        </w:rPr>
      </w:pPr>
      <w:r>
        <w:rPr>
          <w:spacing w:val="-3"/>
        </w:rPr>
        <w:t>.</w:t>
      </w:r>
    </w:p>
    <w:p w14:paraId="47AC244E" w14:textId="11291DA6" w:rsidR="008D300E" w:rsidRDefault="002761EE">
      <w:pPr>
        <w:pStyle w:val="BodyText"/>
        <w:ind w:left="115" w:right="1249"/>
        <w:rPr>
          <w:spacing w:val="-3"/>
        </w:rPr>
      </w:pPr>
      <w:r>
        <w:rPr>
          <w:spacing w:val="-3"/>
        </w:rPr>
        <w:t xml:space="preserve">The </w:t>
      </w:r>
      <w:r w:rsidR="008D300E">
        <w:rPr>
          <w:spacing w:val="-3"/>
        </w:rPr>
        <w:t>Chair</w:t>
      </w:r>
      <w:r>
        <w:rPr>
          <w:spacing w:val="-3"/>
        </w:rPr>
        <w:t xml:space="preserve"> informed the Board that they were</w:t>
      </w:r>
      <w:r w:rsidR="008D300E">
        <w:rPr>
          <w:spacing w:val="-3"/>
        </w:rPr>
        <w:t xml:space="preserve"> being asked for consensus on </w:t>
      </w:r>
      <w:r w:rsidR="00A41214">
        <w:rPr>
          <w:spacing w:val="-3"/>
        </w:rPr>
        <w:t xml:space="preserve">the 2025 annual </w:t>
      </w:r>
      <w:r w:rsidR="008D300E">
        <w:rPr>
          <w:spacing w:val="-3"/>
        </w:rPr>
        <w:t xml:space="preserve">strategic plan reflecting these changes. </w:t>
      </w:r>
    </w:p>
    <w:p w14:paraId="3CAE68D1" w14:textId="77777777" w:rsidR="00A41214" w:rsidRDefault="00A41214">
      <w:pPr>
        <w:pStyle w:val="BodyText"/>
        <w:ind w:left="115" w:right="1249"/>
        <w:rPr>
          <w:spacing w:val="-3"/>
        </w:rPr>
      </w:pPr>
    </w:p>
    <w:p w14:paraId="006F190C" w14:textId="59B67FA3" w:rsidR="008D300E" w:rsidRDefault="00A41214">
      <w:pPr>
        <w:pStyle w:val="BodyText"/>
        <w:ind w:left="115" w:right="1249"/>
        <w:rPr>
          <w:spacing w:val="-3"/>
        </w:rPr>
      </w:pPr>
      <w:r>
        <w:rPr>
          <w:spacing w:val="-3"/>
        </w:rPr>
        <w:t>The Executive Director reminded the Board that th</w:t>
      </w:r>
      <w:r w:rsidR="008D300E">
        <w:rPr>
          <w:spacing w:val="-3"/>
        </w:rPr>
        <w:t xml:space="preserve">is </w:t>
      </w:r>
      <w:r>
        <w:rPr>
          <w:spacing w:val="-3"/>
        </w:rPr>
        <w:t xml:space="preserve">is </w:t>
      </w:r>
      <w:r w:rsidR="008D300E">
        <w:rPr>
          <w:spacing w:val="-3"/>
        </w:rPr>
        <w:t>the organization’s performance plan for the year. Th</w:t>
      </w:r>
      <w:r>
        <w:rPr>
          <w:spacing w:val="-3"/>
        </w:rPr>
        <w:t>e c</w:t>
      </w:r>
      <w:r w:rsidR="008D300E">
        <w:rPr>
          <w:spacing w:val="-3"/>
        </w:rPr>
        <w:t xml:space="preserve">onsensus is </w:t>
      </w:r>
      <w:r w:rsidR="00B62CEF">
        <w:rPr>
          <w:spacing w:val="-3"/>
        </w:rPr>
        <w:t xml:space="preserve">the </w:t>
      </w:r>
      <w:r w:rsidR="008D300E">
        <w:rPr>
          <w:spacing w:val="-3"/>
        </w:rPr>
        <w:t xml:space="preserve">thumbs up from </w:t>
      </w:r>
      <w:r>
        <w:rPr>
          <w:spacing w:val="-3"/>
        </w:rPr>
        <w:t xml:space="preserve">the Board so that she can implement this plan. It does not mean that this cannot change- the Board can ask for more or we can bring something else forward, but this sets us on a path. </w:t>
      </w:r>
    </w:p>
    <w:p w14:paraId="42B79304" w14:textId="77777777" w:rsidR="00111757" w:rsidRDefault="00111757">
      <w:pPr>
        <w:pStyle w:val="BodyText"/>
        <w:ind w:left="115" w:right="1249"/>
        <w:rPr>
          <w:spacing w:val="-3"/>
        </w:rPr>
      </w:pPr>
    </w:p>
    <w:p w14:paraId="02A558B8" w14:textId="3F7E71C2" w:rsidR="00111757" w:rsidRDefault="00111757">
      <w:pPr>
        <w:pStyle w:val="BodyText"/>
        <w:ind w:left="115" w:right="1249"/>
      </w:pPr>
      <w:r w:rsidRPr="00111757">
        <w:t>The Board indicated consensus.</w:t>
      </w:r>
    </w:p>
    <w:p w14:paraId="3FC6413F" w14:textId="77777777" w:rsidR="001A3CD8" w:rsidRDefault="001A3CD8">
      <w:pPr>
        <w:pStyle w:val="BodyText"/>
      </w:pPr>
    </w:p>
    <w:p w14:paraId="671939A3" w14:textId="3EE85C88" w:rsidR="001A3CD8" w:rsidRPr="0085484F" w:rsidRDefault="0085484F">
      <w:pPr>
        <w:pStyle w:val="BodyText"/>
        <w:spacing w:before="1"/>
        <w:rPr>
          <w:b/>
          <w:bCs/>
        </w:rPr>
      </w:pPr>
      <w:r w:rsidRPr="0085484F">
        <w:rPr>
          <w:b/>
          <w:bCs/>
        </w:rPr>
        <w:t xml:space="preserve">Public Services </w:t>
      </w:r>
    </w:p>
    <w:p w14:paraId="738C40A6" w14:textId="63A7F9F6" w:rsidR="000D609F" w:rsidRPr="00F12416" w:rsidRDefault="0085484F">
      <w:pPr>
        <w:pStyle w:val="BodyText"/>
        <w:spacing w:before="1"/>
        <w:rPr>
          <w:u w:val="single"/>
        </w:rPr>
      </w:pPr>
      <w:r w:rsidRPr="00F12416">
        <w:rPr>
          <w:u w:val="single"/>
        </w:rPr>
        <w:t>Pine Library Resolution</w:t>
      </w:r>
    </w:p>
    <w:p w14:paraId="6FC3E26B" w14:textId="05643155" w:rsidR="00B40D04" w:rsidRDefault="00B40D04">
      <w:pPr>
        <w:pStyle w:val="BodyText"/>
        <w:spacing w:before="1"/>
      </w:pPr>
      <w:r>
        <w:t>Jessica Paulsen, Assistant Director of Public Services for</w:t>
      </w:r>
      <w:r w:rsidR="000B615B">
        <w:t xml:space="preserve"> Customer </w:t>
      </w:r>
      <w:r w:rsidR="00B25338">
        <w:t>Experience,</w:t>
      </w:r>
      <w:r>
        <w:t xml:space="preserve"> introduced the topic</w:t>
      </w:r>
      <w:r w:rsidR="000B615B">
        <w:t xml:space="preserve">. </w:t>
      </w:r>
      <w:r w:rsidR="000B615B">
        <w:lastRenderedPageBreak/>
        <w:t xml:space="preserve">The </w:t>
      </w:r>
      <w:r w:rsidR="003E6279">
        <w:t>relationship with Pine goes back to the late 1970s</w:t>
      </w:r>
      <w:r w:rsidR="000B615B">
        <w:t xml:space="preserve">. </w:t>
      </w:r>
      <w:r w:rsidR="003E6279">
        <w:t xml:space="preserve">We help with their </w:t>
      </w:r>
      <w:r w:rsidR="000B615B">
        <w:t>Wi-Fi</w:t>
      </w:r>
      <w:r w:rsidR="003E6279">
        <w:t xml:space="preserve"> and internet costs,</w:t>
      </w:r>
      <w:r w:rsidR="000B615B">
        <w:t xml:space="preserve"> as well as providing materials and an annual gift. Our Mountain Libraries manager regularly </w:t>
      </w:r>
      <w:r w:rsidR="003E6279">
        <w:t>go</w:t>
      </w:r>
      <w:r w:rsidR="000B615B">
        <w:t>es</w:t>
      </w:r>
      <w:r w:rsidR="003E6279">
        <w:t xml:space="preserve"> to their board meetings and attend</w:t>
      </w:r>
      <w:r w:rsidR="000B615B">
        <w:t>s</w:t>
      </w:r>
      <w:r w:rsidR="003E6279">
        <w:t xml:space="preserve"> events</w:t>
      </w:r>
      <w:r w:rsidR="000B615B">
        <w:t xml:space="preserve">. This is a </w:t>
      </w:r>
      <w:r w:rsidR="003E6279">
        <w:t xml:space="preserve">great way to support </w:t>
      </w:r>
      <w:r w:rsidR="000B615B">
        <w:t xml:space="preserve">a </w:t>
      </w:r>
      <w:r w:rsidR="003E6279">
        <w:t xml:space="preserve">community on the edge of the county. </w:t>
      </w:r>
      <w:r w:rsidR="000B615B">
        <w:t xml:space="preserve">The $2,000 2025 </w:t>
      </w:r>
      <w:r w:rsidR="003E6279">
        <w:t>annual gif</w:t>
      </w:r>
      <w:r w:rsidR="000B615B">
        <w:t>t</w:t>
      </w:r>
      <w:r w:rsidR="003E6279">
        <w:t xml:space="preserve"> covers insurance costs for the year. </w:t>
      </w:r>
    </w:p>
    <w:p w14:paraId="1A46EDF0" w14:textId="35D33671" w:rsidR="009E2EF5" w:rsidRDefault="009E2EF5">
      <w:pPr>
        <w:pStyle w:val="BodyText"/>
        <w:spacing w:before="1"/>
      </w:pPr>
    </w:p>
    <w:p w14:paraId="6B52532F" w14:textId="5FC525F7" w:rsidR="00CE3298" w:rsidRDefault="006A1A4B">
      <w:pPr>
        <w:pStyle w:val="BodyText"/>
        <w:spacing w:before="1"/>
      </w:pPr>
      <w:r>
        <w:t>The Ch</w:t>
      </w:r>
      <w:r w:rsidR="009E2EF5">
        <w:t>air</w:t>
      </w:r>
      <w:r>
        <w:t xml:space="preserve"> informed the Board that she had asked the Executive Director to research using a resolution for this instead of the previous procedure where the Board </w:t>
      </w:r>
      <w:r w:rsidR="00660957">
        <w:t xml:space="preserve">saw an </w:t>
      </w:r>
      <w:r>
        <w:t xml:space="preserve">annual request to approve the monetary donation. </w:t>
      </w:r>
      <w:r w:rsidR="00F0452A">
        <w:t xml:space="preserve">This felt like a better way of </w:t>
      </w:r>
      <w:r w:rsidR="00CE3298">
        <w:t>managing</w:t>
      </w:r>
      <w:r w:rsidR="00F0452A">
        <w:t xml:space="preserve"> this since the Board already approves the budget, and the budget includes this. </w:t>
      </w:r>
      <w:r w:rsidR="00CE3298">
        <w:t xml:space="preserve">The Chair asked the </w:t>
      </w:r>
      <w:proofErr w:type="gramStart"/>
      <w:r w:rsidR="00CE3298">
        <w:t>Board for</w:t>
      </w:r>
      <w:proofErr w:type="gramEnd"/>
      <w:r w:rsidR="00CE3298">
        <w:t xml:space="preserve"> questions. </w:t>
      </w:r>
    </w:p>
    <w:p w14:paraId="62EE7F55" w14:textId="77777777" w:rsidR="00CE3298" w:rsidRDefault="00CE3298">
      <w:pPr>
        <w:pStyle w:val="BodyText"/>
        <w:spacing w:before="1"/>
      </w:pPr>
    </w:p>
    <w:p w14:paraId="38F18F03" w14:textId="53AD6EEE" w:rsidR="009E2EF5" w:rsidRDefault="00CE3298">
      <w:pPr>
        <w:pStyle w:val="BodyText"/>
        <w:spacing w:before="1"/>
      </w:pPr>
      <w:r>
        <w:t>In response t</w:t>
      </w:r>
      <w:r w:rsidR="00924B50">
        <w:t>o</w:t>
      </w:r>
      <w:r>
        <w:t xml:space="preserve"> questions the Board </w:t>
      </w:r>
      <w:proofErr w:type="gramStart"/>
      <w:r>
        <w:t>was advised</w:t>
      </w:r>
      <w:proofErr w:type="gramEnd"/>
      <w:r>
        <w:t xml:space="preserve"> that the Pine Library is a volunteer organization in the community, and not a JCPL location. It is a 501</w:t>
      </w:r>
      <w:r w:rsidR="00DC7ECF">
        <w:t>c3</w:t>
      </w:r>
      <w:r w:rsidR="008C456F">
        <w:t xml:space="preserve"> organization. We do not have any other information on other types of support they may receive. </w:t>
      </w:r>
      <w:r>
        <w:t xml:space="preserve"> </w:t>
      </w:r>
      <w:r w:rsidR="009E2EF5">
        <w:t xml:space="preserve"> </w:t>
      </w:r>
    </w:p>
    <w:p w14:paraId="1DB7FEF9" w14:textId="77777777" w:rsidR="005031AB" w:rsidRDefault="005031AB" w:rsidP="005031AB">
      <w:pPr>
        <w:ind w:left="720"/>
        <w:rPr>
          <w:b/>
          <w:sz w:val="24"/>
          <w:szCs w:val="24"/>
        </w:rPr>
      </w:pPr>
    </w:p>
    <w:p w14:paraId="5C328FB7" w14:textId="2CE9261E" w:rsidR="004A161B" w:rsidRPr="005031AB" w:rsidRDefault="00B40D04" w:rsidP="005031AB">
      <w:pPr>
        <w:ind w:left="720"/>
        <w:rPr>
          <w:rFonts w:cs="Arial"/>
          <w:b/>
          <w:sz w:val="24"/>
          <w:szCs w:val="24"/>
        </w:rPr>
      </w:pPr>
      <w:r w:rsidRPr="005031AB">
        <w:rPr>
          <w:b/>
          <w:sz w:val="24"/>
          <w:szCs w:val="24"/>
        </w:rPr>
        <w:t>MOTION</w:t>
      </w:r>
      <w:r w:rsidRPr="005031AB">
        <w:rPr>
          <w:sz w:val="24"/>
          <w:szCs w:val="24"/>
        </w:rPr>
        <w:t>:</w:t>
      </w:r>
      <w:r w:rsidRPr="005031AB">
        <w:rPr>
          <w:spacing w:val="-5"/>
          <w:sz w:val="24"/>
          <w:szCs w:val="24"/>
        </w:rPr>
        <w:t xml:space="preserve"> </w:t>
      </w:r>
      <w:r w:rsidR="000F6B26" w:rsidRPr="005031AB">
        <w:rPr>
          <w:sz w:val="24"/>
          <w:szCs w:val="24"/>
        </w:rPr>
        <w:t xml:space="preserve">Pam Anderson </w:t>
      </w:r>
      <w:r w:rsidRPr="005031AB">
        <w:rPr>
          <w:sz w:val="24"/>
          <w:szCs w:val="24"/>
        </w:rPr>
        <w:t>moved</w:t>
      </w:r>
      <w:r w:rsidRPr="005031AB">
        <w:rPr>
          <w:spacing w:val="-4"/>
          <w:sz w:val="24"/>
          <w:szCs w:val="24"/>
        </w:rPr>
        <w:t xml:space="preserve"> </w:t>
      </w:r>
      <w:r w:rsidRPr="005031AB">
        <w:rPr>
          <w:sz w:val="24"/>
          <w:szCs w:val="24"/>
        </w:rPr>
        <w:t>that</w:t>
      </w:r>
      <w:r w:rsidRPr="005031AB">
        <w:rPr>
          <w:spacing w:val="-4"/>
          <w:sz w:val="24"/>
          <w:szCs w:val="24"/>
        </w:rPr>
        <w:t xml:space="preserve"> </w:t>
      </w:r>
      <w:r w:rsidRPr="005031AB">
        <w:rPr>
          <w:sz w:val="24"/>
          <w:szCs w:val="24"/>
        </w:rPr>
        <w:t>the</w:t>
      </w:r>
      <w:r w:rsidRPr="005031AB">
        <w:rPr>
          <w:spacing w:val="-3"/>
          <w:sz w:val="24"/>
          <w:szCs w:val="24"/>
        </w:rPr>
        <w:t xml:space="preserve"> </w:t>
      </w:r>
      <w:r w:rsidRPr="005031AB">
        <w:rPr>
          <w:sz w:val="24"/>
          <w:szCs w:val="24"/>
        </w:rPr>
        <w:t>Library</w:t>
      </w:r>
      <w:r w:rsidRPr="005031AB">
        <w:rPr>
          <w:spacing w:val="-4"/>
          <w:sz w:val="24"/>
          <w:szCs w:val="24"/>
        </w:rPr>
        <w:t xml:space="preserve"> </w:t>
      </w:r>
      <w:r w:rsidRPr="005031AB">
        <w:rPr>
          <w:sz w:val="24"/>
          <w:szCs w:val="24"/>
        </w:rPr>
        <w:t>Board</w:t>
      </w:r>
      <w:r w:rsidRPr="005031AB">
        <w:rPr>
          <w:spacing w:val="-4"/>
          <w:sz w:val="24"/>
          <w:szCs w:val="24"/>
        </w:rPr>
        <w:t xml:space="preserve"> </w:t>
      </w:r>
      <w:r w:rsidRPr="005031AB">
        <w:rPr>
          <w:sz w:val="24"/>
          <w:szCs w:val="24"/>
        </w:rPr>
        <w:t>of</w:t>
      </w:r>
      <w:r w:rsidRPr="005031AB">
        <w:rPr>
          <w:spacing w:val="-3"/>
          <w:sz w:val="24"/>
          <w:szCs w:val="24"/>
        </w:rPr>
        <w:t xml:space="preserve"> </w:t>
      </w:r>
      <w:r w:rsidRPr="005031AB">
        <w:rPr>
          <w:sz w:val="24"/>
          <w:szCs w:val="24"/>
        </w:rPr>
        <w:t>Trustees</w:t>
      </w:r>
      <w:r w:rsidR="005031AB" w:rsidRPr="005031AB">
        <w:rPr>
          <w:sz w:val="24"/>
          <w:szCs w:val="24"/>
        </w:rPr>
        <w:t xml:space="preserve"> adopt the Pine Library Resolution LB-01-16-25-02 as presented.</w:t>
      </w:r>
      <w:r w:rsidRPr="005031AB">
        <w:rPr>
          <w:sz w:val="24"/>
          <w:szCs w:val="24"/>
        </w:rPr>
        <w:t xml:space="preserve"> </w:t>
      </w:r>
      <w:proofErr w:type="gramStart"/>
      <w:r w:rsidRPr="005031AB">
        <w:rPr>
          <w:sz w:val="24"/>
          <w:szCs w:val="24"/>
        </w:rPr>
        <w:t>Seconded</w:t>
      </w:r>
      <w:proofErr w:type="gramEnd"/>
      <w:r w:rsidRPr="005031AB">
        <w:rPr>
          <w:sz w:val="24"/>
          <w:szCs w:val="24"/>
        </w:rPr>
        <w:t xml:space="preserve"> by </w:t>
      </w:r>
      <w:r w:rsidR="004A161B" w:rsidRPr="005031AB">
        <w:rPr>
          <w:sz w:val="24"/>
          <w:szCs w:val="24"/>
        </w:rPr>
        <w:t>Bing Walker</w:t>
      </w:r>
      <w:r w:rsidRPr="005031AB">
        <w:rPr>
          <w:sz w:val="24"/>
          <w:szCs w:val="24"/>
        </w:rPr>
        <w:t xml:space="preserve"> the motion passed by unanimous vote of all Trustees present.</w:t>
      </w:r>
    </w:p>
    <w:p w14:paraId="1DF26187" w14:textId="54CD1136" w:rsidR="008C456F" w:rsidRPr="008C456F" w:rsidRDefault="008C456F" w:rsidP="008C456F">
      <w:pPr>
        <w:pStyle w:val="BodyText"/>
        <w:spacing w:before="323"/>
        <w:ind w:left="116" w:right="1249"/>
        <w:rPr>
          <w:bCs/>
        </w:rPr>
      </w:pPr>
      <w:r w:rsidRPr="008C456F">
        <w:rPr>
          <w:bCs/>
        </w:rPr>
        <w:t xml:space="preserve">The Chair informed the Board that the resolution stands until it doesn’t, but the donation amount will be reviewed annually as part of the budget process. </w:t>
      </w:r>
    </w:p>
    <w:p w14:paraId="78D3F2BA" w14:textId="77777777" w:rsidR="0085484F" w:rsidRDefault="0085484F">
      <w:pPr>
        <w:pStyle w:val="BodyText"/>
        <w:spacing w:before="1"/>
      </w:pPr>
    </w:p>
    <w:p w14:paraId="4DC5233E" w14:textId="77777777" w:rsidR="001A3CD8" w:rsidRDefault="00062885" w:rsidP="00F12416">
      <w:pPr>
        <w:rPr>
          <w:b/>
          <w:bCs/>
          <w:spacing w:val="-2"/>
          <w:sz w:val="24"/>
          <w:szCs w:val="24"/>
        </w:rPr>
      </w:pPr>
      <w:r w:rsidRPr="00F12416">
        <w:rPr>
          <w:b/>
          <w:bCs/>
          <w:sz w:val="24"/>
          <w:szCs w:val="24"/>
        </w:rPr>
        <w:t>Facilities</w:t>
      </w:r>
      <w:r w:rsidRPr="00F12416">
        <w:rPr>
          <w:b/>
          <w:bCs/>
          <w:spacing w:val="-4"/>
          <w:sz w:val="24"/>
          <w:szCs w:val="24"/>
        </w:rPr>
        <w:t xml:space="preserve"> </w:t>
      </w:r>
      <w:r w:rsidRPr="00F12416">
        <w:rPr>
          <w:b/>
          <w:bCs/>
          <w:sz w:val="24"/>
          <w:szCs w:val="24"/>
        </w:rPr>
        <w:t>&amp;</w:t>
      </w:r>
      <w:r w:rsidRPr="00F12416">
        <w:rPr>
          <w:b/>
          <w:bCs/>
          <w:spacing w:val="-2"/>
          <w:sz w:val="24"/>
          <w:szCs w:val="24"/>
        </w:rPr>
        <w:t xml:space="preserve"> </w:t>
      </w:r>
      <w:r w:rsidRPr="00F12416">
        <w:rPr>
          <w:b/>
          <w:bCs/>
          <w:sz w:val="24"/>
          <w:szCs w:val="24"/>
        </w:rPr>
        <w:t>Construction</w:t>
      </w:r>
      <w:r w:rsidRPr="00F12416">
        <w:rPr>
          <w:b/>
          <w:bCs/>
          <w:spacing w:val="-3"/>
          <w:sz w:val="24"/>
          <w:szCs w:val="24"/>
        </w:rPr>
        <w:t xml:space="preserve"> </w:t>
      </w:r>
      <w:r w:rsidRPr="00F12416">
        <w:rPr>
          <w:b/>
          <w:bCs/>
          <w:spacing w:val="-2"/>
          <w:sz w:val="24"/>
          <w:szCs w:val="24"/>
        </w:rPr>
        <w:t>Projects</w:t>
      </w:r>
    </w:p>
    <w:p w14:paraId="49DB6960" w14:textId="299C0F02" w:rsidR="00F12416" w:rsidRPr="00F12416" w:rsidRDefault="00F12416" w:rsidP="00F12416">
      <w:pPr>
        <w:rPr>
          <w:spacing w:val="-2"/>
          <w:sz w:val="24"/>
          <w:szCs w:val="24"/>
          <w:u w:val="single"/>
        </w:rPr>
      </w:pPr>
      <w:r w:rsidRPr="00F12416">
        <w:rPr>
          <w:spacing w:val="-2"/>
          <w:sz w:val="24"/>
          <w:szCs w:val="24"/>
          <w:u w:val="single"/>
        </w:rPr>
        <w:t>Bradford Road Improvement Agreement</w:t>
      </w:r>
    </w:p>
    <w:p w14:paraId="297EFF07" w14:textId="73B8AEC8" w:rsidR="00036521" w:rsidRDefault="00F12416" w:rsidP="00F12416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Steve Chestnut, Director of Facilities and Construction, addressed the Board. The Location &amp; Extent</w:t>
      </w:r>
      <w:r w:rsidR="00EF1DAC">
        <w:rPr>
          <w:spacing w:val="-2"/>
          <w:sz w:val="24"/>
          <w:szCs w:val="24"/>
        </w:rPr>
        <w:t xml:space="preserve"> (L&amp;E)</w:t>
      </w:r>
      <w:r>
        <w:rPr>
          <w:spacing w:val="-2"/>
          <w:sz w:val="24"/>
          <w:szCs w:val="24"/>
        </w:rPr>
        <w:t xml:space="preserve"> is </w:t>
      </w:r>
      <w:r w:rsidR="00036521" w:rsidRPr="00F12416">
        <w:rPr>
          <w:spacing w:val="-2"/>
          <w:sz w:val="24"/>
          <w:szCs w:val="24"/>
        </w:rPr>
        <w:t>completed.</w:t>
      </w:r>
      <w:r w:rsidR="007103C0">
        <w:rPr>
          <w:spacing w:val="-2"/>
          <w:sz w:val="24"/>
          <w:szCs w:val="24"/>
        </w:rPr>
        <w:t xml:space="preserve"> The</w:t>
      </w:r>
      <w:r w:rsidR="00036521" w:rsidRPr="00F12416">
        <w:rPr>
          <w:spacing w:val="-2"/>
          <w:sz w:val="24"/>
          <w:szCs w:val="24"/>
        </w:rPr>
        <w:t xml:space="preserve"> </w:t>
      </w:r>
      <w:r w:rsidR="007103C0">
        <w:rPr>
          <w:spacing w:val="-2"/>
          <w:sz w:val="24"/>
          <w:szCs w:val="24"/>
        </w:rPr>
        <w:t>n</w:t>
      </w:r>
      <w:r w:rsidR="00036521" w:rsidRPr="00F12416">
        <w:rPr>
          <w:spacing w:val="-2"/>
          <w:sz w:val="24"/>
          <w:szCs w:val="24"/>
        </w:rPr>
        <w:t xml:space="preserve">ext step is to enter into </w:t>
      </w:r>
      <w:r w:rsidR="007103C0">
        <w:rPr>
          <w:spacing w:val="-2"/>
          <w:sz w:val="24"/>
          <w:szCs w:val="24"/>
        </w:rPr>
        <w:t xml:space="preserve">an </w:t>
      </w:r>
      <w:r w:rsidR="00036521" w:rsidRPr="00F12416">
        <w:rPr>
          <w:spacing w:val="-2"/>
          <w:sz w:val="24"/>
          <w:szCs w:val="24"/>
        </w:rPr>
        <w:t xml:space="preserve">improvement agreement, </w:t>
      </w:r>
      <w:r w:rsidR="007103C0">
        <w:rPr>
          <w:spacing w:val="-2"/>
          <w:sz w:val="24"/>
          <w:szCs w:val="24"/>
        </w:rPr>
        <w:t xml:space="preserve">which would </w:t>
      </w:r>
      <w:r w:rsidR="00791295">
        <w:rPr>
          <w:spacing w:val="-2"/>
          <w:sz w:val="24"/>
          <w:szCs w:val="24"/>
        </w:rPr>
        <w:t>ensure</w:t>
      </w:r>
      <w:r w:rsidR="007103C0">
        <w:rPr>
          <w:spacing w:val="-2"/>
          <w:sz w:val="24"/>
          <w:szCs w:val="24"/>
        </w:rPr>
        <w:t xml:space="preserve"> that </w:t>
      </w:r>
      <w:r w:rsidR="00EF1DAC" w:rsidRPr="00F12416">
        <w:rPr>
          <w:spacing w:val="-2"/>
          <w:sz w:val="24"/>
          <w:szCs w:val="24"/>
        </w:rPr>
        <w:t xml:space="preserve">the library will contribute to traffic mitigation </w:t>
      </w:r>
      <w:r w:rsidR="00036521" w:rsidRPr="00F12416">
        <w:rPr>
          <w:spacing w:val="-2"/>
          <w:sz w:val="24"/>
          <w:szCs w:val="24"/>
        </w:rPr>
        <w:t>prior to permit</w:t>
      </w:r>
      <w:r w:rsidR="00EF1DAC">
        <w:rPr>
          <w:spacing w:val="-2"/>
          <w:sz w:val="24"/>
          <w:szCs w:val="24"/>
        </w:rPr>
        <w:t>ting</w:t>
      </w:r>
      <w:r w:rsidR="007103C0">
        <w:rPr>
          <w:spacing w:val="-2"/>
          <w:sz w:val="24"/>
          <w:szCs w:val="24"/>
        </w:rPr>
        <w:t>. We do have a n</w:t>
      </w:r>
      <w:r w:rsidR="00036521" w:rsidRPr="00F12416">
        <w:rPr>
          <w:spacing w:val="-2"/>
          <w:sz w:val="24"/>
          <w:szCs w:val="24"/>
        </w:rPr>
        <w:t xml:space="preserve">ot to exceed cost, </w:t>
      </w:r>
      <w:r w:rsidR="007103C0">
        <w:rPr>
          <w:spacing w:val="-2"/>
          <w:sz w:val="24"/>
          <w:szCs w:val="24"/>
        </w:rPr>
        <w:t xml:space="preserve">but we are </w:t>
      </w:r>
      <w:r w:rsidR="00036521" w:rsidRPr="00F12416">
        <w:rPr>
          <w:spacing w:val="-2"/>
          <w:sz w:val="24"/>
          <w:szCs w:val="24"/>
        </w:rPr>
        <w:t xml:space="preserve">still working on </w:t>
      </w:r>
      <w:r w:rsidR="007103C0">
        <w:rPr>
          <w:spacing w:val="-2"/>
          <w:sz w:val="24"/>
          <w:szCs w:val="24"/>
        </w:rPr>
        <w:t>the agreement</w:t>
      </w:r>
      <w:r w:rsidR="00036521" w:rsidRPr="00F12416">
        <w:rPr>
          <w:spacing w:val="-2"/>
          <w:sz w:val="24"/>
          <w:szCs w:val="24"/>
        </w:rPr>
        <w:t xml:space="preserve">. Attorneys are </w:t>
      </w:r>
      <w:r w:rsidR="007103C0">
        <w:rPr>
          <w:spacing w:val="-2"/>
          <w:sz w:val="24"/>
          <w:szCs w:val="24"/>
        </w:rPr>
        <w:t xml:space="preserve">drafting and revising the improvement agreement, </w:t>
      </w:r>
      <w:r w:rsidR="00036521" w:rsidRPr="00F12416">
        <w:rPr>
          <w:spacing w:val="-2"/>
          <w:sz w:val="24"/>
          <w:szCs w:val="24"/>
        </w:rPr>
        <w:t xml:space="preserve">and we are asking the Board to </w:t>
      </w:r>
      <w:r w:rsidR="00791295">
        <w:rPr>
          <w:spacing w:val="-2"/>
          <w:sz w:val="24"/>
          <w:szCs w:val="24"/>
        </w:rPr>
        <w:t xml:space="preserve">approve </w:t>
      </w:r>
      <w:r w:rsidR="00036521" w:rsidRPr="00F12416">
        <w:rPr>
          <w:spacing w:val="-2"/>
          <w:sz w:val="24"/>
          <w:szCs w:val="24"/>
        </w:rPr>
        <w:t>this</w:t>
      </w:r>
      <w:r w:rsidR="00791295">
        <w:rPr>
          <w:spacing w:val="-2"/>
          <w:sz w:val="24"/>
          <w:szCs w:val="24"/>
        </w:rPr>
        <w:t xml:space="preserve"> agreement</w:t>
      </w:r>
      <w:r w:rsidR="007103C0">
        <w:rPr>
          <w:spacing w:val="-2"/>
          <w:sz w:val="24"/>
          <w:szCs w:val="24"/>
        </w:rPr>
        <w:t xml:space="preserve">. </w:t>
      </w:r>
    </w:p>
    <w:p w14:paraId="2F2E8883" w14:textId="77777777" w:rsidR="00C85A56" w:rsidRPr="00F12416" w:rsidRDefault="00C85A56" w:rsidP="00F12416">
      <w:pPr>
        <w:rPr>
          <w:spacing w:val="-2"/>
          <w:sz w:val="24"/>
          <w:szCs w:val="24"/>
        </w:rPr>
      </w:pPr>
    </w:p>
    <w:p w14:paraId="337A4A06" w14:textId="7BCD45E4" w:rsidR="00036521" w:rsidRDefault="007103C0" w:rsidP="00F12416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The </w:t>
      </w:r>
      <w:r w:rsidR="00036521" w:rsidRPr="00F12416">
        <w:rPr>
          <w:spacing w:val="-2"/>
          <w:sz w:val="24"/>
          <w:szCs w:val="24"/>
        </w:rPr>
        <w:t>Chair</w:t>
      </w:r>
      <w:r>
        <w:rPr>
          <w:spacing w:val="-2"/>
          <w:sz w:val="24"/>
          <w:szCs w:val="24"/>
        </w:rPr>
        <w:t xml:space="preserve"> addressed the Board and confirmed that there is no draft</w:t>
      </w:r>
      <w:r w:rsidR="00036521" w:rsidRPr="00F1241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agreement to review at this time.</w:t>
      </w:r>
      <w:r w:rsidR="00036521" w:rsidRPr="00F1241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The Board is</w:t>
      </w:r>
      <w:r w:rsidR="00036521" w:rsidRPr="00F12416">
        <w:rPr>
          <w:spacing w:val="-2"/>
          <w:sz w:val="24"/>
          <w:szCs w:val="24"/>
        </w:rPr>
        <w:t xml:space="preserve"> being asked to approve </w:t>
      </w:r>
      <w:r>
        <w:rPr>
          <w:spacing w:val="-2"/>
          <w:sz w:val="24"/>
          <w:szCs w:val="24"/>
        </w:rPr>
        <w:t xml:space="preserve">the agreement </w:t>
      </w:r>
      <w:r w:rsidRPr="00F12416">
        <w:rPr>
          <w:spacing w:val="-2"/>
          <w:sz w:val="24"/>
          <w:szCs w:val="24"/>
        </w:rPr>
        <w:t>contingent</w:t>
      </w:r>
      <w:r w:rsidR="00036521" w:rsidRPr="00F12416">
        <w:rPr>
          <w:spacing w:val="-2"/>
          <w:sz w:val="24"/>
          <w:szCs w:val="24"/>
        </w:rPr>
        <w:t xml:space="preserve"> upon</w:t>
      </w:r>
      <w:r w:rsidR="00421EFE">
        <w:rPr>
          <w:spacing w:val="-2"/>
          <w:sz w:val="24"/>
          <w:szCs w:val="24"/>
        </w:rPr>
        <w:t xml:space="preserve"> the financial cap and attorney review and approval</w:t>
      </w:r>
      <w:r w:rsidR="00036521" w:rsidRPr="00F12416">
        <w:rPr>
          <w:spacing w:val="-2"/>
          <w:sz w:val="24"/>
          <w:szCs w:val="24"/>
        </w:rPr>
        <w:t xml:space="preserve">. </w:t>
      </w:r>
      <w:r w:rsidR="00421EFE">
        <w:rPr>
          <w:spacing w:val="-2"/>
          <w:sz w:val="24"/>
          <w:szCs w:val="24"/>
        </w:rPr>
        <w:t>The Board</w:t>
      </w:r>
      <w:r w:rsidR="00177A8D" w:rsidRPr="00F12416">
        <w:rPr>
          <w:spacing w:val="-2"/>
          <w:sz w:val="24"/>
          <w:szCs w:val="24"/>
        </w:rPr>
        <w:t xml:space="preserve"> do</w:t>
      </w:r>
      <w:r w:rsidR="00421EFE">
        <w:rPr>
          <w:spacing w:val="-2"/>
          <w:sz w:val="24"/>
          <w:szCs w:val="24"/>
        </w:rPr>
        <w:t>es</w:t>
      </w:r>
      <w:r w:rsidR="00177A8D" w:rsidRPr="00F12416">
        <w:rPr>
          <w:spacing w:val="-2"/>
          <w:sz w:val="24"/>
          <w:szCs w:val="24"/>
        </w:rPr>
        <w:t xml:space="preserve"> not have to </w:t>
      </w:r>
      <w:r w:rsidR="00C85A56" w:rsidRPr="00F12416">
        <w:rPr>
          <w:spacing w:val="-2"/>
          <w:sz w:val="24"/>
          <w:szCs w:val="24"/>
        </w:rPr>
        <w:t>act</w:t>
      </w:r>
      <w:r w:rsidR="00177A8D" w:rsidRPr="00F12416">
        <w:rPr>
          <w:spacing w:val="-2"/>
          <w:sz w:val="24"/>
          <w:szCs w:val="24"/>
        </w:rPr>
        <w:t xml:space="preserve"> tonight, but it will help with </w:t>
      </w:r>
      <w:r w:rsidR="00D85D7F">
        <w:rPr>
          <w:spacing w:val="-2"/>
          <w:sz w:val="24"/>
          <w:szCs w:val="24"/>
        </w:rPr>
        <w:t xml:space="preserve">the </w:t>
      </w:r>
      <w:r w:rsidR="00177A8D" w:rsidRPr="00F12416">
        <w:rPr>
          <w:spacing w:val="-2"/>
          <w:sz w:val="24"/>
          <w:szCs w:val="24"/>
        </w:rPr>
        <w:t xml:space="preserve">process if </w:t>
      </w:r>
      <w:r w:rsidR="00D85D7F">
        <w:rPr>
          <w:spacing w:val="-2"/>
          <w:sz w:val="24"/>
          <w:szCs w:val="24"/>
        </w:rPr>
        <w:t>the Board is</w:t>
      </w:r>
      <w:r w:rsidR="00177A8D" w:rsidRPr="00F12416">
        <w:rPr>
          <w:spacing w:val="-2"/>
          <w:sz w:val="24"/>
          <w:szCs w:val="24"/>
        </w:rPr>
        <w:t xml:space="preserve"> willing to give that conditional approval to </w:t>
      </w:r>
      <w:r w:rsidR="00421EFE">
        <w:rPr>
          <w:spacing w:val="-2"/>
          <w:sz w:val="24"/>
          <w:szCs w:val="24"/>
        </w:rPr>
        <w:t>the Executive Director</w:t>
      </w:r>
      <w:r w:rsidR="00177A8D" w:rsidRPr="00F12416">
        <w:rPr>
          <w:spacing w:val="-2"/>
          <w:sz w:val="24"/>
          <w:szCs w:val="24"/>
        </w:rPr>
        <w:t xml:space="preserve">. </w:t>
      </w:r>
    </w:p>
    <w:p w14:paraId="1D138638" w14:textId="77777777" w:rsidR="00421EFE" w:rsidRDefault="00421EFE" w:rsidP="00F12416">
      <w:pPr>
        <w:rPr>
          <w:spacing w:val="-2"/>
          <w:sz w:val="24"/>
          <w:szCs w:val="24"/>
        </w:rPr>
      </w:pPr>
    </w:p>
    <w:p w14:paraId="1B5D4CE1" w14:textId="6EC05BA0" w:rsidR="000D609F" w:rsidRPr="000D67AC" w:rsidRDefault="00421EFE" w:rsidP="000D67AC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In response to questions, the Board </w:t>
      </w:r>
      <w:proofErr w:type="gramStart"/>
      <w:r>
        <w:rPr>
          <w:spacing w:val="-2"/>
          <w:sz w:val="24"/>
          <w:szCs w:val="24"/>
        </w:rPr>
        <w:t>was advised</w:t>
      </w:r>
      <w:proofErr w:type="gramEnd"/>
      <w:r>
        <w:rPr>
          <w:spacing w:val="-2"/>
          <w:sz w:val="24"/>
          <w:szCs w:val="24"/>
        </w:rPr>
        <w:t xml:space="preserve"> that </w:t>
      </w:r>
      <w:r w:rsidR="00AB6383">
        <w:rPr>
          <w:spacing w:val="-2"/>
          <w:sz w:val="24"/>
          <w:szCs w:val="24"/>
        </w:rPr>
        <w:t>the Library and County are in conversation around the need for a</w:t>
      </w:r>
      <w:r w:rsidR="009A17E3">
        <w:rPr>
          <w:spacing w:val="-2"/>
          <w:sz w:val="24"/>
          <w:szCs w:val="24"/>
        </w:rPr>
        <w:t>nother</w:t>
      </w:r>
      <w:r w:rsidR="00AB6383">
        <w:rPr>
          <w:spacing w:val="-2"/>
          <w:sz w:val="24"/>
          <w:szCs w:val="24"/>
        </w:rPr>
        <w:t xml:space="preserve"> traffic study</w:t>
      </w:r>
      <w:r w:rsidR="00EF1DAC">
        <w:rPr>
          <w:spacing w:val="-2"/>
          <w:sz w:val="24"/>
          <w:szCs w:val="24"/>
        </w:rPr>
        <w:t xml:space="preserve"> and mitigation</w:t>
      </w:r>
      <w:r w:rsidR="00AB6383">
        <w:rPr>
          <w:spacing w:val="-2"/>
          <w:sz w:val="24"/>
          <w:szCs w:val="24"/>
        </w:rPr>
        <w:t>.</w:t>
      </w:r>
      <w:r w:rsidR="00EF1DAC">
        <w:rPr>
          <w:spacing w:val="-2"/>
          <w:sz w:val="24"/>
          <w:szCs w:val="24"/>
        </w:rPr>
        <w:t xml:space="preserve"> We did have a traffic study as part of </w:t>
      </w:r>
      <w:r w:rsidR="000D67AC">
        <w:rPr>
          <w:spacing w:val="-2"/>
          <w:sz w:val="24"/>
          <w:szCs w:val="24"/>
        </w:rPr>
        <w:t>L</w:t>
      </w:r>
      <w:r w:rsidR="00EF1DAC">
        <w:rPr>
          <w:spacing w:val="-2"/>
          <w:sz w:val="24"/>
          <w:szCs w:val="24"/>
        </w:rPr>
        <w:t>&amp;E</w:t>
      </w:r>
      <w:r w:rsidR="00655700">
        <w:rPr>
          <w:spacing w:val="-2"/>
          <w:sz w:val="24"/>
          <w:szCs w:val="24"/>
        </w:rPr>
        <w:t xml:space="preserve">, and they had a few requirements which we verbally agreed to. Now we are looking at what the traffic studies say and what level of mitigation is required. </w:t>
      </w:r>
      <w:r w:rsidR="00347301">
        <w:rPr>
          <w:spacing w:val="-2"/>
          <w:sz w:val="24"/>
          <w:szCs w:val="24"/>
        </w:rPr>
        <w:t xml:space="preserve">Our legal counsel feels this is low risk. </w:t>
      </w:r>
      <w:r w:rsidR="00D9342D">
        <w:rPr>
          <w:spacing w:val="-2"/>
          <w:sz w:val="24"/>
          <w:szCs w:val="24"/>
        </w:rPr>
        <w:t xml:space="preserve">The cost may be lower than the not to exceed amount. </w:t>
      </w:r>
      <w:r w:rsidR="00AB6383">
        <w:rPr>
          <w:spacing w:val="-2"/>
          <w:sz w:val="24"/>
          <w:szCs w:val="24"/>
        </w:rPr>
        <w:t xml:space="preserve">  </w:t>
      </w:r>
      <w:r w:rsidR="00B25BC6" w:rsidRPr="00F12416">
        <w:rPr>
          <w:spacing w:val="-2"/>
          <w:sz w:val="24"/>
          <w:szCs w:val="24"/>
        </w:rPr>
        <w:t xml:space="preserve"> </w:t>
      </w:r>
    </w:p>
    <w:p w14:paraId="27ECED7F" w14:textId="31D40D5C" w:rsidR="00217F48" w:rsidRPr="00D9342D" w:rsidRDefault="00217F48" w:rsidP="00D9342D">
      <w:pPr>
        <w:rPr>
          <w:b/>
          <w:u w:val="single"/>
        </w:rPr>
      </w:pPr>
    </w:p>
    <w:p w14:paraId="0BA9C785" w14:textId="4D1DFEAA" w:rsidR="006C5681" w:rsidRPr="005031AB" w:rsidRDefault="00217F48" w:rsidP="006C5681">
      <w:pPr>
        <w:ind w:left="720"/>
        <w:rPr>
          <w:rFonts w:cs="Arial"/>
          <w:b/>
          <w:sz w:val="24"/>
          <w:szCs w:val="24"/>
        </w:rPr>
      </w:pPr>
      <w:r w:rsidRPr="00D9342D">
        <w:rPr>
          <w:b/>
          <w:sz w:val="24"/>
          <w:szCs w:val="24"/>
        </w:rPr>
        <w:t>MOTION</w:t>
      </w:r>
      <w:r w:rsidRPr="00D9342D">
        <w:rPr>
          <w:sz w:val="24"/>
          <w:szCs w:val="24"/>
        </w:rPr>
        <w:t xml:space="preserve">: </w:t>
      </w:r>
      <w:r w:rsidR="00B25BC6" w:rsidRPr="00D9342D">
        <w:rPr>
          <w:sz w:val="24"/>
          <w:szCs w:val="24"/>
        </w:rPr>
        <w:t xml:space="preserve">Pam Anderson </w:t>
      </w:r>
      <w:r w:rsidRPr="00D9342D">
        <w:rPr>
          <w:sz w:val="24"/>
          <w:szCs w:val="24"/>
        </w:rPr>
        <w:t>move</w:t>
      </w:r>
      <w:r w:rsidR="00D9342D">
        <w:rPr>
          <w:sz w:val="24"/>
          <w:szCs w:val="24"/>
        </w:rPr>
        <w:t>d</w:t>
      </w:r>
      <w:r w:rsidRPr="00D9342D">
        <w:rPr>
          <w:sz w:val="24"/>
          <w:szCs w:val="24"/>
        </w:rPr>
        <w:t xml:space="preserve"> that the Library Board of Trustees authorize the Executive Director to sign the Bradford Road Improvement Agreement with Jefferson County, provided that the </w:t>
      </w:r>
      <w:proofErr w:type="gramStart"/>
      <w:r w:rsidRPr="00D9342D">
        <w:rPr>
          <w:sz w:val="24"/>
          <w:szCs w:val="24"/>
        </w:rPr>
        <w:t>Library</w:t>
      </w:r>
      <w:proofErr w:type="gramEnd"/>
      <w:r w:rsidRPr="00D9342D">
        <w:rPr>
          <w:sz w:val="24"/>
          <w:szCs w:val="24"/>
        </w:rPr>
        <w:t xml:space="preserve"> obligation in the agreement does not exceed $120,000, and pending final review </w:t>
      </w:r>
      <w:r w:rsidRPr="00D9342D">
        <w:rPr>
          <w:sz w:val="24"/>
          <w:szCs w:val="24"/>
        </w:rPr>
        <w:lastRenderedPageBreak/>
        <w:t>and approval by signatory parties and legal counsel.</w:t>
      </w:r>
      <w:r w:rsidR="006C5681">
        <w:rPr>
          <w:sz w:val="24"/>
          <w:szCs w:val="24"/>
        </w:rPr>
        <w:t xml:space="preserve"> </w:t>
      </w:r>
      <w:proofErr w:type="gramStart"/>
      <w:r w:rsidR="006C5681" w:rsidRPr="005031AB">
        <w:rPr>
          <w:sz w:val="24"/>
          <w:szCs w:val="24"/>
        </w:rPr>
        <w:t>Seconded</w:t>
      </w:r>
      <w:proofErr w:type="gramEnd"/>
      <w:r w:rsidR="006C5681" w:rsidRPr="005031AB">
        <w:rPr>
          <w:sz w:val="24"/>
          <w:szCs w:val="24"/>
        </w:rPr>
        <w:t xml:space="preserve"> by </w:t>
      </w:r>
      <w:r w:rsidR="006C5681">
        <w:rPr>
          <w:sz w:val="24"/>
          <w:szCs w:val="24"/>
        </w:rPr>
        <w:t>Jill Fellman</w:t>
      </w:r>
      <w:r w:rsidR="006C5681" w:rsidRPr="005031AB">
        <w:rPr>
          <w:sz w:val="24"/>
          <w:szCs w:val="24"/>
        </w:rPr>
        <w:t xml:space="preserve"> the motion passed by unanimous vote of all Trustees present.</w:t>
      </w:r>
    </w:p>
    <w:p w14:paraId="4E4525E7" w14:textId="77777777" w:rsidR="001A3CD8" w:rsidRDefault="001A3CD8">
      <w:pPr>
        <w:pStyle w:val="BodyText"/>
        <w:spacing w:before="1"/>
      </w:pPr>
    </w:p>
    <w:p w14:paraId="4DCC0049" w14:textId="77777777" w:rsidR="001A3CD8" w:rsidRDefault="00062885">
      <w:pPr>
        <w:pStyle w:val="Heading1"/>
        <w:spacing w:line="323" w:lineRule="exact"/>
      </w:pPr>
      <w:r>
        <w:t>ITEMS</w:t>
      </w:r>
      <w:r>
        <w:rPr>
          <w:spacing w:val="-5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AGENDA</w:t>
      </w:r>
    </w:p>
    <w:p w14:paraId="2633C38B" w14:textId="77777777" w:rsidR="001A3CD8" w:rsidRDefault="00062885">
      <w:pPr>
        <w:pStyle w:val="BodyText"/>
        <w:spacing w:line="323" w:lineRule="exact"/>
        <w:ind w:left="115"/>
        <w:rPr>
          <w:spacing w:val="-2"/>
        </w:rPr>
      </w:pPr>
      <w:r>
        <w:t>No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agenda.</w:t>
      </w:r>
    </w:p>
    <w:p w14:paraId="0F5AF240" w14:textId="77777777" w:rsidR="008C456F" w:rsidRDefault="008C456F">
      <w:pPr>
        <w:pStyle w:val="BodyText"/>
        <w:spacing w:line="323" w:lineRule="exact"/>
        <w:ind w:left="115"/>
      </w:pPr>
    </w:p>
    <w:p w14:paraId="2480B70F" w14:textId="77777777" w:rsidR="001A3CD8" w:rsidRDefault="00062885">
      <w:pPr>
        <w:pStyle w:val="Heading1"/>
        <w:spacing w:before="4"/>
      </w:pPr>
      <w:r>
        <w:t>EMERGING</w:t>
      </w:r>
      <w:r>
        <w:rPr>
          <w:spacing w:val="-3"/>
        </w:rPr>
        <w:t xml:space="preserve"> </w:t>
      </w:r>
      <w:r>
        <w:rPr>
          <w:spacing w:val="-2"/>
        </w:rPr>
        <w:t>ISSUES</w:t>
      </w:r>
    </w:p>
    <w:p w14:paraId="78FB8CF1" w14:textId="77777777" w:rsidR="001A3CD8" w:rsidRDefault="00062885">
      <w:pPr>
        <w:pStyle w:val="BodyText"/>
        <w:ind w:left="115"/>
      </w:pPr>
      <w:r>
        <w:t>No</w:t>
      </w:r>
      <w:r>
        <w:rPr>
          <w:spacing w:val="-2"/>
        </w:rPr>
        <w:t xml:space="preserve"> issues.</w:t>
      </w:r>
    </w:p>
    <w:p w14:paraId="655AF93A" w14:textId="77777777" w:rsidR="001A3CD8" w:rsidRDefault="001A3CD8">
      <w:pPr>
        <w:pStyle w:val="BodyText"/>
        <w:spacing w:before="1"/>
      </w:pPr>
    </w:p>
    <w:p w14:paraId="6E1813B0" w14:textId="77777777" w:rsidR="001A3CD8" w:rsidRDefault="00062885">
      <w:pPr>
        <w:pStyle w:val="Heading1"/>
        <w:spacing w:line="323" w:lineRule="exact"/>
      </w:pPr>
      <w:r>
        <w:rPr>
          <w:spacing w:val="-4"/>
        </w:rPr>
        <w:t>ENDS</w:t>
      </w:r>
    </w:p>
    <w:p w14:paraId="2CB83D2D" w14:textId="77777777" w:rsidR="001A3CD8" w:rsidRDefault="00062885">
      <w:pPr>
        <w:pStyle w:val="BodyText"/>
        <w:spacing w:line="323" w:lineRule="exact"/>
        <w:ind w:left="115"/>
      </w:pP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items.</w:t>
      </w:r>
    </w:p>
    <w:p w14:paraId="330FB31A" w14:textId="77777777" w:rsidR="001A3CD8" w:rsidRDefault="001A3CD8">
      <w:pPr>
        <w:pStyle w:val="BodyText"/>
      </w:pPr>
    </w:p>
    <w:p w14:paraId="7C56B86B" w14:textId="77777777" w:rsidR="001A3CD8" w:rsidRDefault="00062885">
      <w:pPr>
        <w:pStyle w:val="Heading1"/>
        <w:ind w:left="116"/>
      </w:pPr>
      <w:r>
        <w:t>BOARD</w:t>
      </w:r>
      <w:r>
        <w:rPr>
          <w:spacing w:val="-2"/>
        </w:rPr>
        <w:t xml:space="preserve"> GOVERNANCE</w:t>
      </w:r>
    </w:p>
    <w:p w14:paraId="25EDE81E" w14:textId="77777777" w:rsidR="001A3CD8" w:rsidRDefault="00062885">
      <w:pPr>
        <w:pStyle w:val="Heading2"/>
      </w:pPr>
      <w:r>
        <w:rPr>
          <w:u w:val="single"/>
        </w:rPr>
        <w:t>Bylaws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2"/>
          <w:u w:val="single"/>
        </w:rPr>
        <w:t xml:space="preserve"> Appointments</w:t>
      </w:r>
    </w:p>
    <w:p w14:paraId="32EE9B7E" w14:textId="11920685" w:rsidR="001A3CD8" w:rsidRDefault="00062885">
      <w:pPr>
        <w:pStyle w:val="BodyText"/>
        <w:spacing w:before="1"/>
        <w:ind w:left="115" w:right="124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7631D">
        <w:t>Renny Fagan and Bing Walker</w:t>
      </w:r>
      <w:r w:rsidR="0031369B"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on the committee to review the By-Laws.</w:t>
      </w:r>
      <w:r w:rsidR="00687A21">
        <w:t xml:space="preserve"> </w:t>
      </w:r>
    </w:p>
    <w:p w14:paraId="06D00D63" w14:textId="77777777" w:rsidR="001A3CD8" w:rsidRDefault="00062885">
      <w:pPr>
        <w:pStyle w:val="Heading2"/>
        <w:spacing w:before="323"/>
      </w:pPr>
      <w:r>
        <w:rPr>
          <w:u w:val="single"/>
        </w:rPr>
        <w:t>Nominating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Appointments</w:t>
      </w:r>
    </w:p>
    <w:p w14:paraId="5134E2CE" w14:textId="77777777" w:rsidR="00BE1BF8" w:rsidRDefault="00062885">
      <w:pPr>
        <w:pStyle w:val="BodyText"/>
        <w:ind w:left="116" w:right="1249"/>
      </w:pP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7631D">
        <w:t>Pam Anderson</w:t>
      </w:r>
      <w:r w:rsidR="0031369B">
        <w:t xml:space="preserve"> </w:t>
      </w:r>
      <w:r>
        <w:t>and</w:t>
      </w:r>
      <w:r>
        <w:rPr>
          <w:spacing w:val="-3"/>
        </w:rPr>
        <w:t xml:space="preserve"> </w:t>
      </w:r>
      <w:r w:rsidR="00A7631D">
        <w:t>Jill Fellman</w:t>
      </w:r>
      <w:r w:rsidR="0031369B"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committee to nominate Board officers. </w:t>
      </w:r>
    </w:p>
    <w:p w14:paraId="655E69FF" w14:textId="77777777" w:rsidR="00BE1BF8" w:rsidRDefault="00BE1BF8">
      <w:pPr>
        <w:pStyle w:val="BodyText"/>
        <w:ind w:left="116" w:right="1249"/>
      </w:pPr>
    </w:p>
    <w:p w14:paraId="769E55EB" w14:textId="72154E0D" w:rsidR="001A3CD8" w:rsidRDefault="00062885">
      <w:pPr>
        <w:pStyle w:val="BodyText"/>
        <w:ind w:left="116" w:right="1249"/>
      </w:pPr>
      <w:r>
        <w:t>The nominations will be brought to the Board in February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March.</w:t>
      </w:r>
      <w:r>
        <w:rPr>
          <w:spacing w:val="-3"/>
        </w:rPr>
        <w:t xml:space="preserve"> </w:t>
      </w:r>
      <w:r w:rsidR="00A23790">
        <w:rPr>
          <w:spacing w:val="-3"/>
        </w:rPr>
        <w:t>New officers will t</w:t>
      </w:r>
      <w:r w:rsidR="00402303">
        <w:rPr>
          <w:spacing w:val="-3"/>
        </w:rPr>
        <w:t xml:space="preserve">ake seats in April. </w:t>
      </w:r>
      <w:r w:rsidR="00A23790">
        <w:rPr>
          <w:spacing w:val="-3"/>
        </w:rPr>
        <w:t>The Board is e</w:t>
      </w:r>
      <w:r w:rsidR="00402303">
        <w:rPr>
          <w:spacing w:val="-3"/>
        </w:rPr>
        <w:t xml:space="preserve">lecting all </w:t>
      </w:r>
      <w:r w:rsidR="00A23790">
        <w:rPr>
          <w:spacing w:val="-3"/>
        </w:rPr>
        <w:t>positions</w:t>
      </w:r>
      <w:r w:rsidR="00402303">
        <w:rPr>
          <w:spacing w:val="-3"/>
        </w:rPr>
        <w:t xml:space="preserve"> this year</w:t>
      </w:r>
      <w:r w:rsidR="00A23790">
        <w:rPr>
          <w:spacing w:val="-3"/>
        </w:rPr>
        <w:t>. The</w:t>
      </w:r>
      <w:r w:rsidR="00402303">
        <w:rPr>
          <w:spacing w:val="-3"/>
        </w:rPr>
        <w:t xml:space="preserve"> </w:t>
      </w:r>
      <w:r w:rsidR="00A23790">
        <w:rPr>
          <w:spacing w:val="-3"/>
        </w:rPr>
        <w:t>C</w:t>
      </w:r>
      <w:r w:rsidR="00402303">
        <w:rPr>
          <w:spacing w:val="-3"/>
        </w:rPr>
        <w:t xml:space="preserve">hair </w:t>
      </w:r>
      <w:r w:rsidR="00A23790">
        <w:rPr>
          <w:spacing w:val="-3"/>
        </w:rPr>
        <w:t>serves a two-year term and the</w:t>
      </w:r>
      <w:r w:rsidR="00402303">
        <w:rPr>
          <w:spacing w:val="-3"/>
        </w:rPr>
        <w:t xml:space="preserve"> </w:t>
      </w:r>
      <w:r w:rsidR="00A23790">
        <w:rPr>
          <w:spacing w:val="-3"/>
        </w:rPr>
        <w:t>V</w:t>
      </w:r>
      <w:r w:rsidR="00402303">
        <w:rPr>
          <w:spacing w:val="-3"/>
        </w:rPr>
        <w:t xml:space="preserve">ice </w:t>
      </w:r>
      <w:r w:rsidR="00A23790">
        <w:rPr>
          <w:spacing w:val="-3"/>
        </w:rPr>
        <w:t>C</w:t>
      </w:r>
      <w:r w:rsidR="00402303">
        <w:rPr>
          <w:spacing w:val="-3"/>
        </w:rPr>
        <w:t xml:space="preserve">hair </w:t>
      </w:r>
      <w:r w:rsidR="00A23790">
        <w:rPr>
          <w:spacing w:val="-3"/>
        </w:rPr>
        <w:t>and S</w:t>
      </w:r>
      <w:r w:rsidR="00402303">
        <w:rPr>
          <w:spacing w:val="-3"/>
        </w:rPr>
        <w:t xml:space="preserve">ecretary </w:t>
      </w:r>
      <w:r w:rsidR="00A23790">
        <w:rPr>
          <w:spacing w:val="-3"/>
        </w:rPr>
        <w:t xml:space="preserve">each serve a one-year term. </w:t>
      </w:r>
    </w:p>
    <w:p w14:paraId="33D70445" w14:textId="77777777" w:rsidR="001A3CD8" w:rsidRDefault="001A3CD8">
      <w:pPr>
        <w:pStyle w:val="BodyText"/>
      </w:pPr>
    </w:p>
    <w:p w14:paraId="5ACB93AC" w14:textId="77777777" w:rsidR="001A3CD8" w:rsidRDefault="00062885">
      <w:pPr>
        <w:pStyle w:val="Heading2"/>
        <w:spacing w:before="1" w:line="323" w:lineRule="exact"/>
      </w:pPr>
      <w:r>
        <w:rPr>
          <w:u w:val="single"/>
        </w:rPr>
        <w:t>Foundation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4"/>
          <w:u w:val="single"/>
        </w:rPr>
        <w:t xml:space="preserve"> </w:t>
      </w:r>
      <w:r>
        <w:rPr>
          <w:u w:val="single"/>
        </w:rPr>
        <w:t>Trustee</w:t>
      </w:r>
      <w:r>
        <w:rPr>
          <w:spacing w:val="-4"/>
          <w:u w:val="single"/>
        </w:rPr>
        <w:t xml:space="preserve"> </w:t>
      </w:r>
      <w:r>
        <w:rPr>
          <w:u w:val="single"/>
        </w:rPr>
        <w:t>Representative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Appointment</w:t>
      </w:r>
    </w:p>
    <w:p w14:paraId="4EED07B3" w14:textId="258D6B8E" w:rsidR="001A3CD8" w:rsidRDefault="00062885">
      <w:pPr>
        <w:pStyle w:val="BodyText"/>
        <w:ind w:left="115" w:right="124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402303">
        <w:t>Renny Fagan</w:t>
      </w:r>
      <w:r w:rsidR="00933587"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Trustee representative on the Foundation Board.</w:t>
      </w:r>
    </w:p>
    <w:p w14:paraId="5C8A3A74" w14:textId="77777777" w:rsidR="00402303" w:rsidRDefault="00402303">
      <w:pPr>
        <w:pStyle w:val="BodyText"/>
        <w:ind w:left="115" w:right="1249"/>
      </w:pPr>
    </w:p>
    <w:p w14:paraId="7217B080" w14:textId="44766DE0" w:rsidR="00402303" w:rsidRDefault="00D81C49">
      <w:pPr>
        <w:pStyle w:val="BodyText"/>
        <w:ind w:left="115" w:right="1249"/>
      </w:pPr>
      <w:r>
        <w:t xml:space="preserve">The </w:t>
      </w:r>
      <w:r w:rsidR="004D1827">
        <w:t xml:space="preserve">Chair </w:t>
      </w:r>
      <w:r w:rsidR="00D1077B">
        <w:t xml:space="preserve">thanked </w:t>
      </w:r>
      <w:r>
        <w:t>Trustee Fellman</w:t>
      </w:r>
      <w:r w:rsidR="00402303">
        <w:t xml:space="preserve"> </w:t>
      </w:r>
      <w:r w:rsidR="004D1827">
        <w:t xml:space="preserve">for her work in this role. </w:t>
      </w:r>
    </w:p>
    <w:p w14:paraId="6AD3A30B" w14:textId="77777777" w:rsidR="001A3CD8" w:rsidRDefault="001A3CD8">
      <w:pPr>
        <w:pStyle w:val="BodyText"/>
      </w:pPr>
    </w:p>
    <w:p w14:paraId="5422D328" w14:textId="4E30E086" w:rsidR="001A3CD8" w:rsidRDefault="00062885">
      <w:pPr>
        <w:pStyle w:val="BodyText"/>
        <w:ind w:left="116"/>
      </w:pP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</w:t>
      </w:r>
      <w:r w:rsidR="00933587">
        <w:t>5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rPr>
          <w:spacing w:val="-2"/>
        </w:rPr>
        <w:t>month.</w:t>
      </w:r>
    </w:p>
    <w:p w14:paraId="570B909A" w14:textId="77777777" w:rsidR="001A3CD8" w:rsidRDefault="001A3CD8" w:rsidP="00B66F0F"/>
    <w:p w14:paraId="2808F767" w14:textId="77777777" w:rsidR="00B66F0F" w:rsidRDefault="00B66F0F" w:rsidP="00B66F0F"/>
    <w:p w14:paraId="6AC5FF2A" w14:textId="76B3ED0D" w:rsidR="001A3CD8" w:rsidRPr="00D1077B" w:rsidRDefault="00062885" w:rsidP="00D1077B">
      <w:pPr>
        <w:rPr>
          <w:b/>
          <w:bCs/>
          <w:sz w:val="24"/>
          <w:szCs w:val="24"/>
        </w:rPr>
      </w:pPr>
      <w:r w:rsidRPr="00B66F0F">
        <w:rPr>
          <w:b/>
          <w:bCs/>
          <w:sz w:val="24"/>
          <w:szCs w:val="24"/>
        </w:rPr>
        <w:t>BOARD</w:t>
      </w:r>
      <w:r w:rsidRPr="00B66F0F">
        <w:rPr>
          <w:b/>
          <w:bCs/>
          <w:spacing w:val="-4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SCHEDULE</w:t>
      </w:r>
      <w:r w:rsidRPr="00B66F0F">
        <w:rPr>
          <w:b/>
          <w:bCs/>
          <w:spacing w:val="-3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–</w:t>
      </w:r>
      <w:r w:rsidRPr="00B66F0F">
        <w:rPr>
          <w:b/>
          <w:bCs/>
          <w:spacing w:val="-2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NEXT</w:t>
      </w:r>
      <w:r w:rsidRPr="00B66F0F">
        <w:rPr>
          <w:b/>
          <w:bCs/>
          <w:spacing w:val="-3"/>
          <w:sz w:val="24"/>
          <w:szCs w:val="24"/>
        </w:rPr>
        <w:t xml:space="preserve"> </w:t>
      </w:r>
      <w:r w:rsidRPr="00B66F0F">
        <w:rPr>
          <w:b/>
          <w:bCs/>
          <w:spacing w:val="-2"/>
          <w:sz w:val="24"/>
          <w:szCs w:val="24"/>
        </w:rPr>
        <w:t>MEETINGS</w:t>
      </w:r>
    </w:p>
    <w:p w14:paraId="48DAE2FF" w14:textId="550C088D" w:rsidR="001A3CD8" w:rsidRDefault="00062885">
      <w:pPr>
        <w:pStyle w:val="BodyText"/>
        <w:ind w:left="115"/>
      </w:pPr>
      <w:r>
        <w:rPr>
          <w:u w:val="single"/>
        </w:rPr>
        <w:t>202</w:t>
      </w:r>
      <w:r w:rsidR="00937679"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2"/>
          <w:u w:val="single"/>
        </w:rPr>
        <w:t xml:space="preserve"> Schedule</w:t>
      </w:r>
    </w:p>
    <w:p w14:paraId="5D8E26E4" w14:textId="77777777" w:rsidR="00937679" w:rsidRPr="00B66F0F" w:rsidRDefault="00937679" w:rsidP="00937679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B66F0F">
        <w:rPr>
          <w:rFonts w:eastAsia="Calibri" w:cs="Arial"/>
          <w:sz w:val="24"/>
          <w:szCs w:val="24"/>
        </w:rPr>
        <w:t>February 13, 2025 –Study Session Hybrid: Virtual via ZOOM. In-Person Location: Lakewood Library Meeting Room</w:t>
      </w:r>
    </w:p>
    <w:p w14:paraId="3176D67D" w14:textId="77777777" w:rsidR="00937679" w:rsidRPr="00B66F0F" w:rsidRDefault="00937679" w:rsidP="00937679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B66F0F">
        <w:rPr>
          <w:rFonts w:eastAsia="Calibri" w:cs="Arial"/>
          <w:sz w:val="24"/>
          <w:szCs w:val="24"/>
        </w:rPr>
        <w:t>February 20, 2025 – Board Meeting – 5:30 pm Hybrid: Virtual via ZOOM. In-Person Location: Lakewood Library Meeting Room</w:t>
      </w:r>
    </w:p>
    <w:p w14:paraId="30EC9CA2" w14:textId="77777777" w:rsidR="00937679" w:rsidRPr="00B66F0F" w:rsidRDefault="00937679" w:rsidP="00937679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B66F0F">
        <w:rPr>
          <w:rFonts w:eastAsia="Calibri" w:cs="Arial"/>
          <w:sz w:val="24"/>
          <w:szCs w:val="24"/>
        </w:rPr>
        <w:t>March 13, 2025 –Study Session Hybrid: Virtual via ZOOM. In-Person Location: Lakewood Library Meeting Room</w:t>
      </w:r>
    </w:p>
    <w:p w14:paraId="74BB91F9" w14:textId="77777777" w:rsidR="00937679" w:rsidRPr="00B66F0F" w:rsidRDefault="00937679" w:rsidP="00937679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B66F0F">
        <w:rPr>
          <w:rFonts w:eastAsia="Calibri" w:cs="Arial"/>
          <w:sz w:val="24"/>
          <w:szCs w:val="24"/>
        </w:rPr>
        <w:lastRenderedPageBreak/>
        <w:t>March 20, 2025 – Board Meeting – 5:30 pm Hybrid: Virtual via ZOOM. In-Person Location: Lakewood Library Meeting Room</w:t>
      </w:r>
    </w:p>
    <w:p w14:paraId="441AE27A" w14:textId="77777777" w:rsidR="00937679" w:rsidRPr="00B66F0F" w:rsidRDefault="00937679" w:rsidP="00937679">
      <w:pPr>
        <w:widowControl/>
        <w:autoSpaceDE/>
        <w:autoSpaceDN/>
        <w:ind w:left="360"/>
        <w:rPr>
          <w:rFonts w:eastAsia="Calibri" w:cs="Arial"/>
          <w:sz w:val="24"/>
          <w:szCs w:val="24"/>
        </w:rPr>
      </w:pPr>
    </w:p>
    <w:p w14:paraId="05EE49D8" w14:textId="5ADBFA36" w:rsidR="001A3CD8" w:rsidRPr="0093421E" w:rsidRDefault="00062885" w:rsidP="0093421E">
      <w:pPr>
        <w:widowControl/>
        <w:autoSpaceDE/>
        <w:autoSpaceDN/>
        <w:rPr>
          <w:rFonts w:eastAsia="Calibri" w:cs="Arial"/>
          <w:b/>
          <w:bCs/>
          <w:sz w:val="24"/>
          <w:szCs w:val="24"/>
        </w:rPr>
      </w:pPr>
      <w:r w:rsidRPr="0093421E">
        <w:rPr>
          <w:b/>
          <w:bCs/>
          <w:sz w:val="24"/>
          <w:szCs w:val="24"/>
        </w:rPr>
        <w:t>ANNOUNCEMENTS/GENERAL</w:t>
      </w:r>
      <w:r w:rsidRPr="0093421E">
        <w:rPr>
          <w:b/>
          <w:bCs/>
          <w:spacing w:val="-9"/>
          <w:sz w:val="24"/>
          <w:szCs w:val="24"/>
        </w:rPr>
        <w:t xml:space="preserve"> </w:t>
      </w:r>
      <w:r w:rsidRPr="0093421E">
        <w:rPr>
          <w:b/>
          <w:bCs/>
          <w:sz w:val="24"/>
          <w:szCs w:val="24"/>
        </w:rPr>
        <w:t>INFORMATION</w:t>
      </w:r>
      <w:r w:rsidRPr="0093421E">
        <w:rPr>
          <w:b/>
          <w:bCs/>
          <w:spacing w:val="-7"/>
          <w:sz w:val="24"/>
          <w:szCs w:val="24"/>
        </w:rPr>
        <w:t xml:space="preserve"> </w:t>
      </w:r>
      <w:r w:rsidRPr="0093421E">
        <w:rPr>
          <w:b/>
          <w:bCs/>
          <w:spacing w:val="-2"/>
          <w:sz w:val="24"/>
          <w:szCs w:val="24"/>
        </w:rPr>
        <w:t>SHARING</w:t>
      </w:r>
    </w:p>
    <w:p w14:paraId="21939E5D" w14:textId="77777777" w:rsidR="001A3CD8" w:rsidRPr="00B66F0F" w:rsidRDefault="00062885">
      <w:pPr>
        <w:pStyle w:val="BodyText"/>
        <w:ind w:left="115"/>
        <w:rPr>
          <w:spacing w:val="-2"/>
        </w:rPr>
      </w:pPr>
      <w:r w:rsidRPr="00B66F0F">
        <w:t>There</w:t>
      </w:r>
      <w:r w:rsidRPr="00B66F0F">
        <w:rPr>
          <w:spacing w:val="-2"/>
        </w:rPr>
        <w:t xml:space="preserve"> </w:t>
      </w:r>
      <w:r w:rsidRPr="00B66F0F">
        <w:t>were</w:t>
      </w:r>
      <w:r w:rsidRPr="00B66F0F">
        <w:rPr>
          <w:spacing w:val="-1"/>
        </w:rPr>
        <w:t xml:space="preserve"> </w:t>
      </w:r>
      <w:r w:rsidRPr="00B66F0F">
        <w:t>no</w:t>
      </w:r>
      <w:r w:rsidRPr="00B66F0F">
        <w:rPr>
          <w:spacing w:val="-2"/>
        </w:rPr>
        <w:t xml:space="preserve"> announcements.</w:t>
      </w:r>
    </w:p>
    <w:p w14:paraId="6020025D" w14:textId="77777777" w:rsidR="004D1827" w:rsidRPr="00B66F0F" w:rsidRDefault="004D1827">
      <w:pPr>
        <w:pStyle w:val="BodyText"/>
        <w:ind w:left="115"/>
        <w:rPr>
          <w:spacing w:val="-2"/>
        </w:rPr>
      </w:pPr>
    </w:p>
    <w:p w14:paraId="07039AC8" w14:textId="716EFF8C" w:rsidR="004D1827" w:rsidRPr="00B66F0F" w:rsidRDefault="004D1827">
      <w:pPr>
        <w:pStyle w:val="BodyText"/>
        <w:ind w:left="115"/>
      </w:pPr>
      <w:r w:rsidRPr="00B66F0F">
        <w:rPr>
          <w:spacing w:val="-2"/>
        </w:rPr>
        <w:t xml:space="preserve">No questions or comments or evaluations. </w:t>
      </w:r>
    </w:p>
    <w:p w14:paraId="372F26C9" w14:textId="77777777" w:rsidR="001A3CD8" w:rsidRDefault="001A3CD8">
      <w:pPr>
        <w:pStyle w:val="BodyText"/>
      </w:pPr>
    </w:p>
    <w:p w14:paraId="26EFAE0F" w14:textId="77777777" w:rsidR="001A3CD8" w:rsidRDefault="00062885">
      <w:pPr>
        <w:pStyle w:val="Heading1"/>
        <w:spacing w:before="1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53F54266" w14:textId="4C23FE5E" w:rsidR="001A3CD8" w:rsidRDefault="00062885">
      <w:pPr>
        <w:pStyle w:val="BodyText"/>
        <w:ind w:left="115" w:right="1249"/>
      </w:pPr>
      <w:r>
        <w:t>At</w:t>
      </w:r>
      <w:r>
        <w:rPr>
          <w:spacing w:val="-4"/>
        </w:rPr>
        <w:t xml:space="preserve"> </w:t>
      </w:r>
      <w:r w:rsidR="004D1827">
        <w:t>6:31</w:t>
      </w:r>
      <w:r>
        <w:rPr>
          <w:spacing w:val="-3"/>
        </w:rPr>
        <w:t xml:space="preserve"> </w:t>
      </w:r>
      <w:r>
        <w:t>pm,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proofErr w:type="gramStart"/>
      <w:r>
        <w:t>reconvene</w:t>
      </w:r>
      <w:proofErr w:type="gramEnd"/>
      <w:r>
        <w:rPr>
          <w:spacing w:val="-3"/>
        </w:rPr>
        <w:t xml:space="preserve"> </w:t>
      </w:r>
      <w:r>
        <w:t xml:space="preserve">in Executive Session regarding </w:t>
      </w:r>
      <w:r w:rsidR="00937679">
        <w:t xml:space="preserve">Collective Bargaining </w:t>
      </w:r>
      <w:r>
        <w:t>and adjourn the regular Board meeting at the conclusion of the Executive Session.</w:t>
      </w:r>
    </w:p>
    <w:p w14:paraId="030131CE" w14:textId="7D9CE0E8" w:rsidR="001A3CD8" w:rsidRDefault="00062885">
      <w:pPr>
        <w:pStyle w:val="BodyText"/>
        <w:spacing w:before="296"/>
        <w:ind w:left="836" w:right="1249"/>
      </w:pPr>
      <w:r>
        <w:rPr>
          <w:b/>
        </w:rPr>
        <w:t>MOTION</w:t>
      </w:r>
      <w:r>
        <w:t xml:space="preserve">: </w:t>
      </w:r>
      <w:r w:rsidR="004D1827">
        <w:t xml:space="preserve">Pam Anderson </w:t>
      </w:r>
      <w:r>
        <w:t>moved to adjourn the regular meeting of the Library Board of Trustees, reconvene in Executive Session regarding</w:t>
      </w:r>
      <w:r w:rsidR="00937679">
        <w:t xml:space="preserve"> Collective Bargaining</w:t>
      </w:r>
      <w:r>
        <w:t xml:space="preserve">, </w:t>
      </w:r>
      <w:r>
        <w:rPr>
          <w:u w:val="single"/>
        </w:rPr>
        <w:t>AND</w:t>
      </w:r>
      <w:r>
        <w:t xml:space="preserve"> adjourn the regular Board meeting at the conclusion 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Session.</w:t>
      </w:r>
      <w:r>
        <w:rPr>
          <w:spacing w:val="-4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citation</w:t>
      </w:r>
      <w:r>
        <w:rPr>
          <w:spacing w:val="-4"/>
        </w:rPr>
        <w:t xml:space="preserve"> </w:t>
      </w:r>
      <w:r>
        <w:t>authorizing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 topic is:</w:t>
      </w:r>
    </w:p>
    <w:p w14:paraId="3AA1B52C" w14:textId="79D4EAD4" w:rsidR="001A3CD8" w:rsidRPr="00342E98" w:rsidRDefault="00062885" w:rsidP="00342E98">
      <w:pPr>
        <w:pStyle w:val="ListParagraph"/>
        <w:numPr>
          <w:ilvl w:val="0"/>
          <w:numId w:val="2"/>
        </w:numPr>
        <w:tabs>
          <w:tab w:val="left" w:pos="1195"/>
        </w:tabs>
        <w:ind w:left="1195" w:right="1992"/>
        <w:rPr>
          <w:sz w:val="24"/>
        </w:rPr>
      </w:pP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24-6-402(4)(e)(I)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negotiators.</w:t>
      </w:r>
    </w:p>
    <w:p w14:paraId="68B033A5" w14:textId="41D744CF" w:rsidR="001A3CD8" w:rsidRDefault="00062885">
      <w:pPr>
        <w:pStyle w:val="BodyText"/>
        <w:ind w:left="835" w:right="1249"/>
      </w:pPr>
      <w:proofErr w:type="gramStart"/>
      <w:r>
        <w:t>Seconded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 w:rsidR="00315C08">
        <w:t>Jill Fellman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unanimous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Trustees </w:t>
      </w:r>
      <w:r>
        <w:rPr>
          <w:spacing w:val="-2"/>
        </w:rPr>
        <w:t>present.</w:t>
      </w:r>
    </w:p>
    <w:p w14:paraId="4ABA38E7" w14:textId="0244D8FE" w:rsidR="001A3CD8" w:rsidRDefault="00062885">
      <w:pPr>
        <w:pStyle w:val="BodyText"/>
        <w:spacing w:before="323"/>
        <w:ind w:left="115" w:right="1249"/>
      </w:pPr>
      <w:r>
        <w:t>The Chair announced a</w:t>
      </w:r>
      <w:r w:rsidR="00CE78C3">
        <w:t>n</w:t>
      </w:r>
      <w:r>
        <w:t xml:space="preserve"> </w:t>
      </w:r>
      <w:r w:rsidR="008773E9" w:rsidRPr="00D17B0A">
        <w:t>eight-minute</w:t>
      </w:r>
      <w:r>
        <w:t xml:space="preserve"> break to allow the Board and </w:t>
      </w:r>
      <w:r w:rsidR="00FE6DF6">
        <w:t>staff</w:t>
      </w:r>
      <w:r>
        <w:t xml:space="preserve"> to clear the room,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Session.</w:t>
      </w:r>
    </w:p>
    <w:p w14:paraId="6525C856" w14:textId="77777777" w:rsidR="001A3CD8" w:rsidRDefault="001A3CD8">
      <w:pPr>
        <w:pStyle w:val="BodyText"/>
        <w:spacing w:before="1"/>
      </w:pPr>
    </w:p>
    <w:p w14:paraId="758383F3" w14:textId="00905876" w:rsidR="001A3CD8" w:rsidRDefault="00062885">
      <w:pPr>
        <w:pStyle w:val="BodyText"/>
        <w:ind w:left="115" w:right="1190"/>
      </w:pPr>
      <w:r>
        <w:t xml:space="preserve">The Chair called the Executive Session to order at </w:t>
      </w:r>
      <w:r w:rsidR="004F1CB9">
        <w:t>6:</w:t>
      </w:r>
      <w:r w:rsidR="00B27AEA">
        <w:t>39</w:t>
      </w:r>
      <w:r>
        <w:t>pm with the following Trustees present</w:t>
      </w:r>
      <w:r w:rsidR="00937679">
        <w:t>:</w:t>
      </w:r>
      <w:r>
        <w:rPr>
          <w:spacing w:val="-4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t>Jones,</w:t>
      </w:r>
      <w:r>
        <w:rPr>
          <w:spacing w:val="-5"/>
        </w:rPr>
        <w:t xml:space="preserve"> </w:t>
      </w:r>
      <w:r>
        <w:t>Jill</w:t>
      </w:r>
      <w:r>
        <w:rPr>
          <w:spacing w:val="-4"/>
        </w:rPr>
        <w:t xml:space="preserve"> </w:t>
      </w:r>
      <w:r>
        <w:t>Fellman,</w:t>
      </w:r>
      <w:r>
        <w:rPr>
          <w:spacing w:val="-3"/>
        </w:rPr>
        <w:t xml:space="preserve"> </w:t>
      </w:r>
      <w:r>
        <w:t>Stanley</w:t>
      </w:r>
      <w:r>
        <w:rPr>
          <w:spacing w:val="-3"/>
        </w:rPr>
        <w:t xml:space="preserve"> </w:t>
      </w:r>
      <w:r>
        <w:t>Harsha</w:t>
      </w:r>
      <w:r w:rsidR="00937679">
        <w:t>, Pam Anderson, Renny Fagan,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Emelda</w:t>
      </w:r>
      <w:r>
        <w:rPr>
          <w:spacing w:val="-3"/>
        </w:rPr>
        <w:t xml:space="preserve"> </w:t>
      </w:r>
      <w:r w:rsidR="008A64A2">
        <w:rPr>
          <w:spacing w:val="-3"/>
        </w:rPr>
        <w:t xml:space="preserve">(Bing) </w:t>
      </w:r>
      <w:r>
        <w:t>Walker.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 xml:space="preserve">were </w:t>
      </w:r>
      <w:r w:rsidR="008A64A2">
        <w:t xml:space="preserve">Steven </w:t>
      </w:r>
      <w:proofErr w:type="spellStart"/>
      <w:r w:rsidR="008A64A2">
        <w:t>Spirn</w:t>
      </w:r>
      <w:proofErr w:type="spellEnd"/>
      <w:r w:rsidR="008A64A2">
        <w:t xml:space="preserve">, </w:t>
      </w:r>
      <w:r>
        <w:t>Donna Walker, Executive Director; Bernadette Berger,</w:t>
      </w:r>
      <w:r w:rsidR="00A72561">
        <w:t xml:space="preserve"> </w:t>
      </w:r>
      <w:r w:rsidR="00A72561" w:rsidRPr="00A72561">
        <w:t>Chief Technology &amp; Digital Innovation Officer</w:t>
      </w:r>
      <w:r>
        <w:t>;</w:t>
      </w:r>
      <w:r w:rsidR="00A72561">
        <w:t xml:space="preserve"> Lisa Smith, </w:t>
      </w:r>
      <w:r w:rsidR="00A35028" w:rsidRPr="00A35028">
        <w:t>Chief People &amp; Culture Officer</w:t>
      </w:r>
      <w:r w:rsidR="00A35028">
        <w:t xml:space="preserve">; Matt Griffin, </w:t>
      </w:r>
      <w:r w:rsidR="00A35028" w:rsidRPr="00A35028">
        <w:t>Chief Strategy &amp; Operating Officer</w:t>
      </w:r>
      <w:r w:rsidR="00A35028">
        <w:t>; Elise Penington</w:t>
      </w:r>
      <w:r w:rsidR="00B27AEA">
        <w:t xml:space="preserve">, </w:t>
      </w:r>
      <w:r w:rsidR="00B27AEA" w:rsidRPr="00B27AEA">
        <w:t>Director of Communications and Engagement</w:t>
      </w:r>
      <w:r w:rsidR="00B27AEA">
        <w:t>;</w:t>
      </w:r>
      <w:r>
        <w:t xml:space="preserve"> and </w:t>
      </w:r>
      <w:r w:rsidR="004F1CB9">
        <w:t>Katie O’Loughlin</w:t>
      </w:r>
      <w:r>
        <w:t xml:space="preserve">, </w:t>
      </w:r>
      <w:r w:rsidR="004F1CB9">
        <w:t xml:space="preserve">Administrative Coordinator Supervisor. </w:t>
      </w:r>
    </w:p>
    <w:p w14:paraId="5169F305" w14:textId="77777777" w:rsidR="001A3CD8" w:rsidRDefault="001A3CD8">
      <w:pPr>
        <w:pStyle w:val="BodyText"/>
      </w:pPr>
    </w:p>
    <w:p w14:paraId="689CD677" w14:textId="77777777" w:rsidR="001A3CD8" w:rsidRDefault="00062885">
      <w:pPr>
        <w:pStyle w:val="BodyText"/>
        <w:ind w:left="115" w:right="1249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required 90 days.</w:t>
      </w:r>
    </w:p>
    <w:p w14:paraId="6B5990A0" w14:textId="77777777" w:rsidR="001A3CD8" w:rsidRDefault="001A3CD8"/>
    <w:p w14:paraId="4CC50716" w14:textId="77777777" w:rsidR="007E69EB" w:rsidRDefault="007E69EB"/>
    <w:p w14:paraId="3DADA7EA" w14:textId="77777777" w:rsidR="007E69EB" w:rsidRPr="007E69EB" w:rsidRDefault="007E69EB" w:rsidP="007E69EB">
      <w:pPr>
        <w:rPr>
          <w:b/>
          <w:bCs/>
          <w:sz w:val="24"/>
          <w:szCs w:val="24"/>
        </w:rPr>
      </w:pPr>
      <w:r w:rsidRPr="007E69EB">
        <w:rPr>
          <w:b/>
          <w:bCs/>
          <w:sz w:val="24"/>
          <w:szCs w:val="24"/>
        </w:rPr>
        <w:t xml:space="preserve">CALL FOR </w:t>
      </w:r>
      <w:proofErr w:type="gramStart"/>
      <w:r w:rsidRPr="007E69EB">
        <w:rPr>
          <w:b/>
          <w:bCs/>
          <w:sz w:val="24"/>
          <w:szCs w:val="24"/>
        </w:rPr>
        <w:t>ADJOURNMENT</w:t>
      </w:r>
      <w:proofErr w:type="gramEnd"/>
      <w:r w:rsidRPr="007E69EB">
        <w:rPr>
          <w:b/>
          <w:bCs/>
          <w:sz w:val="24"/>
          <w:szCs w:val="24"/>
        </w:rPr>
        <w:t xml:space="preserve"> OF EXECUTIVE SESSION </w:t>
      </w:r>
    </w:p>
    <w:p w14:paraId="4A0F9C71" w14:textId="77777777" w:rsidR="007E69EB" w:rsidRPr="007E69EB" w:rsidRDefault="007E69EB" w:rsidP="007E69EB">
      <w:pPr>
        <w:adjustRightInd w:val="0"/>
        <w:rPr>
          <w:b/>
          <w:bCs/>
          <w:sz w:val="24"/>
          <w:szCs w:val="24"/>
        </w:rPr>
      </w:pPr>
    </w:p>
    <w:p w14:paraId="53F16C1F" w14:textId="17E1E333" w:rsidR="007E69EB" w:rsidRPr="00A17FF8" w:rsidRDefault="007E69EB" w:rsidP="00A17FF8">
      <w:pPr>
        <w:rPr>
          <w:sz w:val="24"/>
          <w:szCs w:val="24"/>
        </w:rPr>
      </w:pPr>
      <w:r w:rsidRPr="002A1818">
        <w:rPr>
          <w:b/>
        </w:rPr>
        <w:t>MOTION</w:t>
      </w:r>
      <w:r w:rsidRPr="00C326D3">
        <w:t xml:space="preserve">: </w:t>
      </w:r>
      <w:r w:rsidRPr="00A17FF8">
        <w:rPr>
          <w:sz w:val="24"/>
          <w:szCs w:val="24"/>
        </w:rPr>
        <w:t xml:space="preserve">At </w:t>
      </w:r>
      <w:r w:rsidR="00E545E6" w:rsidRPr="00A17FF8">
        <w:rPr>
          <w:sz w:val="24"/>
          <w:szCs w:val="24"/>
        </w:rPr>
        <w:t>7:28</w:t>
      </w:r>
      <w:r w:rsidRPr="00A17FF8">
        <w:rPr>
          <w:sz w:val="24"/>
          <w:szCs w:val="24"/>
        </w:rPr>
        <w:t xml:space="preserve"> pm Jill Fellman moved to adjourn the Executive Session. </w:t>
      </w:r>
      <w:proofErr w:type="gramStart"/>
      <w:r w:rsidRPr="00A17FF8">
        <w:rPr>
          <w:sz w:val="24"/>
          <w:szCs w:val="24"/>
        </w:rPr>
        <w:t>Seconded</w:t>
      </w:r>
      <w:proofErr w:type="gramEnd"/>
      <w:r w:rsidRPr="00A17FF8">
        <w:rPr>
          <w:sz w:val="24"/>
          <w:szCs w:val="24"/>
        </w:rPr>
        <w:t xml:space="preserve"> by </w:t>
      </w:r>
      <w:r w:rsidR="00A17FF8" w:rsidRPr="00A17FF8">
        <w:rPr>
          <w:sz w:val="24"/>
          <w:szCs w:val="24"/>
        </w:rPr>
        <w:t>Stanley Harsha</w:t>
      </w:r>
      <w:r w:rsidRPr="00A17FF8">
        <w:rPr>
          <w:sz w:val="24"/>
          <w:szCs w:val="24"/>
        </w:rPr>
        <w:t xml:space="preserve"> the motion passed by unanimous vote of all Trustees present.</w:t>
      </w:r>
    </w:p>
    <w:p w14:paraId="6FCDCFA1" w14:textId="77777777" w:rsidR="007E69EB" w:rsidRDefault="007E69EB" w:rsidP="007E69EB">
      <w:pPr>
        <w:adjustRightInd w:val="0"/>
        <w:rPr>
          <w:rFonts w:eastAsia="ヒラギノ角ゴ Pro W3"/>
          <w:color w:val="000000"/>
          <w:sz w:val="24"/>
          <w:szCs w:val="24"/>
        </w:rPr>
      </w:pPr>
    </w:p>
    <w:p w14:paraId="45A342AF" w14:textId="77777777" w:rsidR="007E69EB" w:rsidRDefault="007E69EB" w:rsidP="007E69EB">
      <w:pPr>
        <w:rPr>
          <w:sz w:val="24"/>
          <w:szCs w:val="24"/>
        </w:rPr>
      </w:pPr>
      <w:r w:rsidRPr="00D97900">
        <w:rPr>
          <w:rFonts w:eastAsia="ヒラギノ角ゴ Pro W3"/>
          <w:color w:val="000000"/>
          <w:sz w:val="24"/>
          <w:szCs w:val="24"/>
        </w:rPr>
        <w:t>It is noted that t</w:t>
      </w:r>
      <w:r w:rsidRPr="00D97900">
        <w:rPr>
          <w:sz w:val="24"/>
          <w:szCs w:val="24"/>
        </w:rPr>
        <w:t>he Library Board of Trustees met in Executive Session concerning</w:t>
      </w:r>
      <w:r>
        <w:rPr>
          <w:sz w:val="24"/>
          <w:szCs w:val="24"/>
        </w:rPr>
        <w:t xml:space="preserve"> </w:t>
      </w:r>
      <w:r w:rsidRPr="00D97900">
        <w:rPr>
          <w:rFonts w:cs="Calibri"/>
          <w:sz w:val="24"/>
          <w:szCs w:val="24"/>
        </w:rPr>
        <w:t xml:space="preserve">Collective Bargaining pursuant to </w:t>
      </w:r>
      <w:r w:rsidRPr="00D97900">
        <w:rPr>
          <w:rFonts w:cs="Aptos"/>
          <w:sz w:val="24"/>
          <w:szCs w:val="24"/>
        </w:rPr>
        <w:t>24-6-402(4)</w:t>
      </w:r>
      <w:r>
        <w:rPr>
          <w:rFonts w:cs="Aptos"/>
          <w:sz w:val="24"/>
          <w:szCs w:val="24"/>
        </w:rPr>
        <w:t xml:space="preserve"> </w:t>
      </w:r>
      <w:r w:rsidRPr="00D97900">
        <w:rPr>
          <w:rFonts w:cs="Aptos"/>
          <w:sz w:val="24"/>
          <w:szCs w:val="24"/>
        </w:rPr>
        <w:t>(e)(I) for discussion of strategy and instructions to negotiators</w:t>
      </w:r>
      <w:r>
        <w:rPr>
          <w:rFonts w:cs="Aptos"/>
          <w:sz w:val="24"/>
          <w:szCs w:val="24"/>
        </w:rPr>
        <w:t xml:space="preserve">. </w:t>
      </w:r>
      <w:r w:rsidRPr="00D97900">
        <w:rPr>
          <w:sz w:val="24"/>
          <w:szCs w:val="24"/>
        </w:rPr>
        <w:t xml:space="preserve">The </w:t>
      </w:r>
      <w:r w:rsidRPr="00D97900">
        <w:rPr>
          <w:sz w:val="24"/>
          <w:szCs w:val="24"/>
        </w:rPr>
        <w:lastRenderedPageBreak/>
        <w:t xml:space="preserve">Trustees held </w:t>
      </w:r>
      <w:r>
        <w:rPr>
          <w:sz w:val="24"/>
          <w:szCs w:val="24"/>
        </w:rPr>
        <w:t>those discussions</w:t>
      </w:r>
      <w:r w:rsidRPr="00D97900">
        <w:rPr>
          <w:sz w:val="24"/>
          <w:szCs w:val="24"/>
        </w:rPr>
        <w:t>, and this summary is provided as required by Colorado Statute.</w:t>
      </w:r>
    </w:p>
    <w:p w14:paraId="099F04EA" w14:textId="77777777" w:rsidR="00A17FF8" w:rsidRDefault="00A17FF8" w:rsidP="00A17FF8">
      <w:pPr>
        <w:pStyle w:val="BodyText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0314D693" w14:textId="7C7BB9C9" w:rsidR="00A17FF8" w:rsidRDefault="006150B7" w:rsidP="006150B7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      </w:t>
      </w:r>
    </w:p>
    <w:p w14:paraId="1706F2CD" w14:textId="57783D1D" w:rsidR="00A17FF8" w:rsidRDefault="006150B7" w:rsidP="00A17FF8">
      <w:pPr>
        <w:pStyle w:val="BodyText"/>
        <w:ind w:left="5760" w:firstLine="720"/>
        <w:rPr>
          <w:spacing w:val="-2"/>
        </w:rPr>
      </w:pPr>
      <w:r w:rsidRPr="003D0AE8">
        <w:rPr>
          <w:noProof/>
        </w:rPr>
        <w:drawing>
          <wp:inline distT="0" distB="0" distL="0" distR="0" wp14:anchorId="3ACD55AF" wp14:editId="319355F2">
            <wp:extent cx="1924050" cy="501650"/>
            <wp:effectExtent l="0" t="0" r="0" b="0"/>
            <wp:docPr id="946929970" name="Picture 946929970" descr="A black letter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etter with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3F35" w14:textId="77777777" w:rsidR="00A17FF8" w:rsidRDefault="00A17FF8" w:rsidP="00A17FF8">
      <w:pPr>
        <w:pStyle w:val="BodyText"/>
        <w:ind w:left="5760" w:firstLine="720"/>
        <w:rPr>
          <w:spacing w:val="-2"/>
        </w:rPr>
      </w:pPr>
    </w:p>
    <w:p w14:paraId="725148C9" w14:textId="77777777" w:rsidR="00A17FF8" w:rsidRDefault="00A17FF8" w:rsidP="00A17FF8">
      <w:pPr>
        <w:pStyle w:val="BodyText"/>
        <w:rPr>
          <w:spacing w:val="-2"/>
        </w:rPr>
      </w:pPr>
    </w:p>
    <w:p w14:paraId="57E97A5A" w14:textId="35A455C8" w:rsidR="00A17FF8" w:rsidRDefault="006150B7" w:rsidP="00A17FF8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            </w:t>
      </w:r>
      <w:r w:rsidR="00A17FF8">
        <w:rPr>
          <w:spacing w:val="-2"/>
        </w:rPr>
        <w:t>Stanley Harsha</w:t>
      </w:r>
      <w:r>
        <w:rPr>
          <w:spacing w:val="-2"/>
        </w:rPr>
        <w:t xml:space="preserve">, </w:t>
      </w:r>
      <w:r>
        <w:rPr>
          <w:spacing w:val="-2"/>
        </w:rPr>
        <w:t>Secretary</w:t>
      </w:r>
    </w:p>
    <w:p w14:paraId="540C8077" w14:textId="77777777" w:rsidR="00A17FF8" w:rsidRDefault="00A17FF8" w:rsidP="00A17FF8">
      <w:pPr>
        <w:pStyle w:val="BodyText"/>
        <w:ind w:left="5876"/>
        <w:rPr>
          <w:spacing w:val="-2"/>
        </w:rPr>
      </w:pPr>
    </w:p>
    <w:p w14:paraId="3C3D4EAD" w14:textId="77777777" w:rsidR="00A17FF8" w:rsidRDefault="00A17FF8" w:rsidP="00A17FF8">
      <w:pPr>
        <w:pStyle w:val="BodyText"/>
        <w:ind w:left="5876"/>
        <w:rPr>
          <w:spacing w:val="-2"/>
        </w:rPr>
      </w:pPr>
    </w:p>
    <w:p w14:paraId="79C3E455" w14:textId="77777777" w:rsidR="00A17FF8" w:rsidRDefault="00A17FF8" w:rsidP="00A17FF8">
      <w:pPr>
        <w:pStyle w:val="BodyText"/>
        <w:ind w:left="5876"/>
        <w:rPr>
          <w:spacing w:val="-2"/>
        </w:rPr>
      </w:pPr>
    </w:p>
    <w:p w14:paraId="19270092" w14:textId="77777777" w:rsidR="00A17FF8" w:rsidRDefault="00A17FF8" w:rsidP="00A17FF8">
      <w:pPr>
        <w:pStyle w:val="BodyText"/>
        <w:ind w:left="5876"/>
      </w:pPr>
    </w:p>
    <w:p w14:paraId="4998C6D0" w14:textId="77777777" w:rsidR="00A17FF8" w:rsidRPr="00D97900" w:rsidRDefault="00A17FF8" w:rsidP="007E69EB">
      <w:pPr>
        <w:rPr>
          <w:rFonts w:eastAsia="ヒラギノ角ゴ Pro W3"/>
          <w:color w:val="000000"/>
          <w:sz w:val="24"/>
          <w:szCs w:val="24"/>
        </w:rPr>
      </w:pPr>
    </w:p>
    <w:p w14:paraId="2341FC55" w14:textId="77777777" w:rsidR="007E69EB" w:rsidRPr="00D97900" w:rsidRDefault="007E69EB" w:rsidP="007E69EB">
      <w:pPr>
        <w:adjustRightInd w:val="0"/>
        <w:rPr>
          <w:rFonts w:eastAsia="ヒラギノ角ゴ Pro W3"/>
          <w:color w:val="000000"/>
          <w:sz w:val="24"/>
          <w:szCs w:val="24"/>
        </w:rPr>
      </w:pPr>
    </w:p>
    <w:p w14:paraId="357A0AAB" w14:textId="6E487E32" w:rsidR="007E69EB" w:rsidRPr="009C2206" w:rsidRDefault="007E69EB" w:rsidP="007E69EB">
      <w:pPr>
        <w:jc w:val="right"/>
      </w:pPr>
    </w:p>
    <w:p w14:paraId="25F80808" w14:textId="77777777" w:rsidR="007E69EB" w:rsidRPr="009C2206" w:rsidRDefault="007E69EB" w:rsidP="007E69EB">
      <w:pPr>
        <w:ind w:left="5040" w:firstLine="720"/>
      </w:pPr>
    </w:p>
    <w:p w14:paraId="33CE95A5" w14:textId="4ADDB434" w:rsidR="001A3CD8" w:rsidRDefault="001A3CD8" w:rsidP="00A17FF8">
      <w:pPr>
        <w:pStyle w:val="BodyText"/>
        <w:spacing w:before="8"/>
        <w:ind w:right="1215"/>
        <w:jc w:val="both"/>
      </w:pPr>
      <w:bookmarkStart w:id="3" w:name="Jill_Fellman,_Secretary"/>
      <w:bookmarkEnd w:id="3"/>
    </w:p>
    <w:sectPr w:rsidR="001A3CD8">
      <w:pgSz w:w="12240" w:h="15840"/>
      <w:pgMar w:top="1000" w:right="120" w:bottom="660" w:left="118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6C04" w14:textId="77777777" w:rsidR="00EB0424" w:rsidRDefault="00EB0424">
      <w:r>
        <w:separator/>
      </w:r>
    </w:p>
  </w:endnote>
  <w:endnote w:type="continuationSeparator" w:id="0">
    <w:p w14:paraId="6A08C841" w14:textId="77777777" w:rsidR="00EB0424" w:rsidRDefault="00EB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A57F" w14:textId="77777777" w:rsidR="001A3CD8" w:rsidRDefault="000628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15F66937" wp14:editId="292F2CF0">
              <wp:simplePos x="0" y="0"/>
              <wp:positionH relativeFrom="page">
                <wp:posOffset>3514597</wp:posOffset>
              </wp:positionH>
              <wp:positionV relativeFrom="page">
                <wp:posOffset>9617940</wp:posOffset>
              </wp:positionV>
              <wp:extent cx="5156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BB162" w14:textId="77777777" w:rsidR="001A3CD8" w:rsidRDefault="0006288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</w:rPr>
                            <w:t>10</w:t>
                          </w:r>
                          <w:r>
                            <w:rPr>
                              <w:rFonts w:ascii="Garamond"/>
                            </w:rPr>
                            <w:fldChar w:fldCharType="end"/>
                          </w:r>
                          <w:r>
                            <w:rPr>
                              <w:rFonts w:ascii="Garamond"/>
                            </w:rPr>
                            <w:t xml:space="preserve"> of 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669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75pt;margin-top:757.3pt;width:40.6pt;height:15.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" filled="f" stroked="f">
              <v:textbox inset="0,0,0,0">
                <w:txbxContent>
                  <w:p w14:paraId="11DBB162" w14:textId="77777777" w:rsidR="001A3CD8" w:rsidRDefault="00062885">
                    <w:pPr>
                      <w:pStyle w:val="BodyText"/>
                      <w:spacing w:before="20"/>
                      <w:ind w:left="2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>
                      <w:rPr>
                        <w:rFonts w:ascii="Garamond"/>
                      </w:rPr>
                      <w:fldChar w:fldCharType="separate"/>
                    </w:r>
                    <w:r>
                      <w:rPr>
                        <w:rFonts w:ascii="Garamond"/>
                      </w:rPr>
                      <w:t>10</w:t>
                    </w:r>
                    <w:r>
                      <w:rPr>
                        <w:rFonts w:ascii="Garamond"/>
                      </w:rPr>
                      <w:fldChar w:fldCharType="end"/>
                    </w:r>
                    <w:r>
                      <w:rPr>
                        <w:rFonts w:ascii="Garamond"/>
                      </w:rPr>
                      <w:t xml:space="preserve"> of </w:t>
                    </w:r>
                    <w:r>
                      <w:rPr>
                        <w:rFonts w:ascii="Garamond"/>
                        <w:spacing w:val="-5"/>
                      </w:rPr>
                      <w:fldChar w:fldCharType="begin"/>
                    </w:r>
                    <w:r>
                      <w:rPr>
                        <w:rFonts w:ascii="Garamond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Garamond"/>
                        <w:spacing w:val="-5"/>
                      </w:rPr>
                      <w:fldChar w:fldCharType="separate"/>
                    </w:r>
                    <w:r>
                      <w:rPr>
                        <w:rFonts w:ascii="Garamond"/>
                        <w:spacing w:val="-5"/>
                      </w:rPr>
                      <w:t>10</w:t>
                    </w:r>
                    <w:r>
                      <w:rPr>
                        <w:rFonts w:ascii="Garamon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2E22" w14:textId="77777777" w:rsidR="00EB0424" w:rsidRDefault="00EB0424">
      <w:r>
        <w:separator/>
      </w:r>
    </w:p>
  </w:footnote>
  <w:footnote w:type="continuationSeparator" w:id="0">
    <w:p w14:paraId="464A3AF9" w14:textId="77777777" w:rsidR="00EB0424" w:rsidRDefault="00EB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F89"/>
    <w:multiLevelType w:val="hybridMultilevel"/>
    <w:tmpl w:val="302A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E1A"/>
    <w:multiLevelType w:val="hybridMultilevel"/>
    <w:tmpl w:val="09904D2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8397565"/>
    <w:multiLevelType w:val="hybridMultilevel"/>
    <w:tmpl w:val="04CEB4B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1EB37D3E"/>
    <w:multiLevelType w:val="hybridMultilevel"/>
    <w:tmpl w:val="2800EA42"/>
    <w:lvl w:ilvl="0" w:tplc="7C5A2804">
      <w:start w:val="1"/>
      <w:numFmt w:val="upperLetter"/>
      <w:lvlText w:val="%1."/>
      <w:lvlJc w:val="left"/>
      <w:pPr>
        <w:ind w:left="1080" w:hanging="360"/>
      </w:pPr>
    </w:lvl>
    <w:lvl w:ilvl="1" w:tplc="8BC44C90">
      <w:start w:val="1"/>
      <w:numFmt w:val="upperLetter"/>
      <w:lvlText w:val="%2."/>
      <w:lvlJc w:val="left"/>
      <w:pPr>
        <w:ind w:left="1080" w:hanging="360"/>
      </w:pPr>
    </w:lvl>
    <w:lvl w:ilvl="2" w:tplc="BE4AC592">
      <w:start w:val="1"/>
      <w:numFmt w:val="upperLetter"/>
      <w:lvlText w:val="%3."/>
      <w:lvlJc w:val="left"/>
      <w:pPr>
        <w:ind w:left="1080" w:hanging="360"/>
      </w:pPr>
    </w:lvl>
    <w:lvl w:ilvl="3" w:tplc="14AEB380">
      <w:start w:val="1"/>
      <w:numFmt w:val="upperLetter"/>
      <w:lvlText w:val="%4."/>
      <w:lvlJc w:val="left"/>
      <w:pPr>
        <w:ind w:left="1080" w:hanging="360"/>
      </w:pPr>
    </w:lvl>
    <w:lvl w:ilvl="4" w:tplc="E85232B0">
      <w:start w:val="1"/>
      <w:numFmt w:val="upperLetter"/>
      <w:lvlText w:val="%5."/>
      <w:lvlJc w:val="left"/>
      <w:pPr>
        <w:ind w:left="1080" w:hanging="360"/>
      </w:pPr>
    </w:lvl>
    <w:lvl w:ilvl="5" w:tplc="D6C03FD0">
      <w:start w:val="1"/>
      <w:numFmt w:val="upperLetter"/>
      <w:lvlText w:val="%6."/>
      <w:lvlJc w:val="left"/>
      <w:pPr>
        <w:ind w:left="1080" w:hanging="360"/>
      </w:pPr>
    </w:lvl>
    <w:lvl w:ilvl="6" w:tplc="75106A3C">
      <w:start w:val="1"/>
      <w:numFmt w:val="upperLetter"/>
      <w:lvlText w:val="%7."/>
      <w:lvlJc w:val="left"/>
      <w:pPr>
        <w:ind w:left="1080" w:hanging="360"/>
      </w:pPr>
    </w:lvl>
    <w:lvl w:ilvl="7" w:tplc="1C1E1B84">
      <w:start w:val="1"/>
      <w:numFmt w:val="upperLetter"/>
      <w:lvlText w:val="%8."/>
      <w:lvlJc w:val="left"/>
      <w:pPr>
        <w:ind w:left="1080" w:hanging="360"/>
      </w:pPr>
    </w:lvl>
    <w:lvl w:ilvl="8" w:tplc="D68C40FE">
      <w:start w:val="1"/>
      <w:numFmt w:val="upperLetter"/>
      <w:lvlText w:val="%9."/>
      <w:lvlJc w:val="left"/>
      <w:pPr>
        <w:ind w:left="1080" w:hanging="360"/>
      </w:pPr>
    </w:lvl>
  </w:abstractNum>
  <w:abstractNum w:abstractNumId="4" w15:restartNumberingAfterBreak="0">
    <w:nsid w:val="20B87CAE"/>
    <w:multiLevelType w:val="hybridMultilevel"/>
    <w:tmpl w:val="00F4CD18"/>
    <w:lvl w:ilvl="0" w:tplc="CA92C10C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12EED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5692B9F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4466DFE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285CAB8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91A4BFE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2B8CFDA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6F382E20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E1D063C6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C929B9"/>
    <w:multiLevelType w:val="hybridMultilevel"/>
    <w:tmpl w:val="A3B2645A"/>
    <w:lvl w:ilvl="0" w:tplc="309084E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CCC84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6F8CE89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CA1AE44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7A28C418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89D2A6D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4C8885E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484CF07A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plc="F7984AC0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9D5C38"/>
    <w:multiLevelType w:val="hybridMultilevel"/>
    <w:tmpl w:val="F856A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A2571"/>
    <w:multiLevelType w:val="hybridMultilevel"/>
    <w:tmpl w:val="23EED074"/>
    <w:lvl w:ilvl="0" w:tplc="980C7F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9E62CE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FF809D0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B16748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E16476C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89E69D3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C9C2B9E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F3B87CE2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7A42B3B8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A32CF7"/>
    <w:multiLevelType w:val="hybridMultilevel"/>
    <w:tmpl w:val="991A2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67104"/>
    <w:multiLevelType w:val="hybridMultilevel"/>
    <w:tmpl w:val="0BAC1B62"/>
    <w:lvl w:ilvl="0" w:tplc="C43E2A74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60CB1602"/>
    <w:multiLevelType w:val="hybridMultilevel"/>
    <w:tmpl w:val="A09AD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0DA3"/>
    <w:multiLevelType w:val="hybridMultilevel"/>
    <w:tmpl w:val="B1B02748"/>
    <w:lvl w:ilvl="0" w:tplc="4F50019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AA392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1F78B0D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5AABB2A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E5F6AEC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09C2D5C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36A37D4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45D8EEB4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1D34A6F8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B54FAE"/>
    <w:multiLevelType w:val="hybridMultilevel"/>
    <w:tmpl w:val="8668B9FC"/>
    <w:lvl w:ilvl="0" w:tplc="78A83A84">
      <w:start w:val="1"/>
      <w:numFmt w:val="upperLetter"/>
      <w:lvlText w:val="%1."/>
      <w:lvlJc w:val="left"/>
      <w:pPr>
        <w:ind w:left="360" w:hanging="360"/>
      </w:pPr>
      <w:rPr>
        <w:color w:val="00000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13E70"/>
    <w:multiLevelType w:val="hybridMultilevel"/>
    <w:tmpl w:val="AA4E1C2C"/>
    <w:lvl w:ilvl="0" w:tplc="0652F63A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44EEC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977841D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85A778A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629C6FD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B496651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41524B3E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F8A0CE80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8F66E712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B332209"/>
    <w:multiLevelType w:val="hybridMultilevel"/>
    <w:tmpl w:val="C47A0D00"/>
    <w:lvl w:ilvl="0" w:tplc="0060A536">
      <w:start w:val="1"/>
      <w:numFmt w:val="upperLetter"/>
      <w:lvlText w:val="%1."/>
      <w:lvlJc w:val="left"/>
      <w:pPr>
        <w:ind w:left="83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08DFA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D910F42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88965E6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0614970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ADD2D2E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50E03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8D1C0D9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AF4A5180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 w16cid:durableId="167914208">
    <w:abstractNumId w:val="7"/>
  </w:num>
  <w:num w:numId="2" w16cid:durableId="1382632674">
    <w:abstractNumId w:val="5"/>
  </w:num>
  <w:num w:numId="3" w16cid:durableId="765272192">
    <w:abstractNumId w:val="11"/>
  </w:num>
  <w:num w:numId="4" w16cid:durableId="655063605">
    <w:abstractNumId w:val="4"/>
  </w:num>
  <w:num w:numId="5" w16cid:durableId="524174498">
    <w:abstractNumId w:val="13"/>
  </w:num>
  <w:num w:numId="6" w16cid:durableId="1943486265">
    <w:abstractNumId w:val="14"/>
  </w:num>
  <w:num w:numId="7" w16cid:durableId="1460411679">
    <w:abstractNumId w:val="10"/>
  </w:num>
  <w:num w:numId="8" w16cid:durableId="914097338">
    <w:abstractNumId w:val="12"/>
  </w:num>
  <w:num w:numId="9" w16cid:durableId="1465464263">
    <w:abstractNumId w:val="9"/>
  </w:num>
  <w:num w:numId="10" w16cid:durableId="2052000519">
    <w:abstractNumId w:val="6"/>
  </w:num>
  <w:num w:numId="11" w16cid:durableId="1690259261">
    <w:abstractNumId w:val="2"/>
  </w:num>
  <w:num w:numId="12" w16cid:durableId="42796655">
    <w:abstractNumId w:val="0"/>
  </w:num>
  <w:num w:numId="13" w16cid:durableId="1982733623">
    <w:abstractNumId w:val="1"/>
  </w:num>
  <w:num w:numId="14" w16cid:durableId="684750380">
    <w:abstractNumId w:val="8"/>
  </w:num>
  <w:num w:numId="15" w16cid:durableId="188856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CD8"/>
    <w:rsid w:val="00007E84"/>
    <w:rsid w:val="00016A56"/>
    <w:rsid w:val="00021C9E"/>
    <w:rsid w:val="00036521"/>
    <w:rsid w:val="0006032F"/>
    <w:rsid w:val="00061106"/>
    <w:rsid w:val="00062885"/>
    <w:rsid w:val="00067E65"/>
    <w:rsid w:val="000713BF"/>
    <w:rsid w:val="00073FE1"/>
    <w:rsid w:val="000B5343"/>
    <w:rsid w:val="000B615B"/>
    <w:rsid w:val="000D609F"/>
    <w:rsid w:val="000D67AC"/>
    <w:rsid w:val="000E1B60"/>
    <w:rsid w:val="000F305F"/>
    <w:rsid w:val="000F6B26"/>
    <w:rsid w:val="00111757"/>
    <w:rsid w:val="001511A4"/>
    <w:rsid w:val="00164FA7"/>
    <w:rsid w:val="00166FFF"/>
    <w:rsid w:val="00167A05"/>
    <w:rsid w:val="00174E99"/>
    <w:rsid w:val="00177A8D"/>
    <w:rsid w:val="00193989"/>
    <w:rsid w:val="001A3CD8"/>
    <w:rsid w:val="001A46CC"/>
    <w:rsid w:val="001B4C80"/>
    <w:rsid w:val="001B6E49"/>
    <w:rsid w:val="001E7403"/>
    <w:rsid w:val="001F044F"/>
    <w:rsid w:val="001F79C4"/>
    <w:rsid w:val="00212793"/>
    <w:rsid w:val="00217F48"/>
    <w:rsid w:val="00221B33"/>
    <w:rsid w:val="00222827"/>
    <w:rsid w:val="0022390C"/>
    <w:rsid w:val="00224909"/>
    <w:rsid w:val="00260357"/>
    <w:rsid w:val="002625F5"/>
    <w:rsid w:val="002761EE"/>
    <w:rsid w:val="002803F0"/>
    <w:rsid w:val="002A4A18"/>
    <w:rsid w:val="002B3B5A"/>
    <w:rsid w:val="002B43E8"/>
    <w:rsid w:val="002B6294"/>
    <w:rsid w:val="002C17B5"/>
    <w:rsid w:val="002D1C67"/>
    <w:rsid w:val="00311F88"/>
    <w:rsid w:val="0031369B"/>
    <w:rsid w:val="00315C08"/>
    <w:rsid w:val="00316AAC"/>
    <w:rsid w:val="00322D94"/>
    <w:rsid w:val="00336317"/>
    <w:rsid w:val="00341F4F"/>
    <w:rsid w:val="00342E98"/>
    <w:rsid w:val="00347301"/>
    <w:rsid w:val="00356EB0"/>
    <w:rsid w:val="003902B4"/>
    <w:rsid w:val="003C3F8E"/>
    <w:rsid w:val="003D14B8"/>
    <w:rsid w:val="003E6279"/>
    <w:rsid w:val="00402303"/>
    <w:rsid w:val="00404EBD"/>
    <w:rsid w:val="00421EFE"/>
    <w:rsid w:val="00434A5F"/>
    <w:rsid w:val="00450225"/>
    <w:rsid w:val="00460EF8"/>
    <w:rsid w:val="00480266"/>
    <w:rsid w:val="00496AAA"/>
    <w:rsid w:val="004A161B"/>
    <w:rsid w:val="004A2D32"/>
    <w:rsid w:val="004B4C6E"/>
    <w:rsid w:val="004C1AFA"/>
    <w:rsid w:val="004D1827"/>
    <w:rsid w:val="004E0E3C"/>
    <w:rsid w:val="004E3AF5"/>
    <w:rsid w:val="004F1CB9"/>
    <w:rsid w:val="005031AB"/>
    <w:rsid w:val="0050761F"/>
    <w:rsid w:val="00512C81"/>
    <w:rsid w:val="00513940"/>
    <w:rsid w:val="005333D9"/>
    <w:rsid w:val="00555BA3"/>
    <w:rsid w:val="00562CB5"/>
    <w:rsid w:val="005630F2"/>
    <w:rsid w:val="00565FB5"/>
    <w:rsid w:val="00576FC1"/>
    <w:rsid w:val="00580112"/>
    <w:rsid w:val="00584CC3"/>
    <w:rsid w:val="005851FB"/>
    <w:rsid w:val="005953EE"/>
    <w:rsid w:val="005B2A52"/>
    <w:rsid w:val="005C1B65"/>
    <w:rsid w:val="005C1CB1"/>
    <w:rsid w:val="005D0D20"/>
    <w:rsid w:val="005D42EC"/>
    <w:rsid w:val="005F5831"/>
    <w:rsid w:val="006004D5"/>
    <w:rsid w:val="00603310"/>
    <w:rsid w:val="006033AD"/>
    <w:rsid w:val="0060759F"/>
    <w:rsid w:val="006150B7"/>
    <w:rsid w:val="00616D27"/>
    <w:rsid w:val="0063441A"/>
    <w:rsid w:val="006507E7"/>
    <w:rsid w:val="00655700"/>
    <w:rsid w:val="00660957"/>
    <w:rsid w:val="0067031C"/>
    <w:rsid w:val="00673F43"/>
    <w:rsid w:val="006748A9"/>
    <w:rsid w:val="006766F6"/>
    <w:rsid w:val="006841F3"/>
    <w:rsid w:val="00687A21"/>
    <w:rsid w:val="006A0DC9"/>
    <w:rsid w:val="006A1A4B"/>
    <w:rsid w:val="006C5681"/>
    <w:rsid w:val="006C6664"/>
    <w:rsid w:val="006C7021"/>
    <w:rsid w:val="006C7AC1"/>
    <w:rsid w:val="006E29C7"/>
    <w:rsid w:val="006E60F0"/>
    <w:rsid w:val="006F7160"/>
    <w:rsid w:val="00703E10"/>
    <w:rsid w:val="00705F42"/>
    <w:rsid w:val="00706992"/>
    <w:rsid w:val="007103C0"/>
    <w:rsid w:val="00753934"/>
    <w:rsid w:val="0078591C"/>
    <w:rsid w:val="00791295"/>
    <w:rsid w:val="00793BAF"/>
    <w:rsid w:val="00793FEC"/>
    <w:rsid w:val="007A09F8"/>
    <w:rsid w:val="007A75E5"/>
    <w:rsid w:val="007A78D6"/>
    <w:rsid w:val="007C1F95"/>
    <w:rsid w:val="007D1B6E"/>
    <w:rsid w:val="007D5C73"/>
    <w:rsid w:val="007E69EB"/>
    <w:rsid w:val="007E77BB"/>
    <w:rsid w:val="007F1988"/>
    <w:rsid w:val="007F4A54"/>
    <w:rsid w:val="007F4B52"/>
    <w:rsid w:val="00825127"/>
    <w:rsid w:val="0084705F"/>
    <w:rsid w:val="0085484F"/>
    <w:rsid w:val="00876CB5"/>
    <w:rsid w:val="008773E9"/>
    <w:rsid w:val="00880D63"/>
    <w:rsid w:val="00890A49"/>
    <w:rsid w:val="00897FA1"/>
    <w:rsid w:val="008A1EC1"/>
    <w:rsid w:val="008A4E4A"/>
    <w:rsid w:val="008A64A2"/>
    <w:rsid w:val="008A659E"/>
    <w:rsid w:val="008C456F"/>
    <w:rsid w:val="008C58A9"/>
    <w:rsid w:val="008D300E"/>
    <w:rsid w:val="008E6681"/>
    <w:rsid w:val="00924B50"/>
    <w:rsid w:val="00931564"/>
    <w:rsid w:val="00933587"/>
    <w:rsid w:val="0093421E"/>
    <w:rsid w:val="00936E28"/>
    <w:rsid w:val="00937679"/>
    <w:rsid w:val="00956CA4"/>
    <w:rsid w:val="00956F54"/>
    <w:rsid w:val="009A17E3"/>
    <w:rsid w:val="009B1422"/>
    <w:rsid w:val="009C3B7C"/>
    <w:rsid w:val="009E1FB8"/>
    <w:rsid w:val="009E2EF5"/>
    <w:rsid w:val="009F7D6C"/>
    <w:rsid w:val="00A00C20"/>
    <w:rsid w:val="00A120EA"/>
    <w:rsid w:val="00A17FF8"/>
    <w:rsid w:val="00A231B3"/>
    <w:rsid w:val="00A23790"/>
    <w:rsid w:val="00A239D3"/>
    <w:rsid w:val="00A35028"/>
    <w:rsid w:val="00A352FC"/>
    <w:rsid w:val="00A41214"/>
    <w:rsid w:val="00A47D8D"/>
    <w:rsid w:val="00A60CA7"/>
    <w:rsid w:val="00A65BD0"/>
    <w:rsid w:val="00A72561"/>
    <w:rsid w:val="00A7501C"/>
    <w:rsid w:val="00A7631D"/>
    <w:rsid w:val="00A83A27"/>
    <w:rsid w:val="00A84F74"/>
    <w:rsid w:val="00A85DAF"/>
    <w:rsid w:val="00A87AC7"/>
    <w:rsid w:val="00AA0C9B"/>
    <w:rsid w:val="00AB065D"/>
    <w:rsid w:val="00AB6383"/>
    <w:rsid w:val="00AC61FD"/>
    <w:rsid w:val="00AC7416"/>
    <w:rsid w:val="00AD6A51"/>
    <w:rsid w:val="00AF04B1"/>
    <w:rsid w:val="00AF2A6D"/>
    <w:rsid w:val="00AF312B"/>
    <w:rsid w:val="00AF6B97"/>
    <w:rsid w:val="00B104A2"/>
    <w:rsid w:val="00B1608A"/>
    <w:rsid w:val="00B236A9"/>
    <w:rsid w:val="00B25338"/>
    <w:rsid w:val="00B25BC6"/>
    <w:rsid w:val="00B27AEA"/>
    <w:rsid w:val="00B34F53"/>
    <w:rsid w:val="00B40D04"/>
    <w:rsid w:val="00B44494"/>
    <w:rsid w:val="00B44A09"/>
    <w:rsid w:val="00B62CEF"/>
    <w:rsid w:val="00B66F0F"/>
    <w:rsid w:val="00B763B0"/>
    <w:rsid w:val="00B86100"/>
    <w:rsid w:val="00B87085"/>
    <w:rsid w:val="00B87984"/>
    <w:rsid w:val="00B96E1D"/>
    <w:rsid w:val="00BB2CE9"/>
    <w:rsid w:val="00BD1E92"/>
    <w:rsid w:val="00BD2CF2"/>
    <w:rsid w:val="00BE1BF8"/>
    <w:rsid w:val="00BE7187"/>
    <w:rsid w:val="00BF2CE3"/>
    <w:rsid w:val="00C25067"/>
    <w:rsid w:val="00C31E02"/>
    <w:rsid w:val="00C35744"/>
    <w:rsid w:val="00C41F7D"/>
    <w:rsid w:val="00C45621"/>
    <w:rsid w:val="00C46A29"/>
    <w:rsid w:val="00C47B4C"/>
    <w:rsid w:val="00C56708"/>
    <w:rsid w:val="00C61987"/>
    <w:rsid w:val="00C635FF"/>
    <w:rsid w:val="00C77141"/>
    <w:rsid w:val="00C85A56"/>
    <w:rsid w:val="00CA5D3C"/>
    <w:rsid w:val="00CB2C06"/>
    <w:rsid w:val="00CB5710"/>
    <w:rsid w:val="00CC04C3"/>
    <w:rsid w:val="00CD11D6"/>
    <w:rsid w:val="00CE3298"/>
    <w:rsid w:val="00CE4640"/>
    <w:rsid w:val="00CE78C3"/>
    <w:rsid w:val="00CF11B7"/>
    <w:rsid w:val="00CF479E"/>
    <w:rsid w:val="00D1077B"/>
    <w:rsid w:val="00D153C3"/>
    <w:rsid w:val="00D17B0A"/>
    <w:rsid w:val="00D81C49"/>
    <w:rsid w:val="00D84F30"/>
    <w:rsid w:val="00D85D7F"/>
    <w:rsid w:val="00D9342D"/>
    <w:rsid w:val="00DA7BBD"/>
    <w:rsid w:val="00DC1756"/>
    <w:rsid w:val="00DC5BEB"/>
    <w:rsid w:val="00DC7ECF"/>
    <w:rsid w:val="00DD3C05"/>
    <w:rsid w:val="00DE4096"/>
    <w:rsid w:val="00DE65FA"/>
    <w:rsid w:val="00E02538"/>
    <w:rsid w:val="00E15E3B"/>
    <w:rsid w:val="00E16092"/>
    <w:rsid w:val="00E45C0D"/>
    <w:rsid w:val="00E51ACF"/>
    <w:rsid w:val="00E545E6"/>
    <w:rsid w:val="00E55CB5"/>
    <w:rsid w:val="00E56CFD"/>
    <w:rsid w:val="00E61AAC"/>
    <w:rsid w:val="00E70C94"/>
    <w:rsid w:val="00E84F5B"/>
    <w:rsid w:val="00E91A4F"/>
    <w:rsid w:val="00E945CE"/>
    <w:rsid w:val="00EA54CD"/>
    <w:rsid w:val="00EB0424"/>
    <w:rsid w:val="00EE2617"/>
    <w:rsid w:val="00EE4E53"/>
    <w:rsid w:val="00EF1DAC"/>
    <w:rsid w:val="00EF6765"/>
    <w:rsid w:val="00F0452A"/>
    <w:rsid w:val="00F07DE4"/>
    <w:rsid w:val="00F12416"/>
    <w:rsid w:val="00F212CB"/>
    <w:rsid w:val="00F42CF3"/>
    <w:rsid w:val="00F66B0A"/>
    <w:rsid w:val="00F77602"/>
    <w:rsid w:val="00F92B3D"/>
    <w:rsid w:val="00FB1417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1340"/>
  <w15:docId w15:val="{D1839D00-C53E-4C6D-801D-8AEC96A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75393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3934"/>
    <w:rPr>
      <w:rFonts w:ascii="Times New Roman" w:eastAsia="Times New Roman" w:hAnsi="Times New Roman" w:cs="Times New Roman"/>
      <w:sz w:val="20"/>
      <w:szCs w:val="20"/>
    </w:rPr>
  </w:style>
  <w:style w:type="paragraph" w:customStyle="1" w:styleId="xmsolistparagraph">
    <w:name w:val="x_msolistparagraph"/>
    <w:basedOn w:val="Normal"/>
    <w:rsid w:val="0075393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A0C9B"/>
    <w:rPr>
      <w:rFonts w:ascii="Palatino Linotype" w:eastAsia="Palatino Linotype" w:hAnsi="Palatino Linotype" w:cs="Palatino Linotype"/>
      <w:sz w:val="24"/>
      <w:szCs w:val="24"/>
    </w:rPr>
  </w:style>
  <w:style w:type="paragraph" w:customStyle="1" w:styleId="Default">
    <w:name w:val="Default"/>
    <w:rsid w:val="0048026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E45C0D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A1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C1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8A1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EC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EC1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6F7A-630C-4AAD-9CCF-15F9ABA1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</vt:lpstr>
    </vt:vector>
  </TitlesOfParts>
  <Company>Jefferson County Public Library</Company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</dc:title>
  <dc:creator>Amber Fisher</dc:creator>
  <cp:lastModifiedBy>Katie Oloughlin</cp:lastModifiedBy>
  <cp:revision>6</cp:revision>
  <dcterms:created xsi:type="dcterms:W3CDTF">2025-01-22T21:13:00Z</dcterms:created>
  <dcterms:modified xsi:type="dcterms:W3CDTF">2025-02-18T18:34:00Z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